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F1" w:rsidRPr="00A76075" w:rsidRDefault="007476F1" w:rsidP="003871FF">
      <w:pPr>
        <w:spacing w:line="276" w:lineRule="auto"/>
        <w:ind w:right="380"/>
        <w:rPr>
          <w:b/>
          <w:sz w:val="36"/>
          <w:szCs w:val="36"/>
          <w:lang w:val="sr-Cyrl-CS"/>
        </w:rPr>
      </w:pPr>
    </w:p>
    <w:p w:rsidR="007476F1" w:rsidRPr="007476F1" w:rsidRDefault="007476F1" w:rsidP="003871FF">
      <w:pPr>
        <w:spacing w:line="276" w:lineRule="auto"/>
        <w:ind w:right="380"/>
        <w:rPr>
          <w:b/>
          <w:sz w:val="36"/>
          <w:szCs w:val="36"/>
        </w:rPr>
      </w:pPr>
    </w:p>
    <w:p w:rsidR="00A76075" w:rsidRPr="007476F1" w:rsidRDefault="00A76075" w:rsidP="00A76075">
      <w:pPr>
        <w:spacing w:line="276" w:lineRule="auto"/>
        <w:ind w:right="380"/>
        <w:rPr>
          <w:b/>
          <w:sz w:val="36"/>
          <w:szCs w:val="36"/>
        </w:rPr>
      </w:pPr>
    </w:p>
    <w:p w:rsidR="00A76075" w:rsidRPr="007476F1" w:rsidRDefault="00A76075" w:rsidP="00A76075">
      <w:pPr>
        <w:spacing w:line="276" w:lineRule="auto"/>
        <w:ind w:right="380"/>
        <w:rPr>
          <w:b/>
          <w:sz w:val="36"/>
          <w:szCs w:val="36"/>
        </w:rPr>
      </w:pPr>
    </w:p>
    <w:p w:rsidR="00A76075" w:rsidRPr="007476F1" w:rsidRDefault="002B1CE2" w:rsidP="00A76075">
      <w:pPr>
        <w:spacing w:line="276" w:lineRule="auto"/>
        <w:ind w:right="380"/>
        <w:jc w:val="center"/>
        <w:rPr>
          <w:b/>
          <w:sz w:val="36"/>
          <w:szCs w:val="36"/>
        </w:rPr>
      </w:pPr>
      <w:r>
        <w:rPr>
          <w:b/>
          <w:noProof/>
          <w:sz w:val="36"/>
          <w:szCs w:val="36"/>
        </w:rPr>
        <w:drawing>
          <wp:inline distT="0" distB="0" distL="0" distR="0">
            <wp:extent cx="4562475" cy="2562225"/>
            <wp:effectExtent l="19050" t="0" r="9525" b="0"/>
            <wp:docPr id="1" name="Picture 3" descr="C:\Users\Direktor PC\Desktop\Dokumentacija o radu škole\LOGO MLAD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ktor PC\Desktop\Dokumentacija o radu škole\LOGO MLADOST.jpg"/>
                    <pic:cNvPicPr>
                      <a:picLocks noChangeAspect="1" noChangeArrowheads="1"/>
                    </pic:cNvPicPr>
                  </pic:nvPicPr>
                  <pic:blipFill>
                    <a:blip r:embed="rId8">
                      <a:clrChange>
                        <a:clrFrom>
                          <a:srgbClr val="FDFDFD"/>
                        </a:clrFrom>
                        <a:clrTo>
                          <a:srgbClr val="FDFDFD">
                            <a:alpha val="0"/>
                          </a:srgbClr>
                        </a:clrTo>
                      </a:clrChange>
                      <a:grayscl/>
                      <a:biLevel thresh="50000"/>
                    </a:blip>
                    <a:srcRect/>
                    <a:stretch>
                      <a:fillRect/>
                    </a:stretch>
                  </pic:blipFill>
                  <pic:spPr bwMode="auto">
                    <a:xfrm>
                      <a:off x="0" y="0"/>
                      <a:ext cx="4562475" cy="2562225"/>
                    </a:xfrm>
                    <a:prstGeom prst="rect">
                      <a:avLst/>
                    </a:prstGeom>
                    <a:noFill/>
                    <a:ln w="9525">
                      <a:noFill/>
                      <a:miter lim="800000"/>
                      <a:headEnd/>
                      <a:tailEnd/>
                    </a:ln>
                  </pic:spPr>
                </pic:pic>
              </a:graphicData>
            </a:graphic>
          </wp:inline>
        </w:drawing>
      </w:r>
    </w:p>
    <w:p w:rsidR="00A76075" w:rsidRPr="007476F1" w:rsidRDefault="00A76075" w:rsidP="00A76075">
      <w:pPr>
        <w:spacing w:line="276" w:lineRule="auto"/>
        <w:ind w:right="380"/>
        <w:rPr>
          <w:b/>
          <w:sz w:val="36"/>
          <w:szCs w:val="36"/>
        </w:rPr>
      </w:pPr>
    </w:p>
    <w:p w:rsidR="00A76075" w:rsidRPr="007476F1" w:rsidRDefault="00A76075" w:rsidP="00A76075">
      <w:pPr>
        <w:spacing w:line="276" w:lineRule="auto"/>
        <w:ind w:right="380"/>
        <w:rPr>
          <w:b/>
          <w:sz w:val="36"/>
          <w:szCs w:val="36"/>
        </w:rPr>
      </w:pPr>
    </w:p>
    <w:p w:rsidR="00A76075" w:rsidRPr="007476F1" w:rsidRDefault="00A76075" w:rsidP="00A76075">
      <w:pPr>
        <w:spacing w:line="276" w:lineRule="auto"/>
        <w:ind w:right="380"/>
        <w:rPr>
          <w:b/>
          <w:sz w:val="36"/>
          <w:szCs w:val="36"/>
        </w:rPr>
      </w:pPr>
    </w:p>
    <w:p w:rsidR="00A76075" w:rsidRPr="00E05A4A" w:rsidRDefault="00A76075" w:rsidP="00A76075">
      <w:pPr>
        <w:spacing w:line="276" w:lineRule="auto"/>
        <w:ind w:right="380"/>
        <w:jc w:val="center"/>
        <w:rPr>
          <w:b/>
          <w:sz w:val="52"/>
          <w:szCs w:val="52"/>
          <w:lang w:val="ru-RU"/>
        </w:rPr>
      </w:pPr>
      <w:r w:rsidRPr="00E05A4A">
        <w:rPr>
          <w:b/>
          <w:sz w:val="52"/>
          <w:szCs w:val="52"/>
          <w:lang w:val="ru-RU"/>
        </w:rPr>
        <w:t xml:space="preserve">ГОДИШЊИ  ИЗВЕШТАЈ </w:t>
      </w:r>
      <w:r w:rsidRPr="007476F1">
        <w:rPr>
          <w:b/>
          <w:sz w:val="52"/>
          <w:szCs w:val="52"/>
        </w:rPr>
        <w:t>O</w:t>
      </w:r>
    </w:p>
    <w:p w:rsidR="00A76075" w:rsidRPr="00E05A4A" w:rsidRDefault="00A76075" w:rsidP="00A76075">
      <w:pPr>
        <w:spacing w:line="276" w:lineRule="auto"/>
        <w:ind w:right="380"/>
        <w:jc w:val="center"/>
        <w:rPr>
          <w:b/>
          <w:sz w:val="52"/>
          <w:szCs w:val="52"/>
          <w:lang w:val="ru-RU"/>
        </w:rPr>
      </w:pPr>
      <w:r w:rsidRPr="00E05A4A">
        <w:rPr>
          <w:b/>
          <w:sz w:val="52"/>
          <w:szCs w:val="52"/>
          <w:lang w:val="ru-RU"/>
        </w:rPr>
        <w:t>ОБРАЗОВНО - ВАСПИТНОМ РАДУ ШКОЛЕ</w:t>
      </w:r>
    </w:p>
    <w:p w:rsidR="00A76075" w:rsidRPr="00E05A4A" w:rsidRDefault="00B154F4" w:rsidP="00A76075">
      <w:pPr>
        <w:spacing w:line="276" w:lineRule="auto"/>
        <w:ind w:right="380"/>
        <w:jc w:val="center"/>
        <w:rPr>
          <w:b/>
          <w:sz w:val="36"/>
          <w:szCs w:val="36"/>
          <w:lang w:val="ru-RU"/>
        </w:rPr>
      </w:pPr>
      <w:r w:rsidRPr="00E05A4A">
        <w:rPr>
          <w:b/>
          <w:sz w:val="36"/>
          <w:szCs w:val="36"/>
          <w:lang w:val="ru-RU"/>
        </w:rPr>
        <w:t>ЗА ШКОЛСКУ 2018/2019</w:t>
      </w:r>
      <w:r w:rsidR="00A76075" w:rsidRPr="00E05A4A">
        <w:rPr>
          <w:b/>
          <w:sz w:val="36"/>
          <w:szCs w:val="36"/>
          <w:lang w:val="ru-RU"/>
        </w:rPr>
        <w:t>. ГОД.</w:t>
      </w:r>
    </w:p>
    <w:p w:rsidR="00A76075" w:rsidRPr="00E05A4A" w:rsidRDefault="00A76075" w:rsidP="00A76075">
      <w:pPr>
        <w:spacing w:line="276" w:lineRule="auto"/>
        <w:ind w:right="380"/>
        <w:rPr>
          <w:b/>
          <w:sz w:val="36"/>
          <w:szCs w:val="36"/>
          <w:lang w:val="ru-RU"/>
        </w:rPr>
      </w:pPr>
      <w:r w:rsidRPr="00E05A4A">
        <w:rPr>
          <w:b/>
          <w:sz w:val="36"/>
          <w:szCs w:val="36"/>
          <w:lang w:val="ru-RU"/>
        </w:rPr>
        <w:t xml:space="preserve">                              </w:t>
      </w:r>
    </w:p>
    <w:p w:rsidR="00A76075" w:rsidRPr="00E05A4A" w:rsidRDefault="00A76075" w:rsidP="00A76075">
      <w:pPr>
        <w:spacing w:line="276" w:lineRule="auto"/>
        <w:ind w:right="380"/>
        <w:rPr>
          <w:b/>
          <w:sz w:val="36"/>
          <w:szCs w:val="36"/>
          <w:lang w:val="ru-RU"/>
        </w:rPr>
      </w:pPr>
    </w:p>
    <w:p w:rsidR="004C3F81" w:rsidRPr="00E05A4A" w:rsidRDefault="004C3F81" w:rsidP="00A76075">
      <w:pPr>
        <w:spacing w:line="276" w:lineRule="auto"/>
        <w:ind w:right="380"/>
        <w:rPr>
          <w:b/>
          <w:sz w:val="36"/>
          <w:szCs w:val="36"/>
          <w:lang w:val="ru-RU"/>
        </w:rPr>
      </w:pPr>
    </w:p>
    <w:p w:rsidR="004C3F81" w:rsidRPr="00E05A4A" w:rsidRDefault="004C3F81" w:rsidP="00A76075">
      <w:pPr>
        <w:spacing w:line="276" w:lineRule="auto"/>
        <w:ind w:right="380"/>
        <w:rPr>
          <w:b/>
          <w:sz w:val="36"/>
          <w:szCs w:val="36"/>
          <w:lang w:val="ru-RU"/>
        </w:rPr>
      </w:pPr>
    </w:p>
    <w:p w:rsidR="004C3F81" w:rsidRPr="00E05A4A" w:rsidRDefault="004C3F81" w:rsidP="00A76075">
      <w:pPr>
        <w:spacing w:line="276" w:lineRule="auto"/>
        <w:ind w:right="380"/>
        <w:rPr>
          <w:b/>
          <w:sz w:val="36"/>
          <w:szCs w:val="36"/>
          <w:lang w:val="ru-RU"/>
        </w:rPr>
      </w:pPr>
    </w:p>
    <w:p w:rsidR="004C3F81" w:rsidRDefault="004C3F81" w:rsidP="00A76075">
      <w:pPr>
        <w:spacing w:line="276" w:lineRule="auto"/>
        <w:ind w:right="380"/>
        <w:rPr>
          <w:b/>
          <w:sz w:val="36"/>
          <w:szCs w:val="36"/>
          <w:lang w:val="sr-Cyrl-CS"/>
        </w:rPr>
      </w:pPr>
    </w:p>
    <w:p w:rsidR="00A76075" w:rsidRPr="004C3F81" w:rsidRDefault="00A76075" w:rsidP="00A76075">
      <w:pPr>
        <w:spacing w:line="276" w:lineRule="auto"/>
        <w:ind w:right="380"/>
        <w:rPr>
          <w:b/>
          <w:sz w:val="36"/>
          <w:szCs w:val="36"/>
          <w:lang w:val="sr-Cyrl-CS"/>
        </w:rPr>
      </w:pPr>
    </w:p>
    <w:p w:rsidR="004C3F81" w:rsidRPr="004C3F81" w:rsidRDefault="00A76075" w:rsidP="004C3F81">
      <w:pPr>
        <w:spacing w:after="240" w:line="276" w:lineRule="auto"/>
        <w:ind w:right="380"/>
        <w:jc w:val="center"/>
        <w:rPr>
          <w:b/>
          <w:sz w:val="44"/>
          <w:szCs w:val="44"/>
          <w:lang w:val="sr-Cyrl-CS"/>
        </w:rPr>
      </w:pPr>
      <w:r w:rsidRPr="00E05A4A">
        <w:rPr>
          <w:b/>
          <w:sz w:val="44"/>
          <w:szCs w:val="44"/>
          <w:lang w:val="ru-RU"/>
        </w:rPr>
        <w:t>ПЕТРОВАЦ НА МЛАВИ</w:t>
      </w:r>
    </w:p>
    <w:p w:rsidR="004C3F81" w:rsidRPr="004C3F81" w:rsidRDefault="00B33223" w:rsidP="004C3F81">
      <w:pPr>
        <w:spacing w:after="240" w:line="276" w:lineRule="auto"/>
        <w:ind w:right="380"/>
        <w:jc w:val="center"/>
        <w:rPr>
          <w:b/>
          <w:lang w:val="sr-Cyrl-CS"/>
        </w:rPr>
      </w:pPr>
      <w:r>
        <w:rPr>
          <w:b/>
        </w:rPr>
        <w:t>Септембар, 2018</w:t>
      </w:r>
      <w:r w:rsidR="004C3F81" w:rsidRPr="004C3F81">
        <w:rPr>
          <w:b/>
        </w:rPr>
        <w:t xml:space="preserve">. </w:t>
      </w:r>
      <w:r w:rsidR="004C3F81" w:rsidRPr="004C3F81">
        <w:rPr>
          <w:b/>
          <w:lang w:val="sr-Cyrl-CS"/>
        </w:rPr>
        <w:t>г</w:t>
      </w:r>
      <w:r w:rsidR="004C3F81" w:rsidRPr="004C3F81">
        <w:rPr>
          <w:b/>
        </w:rPr>
        <w:t>од.</w:t>
      </w:r>
    </w:p>
    <w:p w:rsidR="00A76075" w:rsidRPr="00107847" w:rsidRDefault="00A76075" w:rsidP="00B23108">
      <w:pPr>
        <w:pStyle w:val="Heading1"/>
        <w:rPr>
          <w:lang w:val="sr-Cyrl-CS"/>
        </w:rPr>
      </w:pPr>
      <w:bookmarkStart w:id="0" w:name="_Toc18921377"/>
      <w:r w:rsidRPr="00107847">
        <w:rPr>
          <w:lang w:val="sr-Cyrl-CS"/>
        </w:rPr>
        <w:lastRenderedPageBreak/>
        <w:t xml:space="preserve">УСЛОВИ </w:t>
      </w:r>
      <w:r w:rsidRPr="00107847">
        <w:t>РАДА</w:t>
      </w:r>
      <w:bookmarkEnd w:id="0"/>
      <w:r w:rsidRPr="00107847">
        <w:rPr>
          <w:lang w:val="sr-Cyrl-CS"/>
        </w:rPr>
        <w:t xml:space="preserve"> </w:t>
      </w:r>
    </w:p>
    <w:p w:rsidR="00107847" w:rsidRPr="00E05A4A" w:rsidRDefault="00F312DF" w:rsidP="00107847">
      <w:pPr>
        <w:spacing w:line="276" w:lineRule="auto"/>
        <w:ind w:firstLine="720"/>
        <w:rPr>
          <w:lang w:val="ru-RU"/>
        </w:rPr>
      </w:pPr>
      <w:r w:rsidRPr="00E05A4A">
        <w:rPr>
          <w:color w:val="FF0000"/>
          <w:lang w:val="ru-RU"/>
        </w:rPr>
        <w:t xml:space="preserve">. </w:t>
      </w:r>
      <w:r w:rsidR="00107847" w:rsidRPr="00E05A4A">
        <w:rPr>
          <w:lang w:val="ru-RU"/>
        </w:rPr>
        <w:t>У школској 2018/2019. услови рада су унапређени набавком нових наставних средстава за опремање кабинета:</w:t>
      </w:r>
    </w:p>
    <w:p w:rsidR="00107847" w:rsidRPr="00E05A4A" w:rsidRDefault="00107847" w:rsidP="00107847">
      <w:pPr>
        <w:spacing w:line="276" w:lineRule="auto"/>
        <w:ind w:firstLine="720"/>
        <w:rPr>
          <w:lang w:val="ru-RU"/>
        </w:rPr>
      </w:pPr>
      <w:r w:rsidRPr="00E05A4A">
        <w:rPr>
          <w:lang w:val="ru-RU"/>
        </w:rPr>
        <w:t>Реализациојом пројекта „Е школа за Е друштво“, опремљена је школска медијатека новим намештајем и лаптоп рачунарима. Пројекат је реализован у сарадњи са Министарством просвете, науке и технолошког развоја.</w:t>
      </w:r>
    </w:p>
    <w:p w:rsidR="00107847" w:rsidRPr="00E05A4A" w:rsidRDefault="00107847" w:rsidP="00107847">
      <w:pPr>
        <w:spacing w:line="276" w:lineRule="auto"/>
        <w:ind w:firstLine="720"/>
        <w:rPr>
          <w:lang w:val="ru-RU"/>
        </w:rPr>
      </w:pPr>
      <w:r w:rsidRPr="00E05A4A">
        <w:rPr>
          <w:lang w:val="ru-RU"/>
        </w:rPr>
        <w:t>Музички кутак је опремљен додатном опремом за реализацију ваннаставних активности ученика.</w:t>
      </w:r>
    </w:p>
    <w:p w:rsidR="00107847" w:rsidRPr="00E05A4A" w:rsidRDefault="00107847" w:rsidP="00107847">
      <w:pPr>
        <w:spacing w:line="276" w:lineRule="auto"/>
        <w:ind w:firstLine="720"/>
        <w:rPr>
          <w:lang w:val="ru-RU"/>
        </w:rPr>
      </w:pPr>
      <w:r w:rsidRPr="00E05A4A">
        <w:rPr>
          <w:lang w:val="ru-RU"/>
        </w:rPr>
        <w:t>Опремљен је кабинет за реализацију наставе друштвених предмета: правна група предмета, историја и географија, набавком нових наставних средстава и опреме.</w:t>
      </w:r>
    </w:p>
    <w:p w:rsidR="00107847" w:rsidRPr="00E05A4A" w:rsidRDefault="00107847" w:rsidP="00107847">
      <w:pPr>
        <w:spacing w:line="276" w:lineRule="auto"/>
        <w:ind w:firstLine="720"/>
        <w:rPr>
          <w:lang w:val="ru-RU"/>
        </w:rPr>
      </w:pPr>
      <w:r w:rsidRPr="00E05A4A">
        <w:rPr>
          <w:lang w:val="ru-RU"/>
        </w:rPr>
        <w:t>Набављена су и нова наставна средства за предмет математика - лењири, шестари, угломери за беле табле, као и седам рачунара за замену дотрајале опремерачунара, у рачунарским кабинетима. Такође, купљен је нови сталак за карте за предмет географија.</w:t>
      </w:r>
    </w:p>
    <w:p w:rsidR="00107847" w:rsidRPr="00E05A4A" w:rsidRDefault="00107847" w:rsidP="00107847">
      <w:pPr>
        <w:spacing w:line="276" w:lineRule="auto"/>
        <w:ind w:firstLine="720"/>
        <w:rPr>
          <w:lang w:val="ru-RU"/>
        </w:rPr>
      </w:pPr>
      <w:r w:rsidRPr="00E05A4A">
        <w:rPr>
          <w:lang w:val="ru-RU"/>
        </w:rPr>
        <w:t>Додатно је саниран ходних спортске хале и канцеларија наставника физичког васпитања.</w:t>
      </w:r>
    </w:p>
    <w:p w:rsidR="00107847" w:rsidRPr="00E05A4A" w:rsidRDefault="00107847" w:rsidP="00107847">
      <w:pPr>
        <w:spacing w:line="276" w:lineRule="auto"/>
        <w:ind w:firstLine="720"/>
        <w:rPr>
          <w:lang w:val="ru-RU"/>
        </w:rPr>
      </w:pPr>
      <w:r w:rsidRPr="00E05A4A">
        <w:rPr>
          <w:lang w:val="ru-RU"/>
        </w:rPr>
        <w:t>Набављене су и нове школске столице за замену дотрајалих.</w:t>
      </w:r>
    </w:p>
    <w:p w:rsidR="00107847" w:rsidRPr="00E05A4A" w:rsidRDefault="00107847" w:rsidP="00107847">
      <w:pPr>
        <w:spacing w:line="276" w:lineRule="auto"/>
        <w:rPr>
          <w:lang w:val="ru-RU"/>
        </w:rPr>
      </w:pPr>
      <w:r w:rsidRPr="00E05A4A">
        <w:rPr>
          <w:lang w:val="ru-RU"/>
        </w:rPr>
        <w:tab/>
        <w:t>Активности тима за промоцију школе – посета основним школама и презентације профила Средње школе „Младост“, организацијом огледно - угледних часова које су основцима одржали наставници наше школе, знатно је повећано интересовање са упис првака.</w:t>
      </w:r>
    </w:p>
    <w:p w:rsidR="00107847" w:rsidRPr="00E05A4A" w:rsidRDefault="00107847" w:rsidP="00107847">
      <w:pPr>
        <w:spacing w:line="276" w:lineRule="auto"/>
        <w:rPr>
          <w:lang w:val="ru-RU"/>
        </w:rPr>
      </w:pPr>
      <w:r w:rsidRPr="00E05A4A">
        <w:rPr>
          <w:lang w:val="ru-RU"/>
        </w:rPr>
        <w:tab/>
        <w:t xml:space="preserve">Сарадњом са културним и образовним институцијама омогућена је већа активност ученика и запослених. Координацијом рада са здравственим, безбедносним и осталим службама, обезбеђен је нормалан рад и евентуална помоћ при потреби интервенција. </w:t>
      </w:r>
      <w:r w:rsidRPr="00E05A4A">
        <w:rPr>
          <w:lang w:val="ru-RU"/>
        </w:rPr>
        <w:tab/>
        <w:t xml:space="preserve">Може се закључити да су услови рада били оптимални за несметано одвијање наставе. </w:t>
      </w:r>
    </w:p>
    <w:p w:rsidR="00107847" w:rsidRPr="00E05A4A" w:rsidRDefault="00107847" w:rsidP="00107847">
      <w:pPr>
        <w:spacing w:line="276" w:lineRule="auto"/>
        <w:rPr>
          <w:lang w:val="ru-RU"/>
        </w:rPr>
      </w:pPr>
      <w:r w:rsidRPr="00E05A4A">
        <w:rPr>
          <w:lang w:val="ru-RU"/>
        </w:rPr>
        <w:tab/>
        <w:t>У сарадњи са локалном самоуправом написан је и одобрен пројекат за санацију кровног покривача чиме ће бити решен вишедецениски проблем прокишњавања крова школе.</w:t>
      </w:r>
    </w:p>
    <w:p w:rsidR="000A6AA4" w:rsidRPr="00B154F4" w:rsidRDefault="000A6AA4" w:rsidP="00F312DF">
      <w:pPr>
        <w:spacing w:line="276" w:lineRule="auto"/>
        <w:rPr>
          <w:color w:val="FF0000"/>
          <w:lang w:val="sr-Cyrl-CS"/>
        </w:rPr>
      </w:pPr>
    </w:p>
    <w:p w:rsidR="00F270F7" w:rsidRPr="00107847" w:rsidRDefault="00BE55F9" w:rsidP="00B23108">
      <w:pPr>
        <w:pStyle w:val="Heading1"/>
      </w:pPr>
      <w:bookmarkStart w:id="1" w:name="_Toc18921378"/>
      <w:r w:rsidRPr="00107847">
        <w:t>КАДРОВСКА СТРУКТУРА</w:t>
      </w:r>
      <w:bookmarkEnd w:id="1"/>
    </w:p>
    <w:p w:rsidR="00F270F7" w:rsidRPr="00B154F4" w:rsidRDefault="00F270F7" w:rsidP="00BA41F2">
      <w:pPr>
        <w:spacing w:line="276" w:lineRule="auto"/>
        <w:rPr>
          <w:color w:val="FF0000"/>
        </w:rPr>
      </w:pPr>
    </w:p>
    <w:p w:rsidR="00107847" w:rsidRPr="00A32B50" w:rsidRDefault="00107847" w:rsidP="00107847">
      <w:pPr>
        <w:spacing w:line="276" w:lineRule="auto"/>
        <w:ind w:firstLine="360"/>
        <w:rPr>
          <w:lang w:val="sr-Cyrl-CS"/>
        </w:rPr>
      </w:pPr>
      <w:r w:rsidRPr="00E05A4A">
        <w:rPr>
          <w:lang w:val="ru-RU"/>
        </w:rPr>
        <w:t>Кадровска структура током године није претрпела значајне промене.</w:t>
      </w:r>
      <w:r w:rsidRPr="00A32B50">
        <w:rPr>
          <w:lang w:val="sr-Cyrl-CS"/>
        </w:rPr>
        <w:t xml:space="preserve"> У пензију је ове године отишло </w:t>
      </w:r>
      <w:r w:rsidR="008118C0">
        <w:rPr>
          <w:lang w:val="sr-Cyrl-CS"/>
        </w:rPr>
        <w:t>тр</w:t>
      </w:r>
      <w:r w:rsidRPr="00A32B50">
        <w:rPr>
          <w:lang w:val="sr-Cyrl-CS"/>
        </w:rPr>
        <w:t>оје наставник</w:t>
      </w:r>
      <w:r w:rsidR="008118C0">
        <w:rPr>
          <w:lang w:val="sr-Cyrl-CS"/>
        </w:rPr>
        <w:t>а:</w:t>
      </w:r>
      <w:r w:rsidRPr="00A32B50">
        <w:rPr>
          <w:lang w:val="sr-Cyrl-CS"/>
        </w:rPr>
        <w:t xml:space="preserve"> Милунка Милошевић - наставник француског језика, Драган Ђурђевић - наставник физичког васпитања</w:t>
      </w:r>
      <w:r w:rsidR="008118C0">
        <w:rPr>
          <w:lang w:val="sr-Cyrl-CS"/>
        </w:rPr>
        <w:t xml:space="preserve"> и Бранка Трифуновић, наставник ликовне културе</w:t>
      </w:r>
      <w:r w:rsidRPr="00A32B50">
        <w:rPr>
          <w:lang w:val="sr-Cyrl-CS"/>
        </w:rPr>
        <w:t>. Норма која је том прилико</w:t>
      </w:r>
      <w:r>
        <w:rPr>
          <w:lang w:val="sr-Cyrl-CS"/>
        </w:rPr>
        <w:t>м</w:t>
      </w:r>
      <w:r w:rsidRPr="00A32B50">
        <w:rPr>
          <w:lang w:val="sr-Cyrl-CS"/>
        </w:rPr>
        <w:t xml:space="preserve"> остала нераспоређена, распоређена је наставнику – Тамари Ђорђевић, тако што је преузета из друге школе где је предходно допунила но</w:t>
      </w:r>
      <w:r>
        <w:rPr>
          <w:lang w:val="sr-Cyrl-CS"/>
        </w:rPr>
        <w:t>рму као технолошки вишак, док су</w:t>
      </w:r>
      <w:r w:rsidRPr="00A32B50">
        <w:rPr>
          <w:lang w:val="sr-Cyrl-CS"/>
        </w:rPr>
        <w:t xml:space="preserve"> часо</w:t>
      </w:r>
      <w:r>
        <w:rPr>
          <w:lang w:val="sr-Cyrl-CS"/>
        </w:rPr>
        <w:t>в</w:t>
      </w:r>
      <w:r w:rsidRPr="00A32B50">
        <w:rPr>
          <w:lang w:val="sr-Cyrl-CS"/>
        </w:rPr>
        <w:t>и физичког васпитања распоређ</w:t>
      </w:r>
      <w:r>
        <w:rPr>
          <w:lang w:val="sr-Cyrl-CS"/>
        </w:rPr>
        <w:t>ени колегама Милету Стефановићу</w:t>
      </w:r>
      <w:r w:rsidRPr="00A32B50">
        <w:rPr>
          <w:lang w:val="sr-Cyrl-CS"/>
        </w:rPr>
        <w:t xml:space="preserve"> и Срђану Илићу на основу Споразума о преузимању.</w:t>
      </w:r>
    </w:p>
    <w:p w:rsidR="00107847" w:rsidRDefault="00107847" w:rsidP="00107847">
      <w:pPr>
        <w:spacing w:line="276" w:lineRule="auto"/>
        <w:ind w:firstLine="360"/>
        <w:rPr>
          <w:lang w:val="ru-RU"/>
        </w:rPr>
      </w:pPr>
      <w:r w:rsidRPr="00E05A4A">
        <w:rPr>
          <w:lang w:val="ru-RU"/>
        </w:rPr>
        <w:t xml:space="preserve">У школској 2018-2019 успешно </w:t>
      </w:r>
      <w:r w:rsidR="005915DE">
        <w:rPr>
          <w:lang w:val="ru-RU"/>
        </w:rPr>
        <w:t>су положили</w:t>
      </w:r>
      <w:r w:rsidRPr="00E05A4A">
        <w:rPr>
          <w:lang w:val="ru-RU"/>
        </w:rPr>
        <w:t xml:space="preserve"> испит за лиценцу</w:t>
      </w:r>
      <w:r w:rsidR="005915DE">
        <w:rPr>
          <w:lang w:val="ru-RU"/>
        </w:rPr>
        <w:t>: Јелена Граонић, Владан Јовановић, Иванка Јовић и Предраг Симоновић.</w:t>
      </w:r>
      <w:r w:rsidRPr="00E05A4A">
        <w:rPr>
          <w:lang w:val="ru-RU"/>
        </w:rPr>
        <w:t xml:space="preserve"> </w:t>
      </w:r>
    </w:p>
    <w:p w:rsidR="00B066B2" w:rsidRPr="00E05A4A" w:rsidRDefault="00B066B2" w:rsidP="00107847">
      <w:pPr>
        <w:spacing w:line="276" w:lineRule="auto"/>
        <w:ind w:firstLine="360"/>
        <w:rPr>
          <w:lang w:val="ru-RU"/>
        </w:rPr>
      </w:pPr>
    </w:p>
    <w:p w:rsidR="00107847" w:rsidRPr="00A32B50" w:rsidRDefault="00107847" w:rsidP="00107847">
      <w:pPr>
        <w:spacing w:line="276" w:lineRule="auto"/>
        <w:rPr>
          <w:lang w:val="sr-Cyrl-CS"/>
        </w:rPr>
      </w:pPr>
    </w:p>
    <w:p w:rsidR="00BE55F9" w:rsidRPr="00DE503B" w:rsidRDefault="00BE55F9" w:rsidP="00CA20CD">
      <w:pPr>
        <w:pStyle w:val="Heading2"/>
      </w:pPr>
      <w:bookmarkStart w:id="2" w:name="_Toc18921379"/>
      <w:r w:rsidRPr="00DE503B">
        <w:lastRenderedPageBreak/>
        <w:t>Наставни кадар</w:t>
      </w:r>
      <w:bookmarkEnd w:id="2"/>
    </w:p>
    <w:p w:rsidR="00BC52A4" w:rsidRPr="00B154F4" w:rsidRDefault="00BC52A4" w:rsidP="00BA41F2">
      <w:pPr>
        <w:spacing w:line="276" w:lineRule="auto"/>
        <w:rPr>
          <w:color w:val="FF0000"/>
          <w:lang w:val="sr-Cyrl-CS"/>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
        <w:gridCol w:w="7"/>
        <w:gridCol w:w="2827"/>
        <w:gridCol w:w="7"/>
        <w:gridCol w:w="1972"/>
        <w:gridCol w:w="12"/>
        <w:gridCol w:w="1832"/>
        <w:gridCol w:w="9"/>
        <w:gridCol w:w="996"/>
        <w:gridCol w:w="1275"/>
      </w:tblGrid>
      <w:tr w:rsidR="0004230B" w:rsidRPr="00B154F4" w:rsidTr="00107847">
        <w:trPr>
          <w:trHeight w:val="640"/>
        </w:trPr>
        <w:tc>
          <w:tcPr>
            <w:tcW w:w="817" w:type="dxa"/>
            <w:gridSpan w:val="2"/>
            <w:shd w:val="clear" w:color="auto" w:fill="auto"/>
          </w:tcPr>
          <w:p w:rsidR="00BE55F9" w:rsidRPr="00E21CB7" w:rsidRDefault="00BE55F9" w:rsidP="00262D8F">
            <w:pPr>
              <w:spacing w:line="276" w:lineRule="auto"/>
              <w:jc w:val="left"/>
              <w:rPr>
                <w:b/>
              </w:rPr>
            </w:pPr>
            <w:r w:rsidRPr="00E21CB7">
              <w:rPr>
                <w:b/>
              </w:rPr>
              <w:t>Р</w:t>
            </w:r>
            <w:r w:rsidR="0004230B" w:rsidRPr="00E21CB7">
              <w:rPr>
                <w:b/>
              </w:rPr>
              <w:t>. бр.</w:t>
            </w:r>
          </w:p>
        </w:tc>
        <w:tc>
          <w:tcPr>
            <w:tcW w:w="2834" w:type="dxa"/>
            <w:gridSpan w:val="2"/>
            <w:shd w:val="clear" w:color="auto" w:fill="auto"/>
          </w:tcPr>
          <w:p w:rsidR="00BE55F9" w:rsidRPr="00E21CB7" w:rsidRDefault="0004230B" w:rsidP="00262D8F">
            <w:pPr>
              <w:spacing w:line="276" w:lineRule="auto"/>
              <w:jc w:val="left"/>
              <w:rPr>
                <w:b/>
              </w:rPr>
            </w:pPr>
            <w:r w:rsidRPr="00E21CB7">
              <w:rPr>
                <w:b/>
              </w:rPr>
              <w:t xml:space="preserve">Презиме и име </w:t>
            </w:r>
            <w:r w:rsidR="00BE55F9" w:rsidRPr="00E21CB7">
              <w:rPr>
                <w:b/>
              </w:rPr>
              <w:t>наставника</w:t>
            </w:r>
          </w:p>
        </w:tc>
        <w:tc>
          <w:tcPr>
            <w:tcW w:w="1984" w:type="dxa"/>
            <w:gridSpan w:val="2"/>
            <w:shd w:val="clear" w:color="auto" w:fill="auto"/>
          </w:tcPr>
          <w:p w:rsidR="00BE55F9" w:rsidRPr="00E21CB7" w:rsidRDefault="00BE55F9" w:rsidP="00262D8F">
            <w:pPr>
              <w:spacing w:line="276" w:lineRule="auto"/>
              <w:jc w:val="left"/>
              <w:rPr>
                <w:b/>
              </w:rPr>
            </w:pPr>
            <w:r w:rsidRPr="00E21CB7">
              <w:rPr>
                <w:b/>
              </w:rPr>
              <w:t>Школска спрема</w:t>
            </w:r>
          </w:p>
        </w:tc>
        <w:tc>
          <w:tcPr>
            <w:tcW w:w="1841" w:type="dxa"/>
            <w:gridSpan w:val="2"/>
            <w:shd w:val="clear" w:color="auto" w:fill="auto"/>
          </w:tcPr>
          <w:p w:rsidR="004837F8" w:rsidRPr="00E21CB7" w:rsidRDefault="00BE55F9" w:rsidP="00262D8F">
            <w:pPr>
              <w:spacing w:line="276" w:lineRule="auto"/>
              <w:jc w:val="left"/>
              <w:rPr>
                <w:b/>
              </w:rPr>
            </w:pPr>
            <w:r w:rsidRPr="00E21CB7">
              <w:rPr>
                <w:b/>
              </w:rPr>
              <w:t>Предмет</w:t>
            </w:r>
          </w:p>
        </w:tc>
        <w:tc>
          <w:tcPr>
            <w:tcW w:w="996" w:type="dxa"/>
            <w:shd w:val="clear" w:color="auto" w:fill="auto"/>
          </w:tcPr>
          <w:p w:rsidR="004837F8" w:rsidRPr="00E21CB7" w:rsidRDefault="00BE55F9" w:rsidP="00262D8F">
            <w:pPr>
              <w:spacing w:line="276" w:lineRule="auto"/>
              <w:jc w:val="left"/>
              <w:rPr>
                <w:b/>
              </w:rPr>
            </w:pPr>
            <w:r w:rsidRPr="00E21CB7">
              <w:rPr>
                <w:b/>
              </w:rPr>
              <w:t>Радн</w:t>
            </w:r>
            <w:r w:rsidR="004837F8" w:rsidRPr="00E21CB7">
              <w:rPr>
                <w:b/>
              </w:rPr>
              <w:t>и    с</w:t>
            </w:r>
            <w:r w:rsidRPr="00E21CB7">
              <w:rPr>
                <w:b/>
              </w:rPr>
              <w:t>таж</w:t>
            </w:r>
          </w:p>
        </w:tc>
        <w:tc>
          <w:tcPr>
            <w:tcW w:w="1275" w:type="dxa"/>
            <w:shd w:val="clear" w:color="auto" w:fill="auto"/>
          </w:tcPr>
          <w:p w:rsidR="004837F8" w:rsidRPr="00E21CB7" w:rsidRDefault="004837F8" w:rsidP="00262D8F">
            <w:pPr>
              <w:spacing w:line="276" w:lineRule="auto"/>
              <w:jc w:val="left"/>
              <w:rPr>
                <w:b/>
              </w:rPr>
            </w:pPr>
            <w:r w:rsidRPr="00E21CB7">
              <w:rPr>
                <w:b/>
              </w:rPr>
              <w:t>Л</w:t>
            </w:r>
            <w:r w:rsidR="00BE55F9" w:rsidRPr="00E21CB7">
              <w:rPr>
                <w:b/>
              </w:rPr>
              <w:t>и</w:t>
            </w:r>
            <w:r w:rsidRPr="00E21CB7">
              <w:rPr>
                <w:b/>
              </w:rPr>
              <w:t>ц</w:t>
            </w:r>
            <w:r w:rsidR="000A6AA4" w:rsidRPr="00E21CB7">
              <w:rPr>
                <w:b/>
              </w:rPr>
              <w:t>ен</w:t>
            </w:r>
            <w:r w:rsidR="00BE55F9" w:rsidRPr="00E21CB7">
              <w:rPr>
                <w:b/>
              </w:rPr>
              <w:t>ца</w:t>
            </w:r>
          </w:p>
        </w:tc>
      </w:tr>
      <w:tr w:rsidR="0004230B" w:rsidRPr="00B154F4" w:rsidTr="00107847">
        <w:tc>
          <w:tcPr>
            <w:tcW w:w="817" w:type="dxa"/>
            <w:gridSpan w:val="2"/>
            <w:shd w:val="clear" w:color="auto" w:fill="auto"/>
          </w:tcPr>
          <w:p w:rsidR="00BE55F9" w:rsidRPr="00E21CB7" w:rsidRDefault="00BE55F9" w:rsidP="00262D8F">
            <w:pPr>
              <w:numPr>
                <w:ilvl w:val="0"/>
                <w:numId w:val="3"/>
              </w:numPr>
              <w:spacing w:line="276" w:lineRule="auto"/>
              <w:jc w:val="left"/>
              <w:rPr>
                <w:b/>
              </w:rPr>
            </w:pPr>
          </w:p>
        </w:tc>
        <w:tc>
          <w:tcPr>
            <w:tcW w:w="2834" w:type="dxa"/>
            <w:gridSpan w:val="2"/>
            <w:shd w:val="clear" w:color="auto" w:fill="auto"/>
          </w:tcPr>
          <w:p w:rsidR="00BE55F9" w:rsidRPr="00E21CB7" w:rsidRDefault="008924A4" w:rsidP="00262D8F">
            <w:pPr>
              <w:spacing w:line="276" w:lineRule="auto"/>
              <w:jc w:val="left"/>
            </w:pPr>
            <w:r w:rsidRPr="00E21CB7">
              <w:t xml:space="preserve">Радојковић </w:t>
            </w:r>
            <w:r w:rsidR="00BE55F9" w:rsidRPr="00E21CB7">
              <w:t xml:space="preserve">Данило </w:t>
            </w:r>
          </w:p>
        </w:tc>
        <w:tc>
          <w:tcPr>
            <w:tcW w:w="1984" w:type="dxa"/>
            <w:gridSpan w:val="2"/>
            <w:shd w:val="clear" w:color="auto" w:fill="auto"/>
          </w:tcPr>
          <w:p w:rsidR="00BE55F9" w:rsidRPr="00E21CB7" w:rsidRDefault="00BE55F9" w:rsidP="00262D8F">
            <w:pPr>
              <w:spacing w:line="276" w:lineRule="auto"/>
              <w:jc w:val="left"/>
            </w:pPr>
            <w:r w:rsidRPr="00E21CB7">
              <w:t>Филолошки факултет</w:t>
            </w:r>
          </w:p>
        </w:tc>
        <w:tc>
          <w:tcPr>
            <w:tcW w:w="1841" w:type="dxa"/>
            <w:gridSpan w:val="2"/>
            <w:shd w:val="clear" w:color="auto" w:fill="auto"/>
          </w:tcPr>
          <w:p w:rsidR="00BE55F9" w:rsidRPr="00E21CB7" w:rsidRDefault="00BE55F9" w:rsidP="00262D8F">
            <w:pPr>
              <w:spacing w:line="276" w:lineRule="auto"/>
              <w:jc w:val="left"/>
            </w:pPr>
            <w:r w:rsidRPr="00E21CB7">
              <w:t>српски језик</w:t>
            </w:r>
          </w:p>
        </w:tc>
        <w:tc>
          <w:tcPr>
            <w:tcW w:w="996" w:type="dxa"/>
            <w:shd w:val="clear" w:color="auto" w:fill="auto"/>
            <w:vAlign w:val="center"/>
          </w:tcPr>
          <w:p w:rsidR="00BE55F9" w:rsidRPr="00E21CB7" w:rsidRDefault="0064167D" w:rsidP="00262D8F">
            <w:pPr>
              <w:spacing w:line="276" w:lineRule="auto"/>
              <w:jc w:val="center"/>
              <w:rPr>
                <w:lang w:val="sr-Cyrl-CS"/>
              </w:rPr>
            </w:pPr>
            <w:r w:rsidRPr="00E21CB7">
              <w:rPr>
                <w:lang w:val="sr-Cyrl-CS"/>
              </w:rPr>
              <w:t>3</w:t>
            </w:r>
            <w:r w:rsidR="00C8265F" w:rsidRPr="00E21CB7">
              <w:rPr>
                <w:lang w:val="sr-Cyrl-CS"/>
              </w:rPr>
              <w:t>1</w:t>
            </w:r>
          </w:p>
        </w:tc>
        <w:tc>
          <w:tcPr>
            <w:tcW w:w="1275" w:type="dxa"/>
            <w:shd w:val="clear" w:color="auto" w:fill="auto"/>
            <w:vAlign w:val="center"/>
          </w:tcPr>
          <w:p w:rsidR="00BE55F9" w:rsidRPr="00E21CB7" w:rsidRDefault="00BE55F9" w:rsidP="00262D8F">
            <w:pPr>
              <w:spacing w:line="276" w:lineRule="auto"/>
              <w:jc w:val="center"/>
            </w:pPr>
            <w:r w:rsidRPr="00E21CB7">
              <w:t>да</w:t>
            </w:r>
          </w:p>
        </w:tc>
      </w:tr>
      <w:tr w:rsidR="0004230B" w:rsidRPr="00B154F4" w:rsidTr="00107847">
        <w:tc>
          <w:tcPr>
            <w:tcW w:w="817" w:type="dxa"/>
            <w:gridSpan w:val="2"/>
            <w:shd w:val="clear" w:color="auto" w:fill="auto"/>
          </w:tcPr>
          <w:p w:rsidR="00BE55F9" w:rsidRPr="00E21CB7" w:rsidRDefault="00BE55F9" w:rsidP="00262D8F">
            <w:pPr>
              <w:numPr>
                <w:ilvl w:val="0"/>
                <w:numId w:val="3"/>
              </w:numPr>
              <w:spacing w:line="276" w:lineRule="auto"/>
              <w:jc w:val="left"/>
              <w:rPr>
                <w:b/>
              </w:rPr>
            </w:pPr>
          </w:p>
        </w:tc>
        <w:tc>
          <w:tcPr>
            <w:tcW w:w="2834" w:type="dxa"/>
            <w:gridSpan w:val="2"/>
            <w:shd w:val="clear" w:color="auto" w:fill="auto"/>
          </w:tcPr>
          <w:p w:rsidR="00BE55F9" w:rsidRPr="00E21CB7" w:rsidRDefault="00BE55F9" w:rsidP="00262D8F">
            <w:pPr>
              <w:spacing w:line="276" w:lineRule="auto"/>
              <w:jc w:val="left"/>
            </w:pPr>
            <w:r w:rsidRPr="00E21CB7">
              <w:t>Јовић Иванка</w:t>
            </w:r>
          </w:p>
        </w:tc>
        <w:tc>
          <w:tcPr>
            <w:tcW w:w="1984" w:type="dxa"/>
            <w:gridSpan w:val="2"/>
            <w:shd w:val="clear" w:color="auto" w:fill="auto"/>
          </w:tcPr>
          <w:p w:rsidR="00BE55F9" w:rsidRPr="00E21CB7" w:rsidRDefault="00BE55F9" w:rsidP="00262D8F">
            <w:pPr>
              <w:spacing w:line="276" w:lineRule="auto"/>
              <w:jc w:val="left"/>
            </w:pPr>
            <w:r w:rsidRPr="00E21CB7">
              <w:t>Филолошки факултет</w:t>
            </w:r>
          </w:p>
        </w:tc>
        <w:tc>
          <w:tcPr>
            <w:tcW w:w="1841" w:type="dxa"/>
            <w:gridSpan w:val="2"/>
            <w:shd w:val="clear" w:color="auto" w:fill="auto"/>
          </w:tcPr>
          <w:p w:rsidR="00BE55F9" w:rsidRPr="00E21CB7" w:rsidRDefault="00BE55F9" w:rsidP="00262D8F">
            <w:pPr>
              <w:spacing w:line="276" w:lineRule="auto"/>
              <w:jc w:val="left"/>
            </w:pPr>
            <w:r w:rsidRPr="00E21CB7">
              <w:t>српски језик</w:t>
            </w:r>
          </w:p>
        </w:tc>
        <w:tc>
          <w:tcPr>
            <w:tcW w:w="996" w:type="dxa"/>
            <w:shd w:val="clear" w:color="auto" w:fill="auto"/>
            <w:vAlign w:val="center"/>
          </w:tcPr>
          <w:p w:rsidR="00BE55F9" w:rsidRPr="00E21CB7" w:rsidRDefault="00F87D4C" w:rsidP="00262D8F">
            <w:pPr>
              <w:spacing w:line="276" w:lineRule="auto"/>
              <w:jc w:val="center"/>
              <w:rPr>
                <w:lang w:val="sr-Cyrl-CS"/>
              </w:rPr>
            </w:pPr>
            <w:r w:rsidRPr="00E21CB7">
              <w:t>2</w:t>
            </w:r>
            <w:r w:rsidR="00C8265F" w:rsidRPr="00E21CB7">
              <w:rPr>
                <w:lang w:val="sr-Cyrl-CS"/>
              </w:rPr>
              <w:t>8</w:t>
            </w:r>
          </w:p>
        </w:tc>
        <w:tc>
          <w:tcPr>
            <w:tcW w:w="1275" w:type="dxa"/>
            <w:shd w:val="clear" w:color="auto" w:fill="auto"/>
            <w:vAlign w:val="center"/>
          </w:tcPr>
          <w:p w:rsidR="00BE55F9" w:rsidRPr="00E21CB7" w:rsidRDefault="00BE55F9" w:rsidP="00262D8F">
            <w:pPr>
              <w:spacing w:line="276" w:lineRule="auto"/>
              <w:jc w:val="center"/>
            </w:pPr>
            <w:r w:rsidRPr="00E21CB7">
              <w:t>да</w:t>
            </w:r>
          </w:p>
        </w:tc>
      </w:tr>
      <w:tr w:rsidR="0004230B" w:rsidRPr="00E21CB7"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Милановић-Јанкуцић Ирина</w:t>
            </w:r>
          </w:p>
        </w:tc>
        <w:tc>
          <w:tcPr>
            <w:tcW w:w="1984" w:type="dxa"/>
            <w:gridSpan w:val="2"/>
            <w:shd w:val="clear" w:color="auto" w:fill="auto"/>
          </w:tcPr>
          <w:p w:rsidR="00BE55F9" w:rsidRPr="00E21CB7" w:rsidRDefault="00BE55F9" w:rsidP="00262D8F">
            <w:pPr>
              <w:spacing w:line="276" w:lineRule="auto"/>
              <w:jc w:val="left"/>
            </w:pPr>
            <w:r w:rsidRPr="00E21CB7">
              <w:t>Филолошки факултет</w:t>
            </w:r>
          </w:p>
        </w:tc>
        <w:tc>
          <w:tcPr>
            <w:tcW w:w="1841" w:type="dxa"/>
            <w:gridSpan w:val="2"/>
            <w:shd w:val="clear" w:color="auto" w:fill="auto"/>
          </w:tcPr>
          <w:p w:rsidR="00BE55F9" w:rsidRPr="00E21CB7" w:rsidRDefault="00BE55F9" w:rsidP="00262D8F">
            <w:pPr>
              <w:spacing w:line="276" w:lineRule="auto"/>
              <w:jc w:val="left"/>
            </w:pPr>
            <w:r w:rsidRPr="00E21CB7">
              <w:t>српски језик</w:t>
            </w:r>
          </w:p>
        </w:tc>
        <w:tc>
          <w:tcPr>
            <w:tcW w:w="996" w:type="dxa"/>
            <w:shd w:val="clear" w:color="auto" w:fill="auto"/>
            <w:vAlign w:val="center"/>
          </w:tcPr>
          <w:p w:rsidR="00BE55F9" w:rsidRPr="00E21CB7" w:rsidRDefault="00C8265F" w:rsidP="00262D8F">
            <w:pPr>
              <w:spacing w:line="276" w:lineRule="auto"/>
              <w:jc w:val="center"/>
            </w:pPr>
            <w:r w:rsidRPr="00E21CB7">
              <w:t>20</w:t>
            </w:r>
          </w:p>
        </w:tc>
        <w:tc>
          <w:tcPr>
            <w:tcW w:w="1275" w:type="dxa"/>
            <w:shd w:val="clear" w:color="auto" w:fill="auto"/>
            <w:vAlign w:val="center"/>
          </w:tcPr>
          <w:p w:rsidR="00BE55F9" w:rsidRPr="00E21CB7" w:rsidRDefault="00BE55F9" w:rsidP="00262D8F">
            <w:pPr>
              <w:spacing w:line="276" w:lineRule="auto"/>
              <w:jc w:val="center"/>
            </w:pPr>
            <w:r w:rsidRPr="00E21CB7">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Живковић Марина</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математика</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1</w:t>
            </w:r>
            <w:r w:rsidR="00C8265F" w:rsidRPr="00C9263A">
              <w:rPr>
                <w:lang w:val="sr-Cyrl-CS"/>
              </w:rPr>
              <w:t>3</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8924A4" w:rsidP="00262D8F">
            <w:pPr>
              <w:spacing w:line="276" w:lineRule="auto"/>
              <w:jc w:val="left"/>
            </w:pPr>
            <w:r w:rsidRPr="00C9263A">
              <w:t xml:space="preserve">Димитријевић </w:t>
            </w:r>
            <w:r w:rsidR="00BE55F9" w:rsidRPr="00C9263A">
              <w:t xml:space="preserve">Владан </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математика</w:t>
            </w:r>
          </w:p>
        </w:tc>
        <w:tc>
          <w:tcPr>
            <w:tcW w:w="996" w:type="dxa"/>
            <w:shd w:val="clear" w:color="auto" w:fill="auto"/>
            <w:vAlign w:val="center"/>
          </w:tcPr>
          <w:p w:rsidR="00BE55F9" w:rsidRPr="00C9263A" w:rsidRDefault="00C8265F" w:rsidP="00262D8F">
            <w:pPr>
              <w:spacing w:line="276" w:lineRule="auto"/>
              <w:jc w:val="center"/>
              <w:rPr>
                <w:lang w:val="sr-Cyrl-CS"/>
              </w:rPr>
            </w:pPr>
            <w:r w:rsidRPr="00C9263A">
              <w:rPr>
                <w:lang w:val="sr-Cyrl-CS"/>
              </w:rPr>
              <w:t>8</w:t>
            </w:r>
          </w:p>
        </w:tc>
        <w:tc>
          <w:tcPr>
            <w:tcW w:w="1275" w:type="dxa"/>
            <w:shd w:val="clear" w:color="auto" w:fill="auto"/>
            <w:vAlign w:val="center"/>
          </w:tcPr>
          <w:p w:rsidR="00BE55F9" w:rsidRPr="00C9263A" w:rsidRDefault="00F87D4C"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Станкић Катица</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математика</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3</w:t>
            </w:r>
            <w:r w:rsidR="00C8265F" w:rsidRPr="00C9263A">
              <w:rPr>
                <w:lang w:val="sr-Cyrl-CS"/>
              </w:rPr>
              <w:t>7</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Живковић Владан</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математика</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1</w:t>
            </w:r>
            <w:r w:rsidR="00C8265F" w:rsidRPr="00C9263A">
              <w:rPr>
                <w:lang w:val="sr-Cyrl-CS"/>
              </w:rPr>
              <w:t>9</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Јанковић Катица</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биологија</w:t>
            </w:r>
          </w:p>
        </w:tc>
        <w:tc>
          <w:tcPr>
            <w:tcW w:w="996" w:type="dxa"/>
            <w:shd w:val="clear" w:color="auto" w:fill="auto"/>
            <w:vAlign w:val="center"/>
          </w:tcPr>
          <w:p w:rsidR="00BE55F9" w:rsidRPr="00C9263A" w:rsidRDefault="0064167D" w:rsidP="00262D8F">
            <w:pPr>
              <w:spacing w:line="276" w:lineRule="auto"/>
              <w:jc w:val="center"/>
              <w:rPr>
                <w:lang w:val="sr-Cyrl-CS"/>
              </w:rPr>
            </w:pPr>
            <w:r w:rsidRPr="00C9263A">
              <w:rPr>
                <w:lang w:val="sr-Cyrl-CS"/>
              </w:rPr>
              <w:t>3</w:t>
            </w:r>
            <w:r w:rsidR="00C8265F" w:rsidRPr="00C9263A">
              <w:rPr>
                <w:lang w:val="sr-Cyrl-CS"/>
              </w:rPr>
              <w:t>1</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Драгуљевић Будинка</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биологија</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2</w:t>
            </w:r>
            <w:r w:rsidR="00C8265F" w:rsidRPr="00C9263A">
              <w:rPr>
                <w:lang w:val="sr-Cyrl-CS"/>
              </w:rPr>
              <w:t>8</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Перић Борјанка</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хемија</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2</w:t>
            </w:r>
            <w:r w:rsidR="00C8265F" w:rsidRPr="00C9263A">
              <w:rPr>
                <w:lang w:val="sr-Cyrl-CS"/>
              </w:rPr>
              <w:t>6</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Симоновић  Предраг</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физика</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2</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64167D" w:rsidP="00262D8F">
            <w:pPr>
              <w:spacing w:line="276" w:lineRule="auto"/>
              <w:jc w:val="left"/>
              <w:rPr>
                <w:lang w:val="sr-Cyrl-CS"/>
              </w:rPr>
            </w:pPr>
            <w:r w:rsidRPr="00C9263A">
              <w:rPr>
                <w:lang w:val="sr-Cyrl-CS"/>
              </w:rPr>
              <w:t>Ивана Љубић Тодоровић</w:t>
            </w:r>
          </w:p>
        </w:tc>
        <w:tc>
          <w:tcPr>
            <w:tcW w:w="1984" w:type="dxa"/>
            <w:gridSpan w:val="2"/>
            <w:shd w:val="clear" w:color="auto" w:fill="auto"/>
          </w:tcPr>
          <w:p w:rsidR="00BE55F9" w:rsidRPr="00C9263A" w:rsidRDefault="0064167D" w:rsidP="00262D8F">
            <w:pPr>
              <w:spacing w:line="276" w:lineRule="auto"/>
              <w:jc w:val="left"/>
            </w:pPr>
            <w:r w:rsidRPr="00C9263A">
              <w:rPr>
                <w:lang w:val="sr-Cyrl-CS"/>
              </w:rPr>
              <w:t>ПМ</w:t>
            </w:r>
            <w:r w:rsidR="00BE55F9" w:rsidRPr="00C9263A">
              <w:t>Ф</w:t>
            </w:r>
          </w:p>
        </w:tc>
        <w:tc>
          <w:tcPr>
            <w:tcW w:w="1841" w:type="dxa"/>
            <w:gridSpan w:val="2"/>
            <w:shd w:val="clear" w:color="auto" w:fill="auto"/>
          </w:tcPr>
          <w:p w:rsidR="00BE55F9" w:rsidRPr="00C9263A" w:rsidRDefault="008118C0" w:rsidP="00262D8F">
            <w:pPr>
              <w:spacing w:line="276" w:lineRule="auto"/>
              <w:jc w:val="left"/>
            </w:pPr>
            <w:r w:rsidRPr="00C9263A">
              <w:t>ф</w:t>
            </w:r>
            <w:r w:rsidR="00BE55F9" w:rsidRPr="00C9263A">
              <w:t>изика</w:t>
            </w:r>
          </w:p>
        </w:tc>
        <w:tc>
          <w:tcPr>
            <w:tcW w:w="996" w:type="dxa"/>
            <w:shd w:val="clear" w:color="auto" w:fill="auto"/>
            <w:vAlign w:val="center"/>
          </w:tcPr>
          <w:p w:rsidR="00BE55F9" w:rsidRPr="00C9263A" w:rsidRDefault="00C8265F" w:rsidP="00262D8F">
            <w:pPr>
              <w:spacing w:line="276" w:lineRule="auto"/>
              <w:jc w:val="center"/>
              <w:rPr>
                <w:lang w:val="sr-Cyrl-CS"/>
              </w:rPr>
            </w:pPr>
            <w:r w:rsidRPr="00C9263A">
              <w:rPr>
                <w:lang w:val="sr-Cyrl-CS"/>
              </w:rPr>
              <w:t>7</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Миладиновић Миле</w:t>
            </w:r>
          </w:p>
        </w:tc>
        <w:tc>
          <w:tcPr>
            <w:tcW w:w="1984" w:type="dxa"/>
            <w:gridSpan w:val="2"/>
            <w:shd w:val="clear" w:color="auto" w:fill="auto"/>
          </w:tcPr>
          <w:p w:rsidR="00BE55F9" w:rsidRPr="00C9263A" w:rsidRDefault="00BE55F9" w:rsidP="00262D8F">
            <w:pPr>
              <w:spacing w:line="276" w:lineRule="auto"/>
              <w:jc w:val="left"/>
            </w:pPr>
            <w:r w:rsidRPr="00C9263A">
              <w:t>Филозофски факултет</w:t>
            </w:r>
          </w:p>
        </w:tc>
        <w:tc>
          <w:tcPr>
            <w:tcW w:w="1841" w:type="dxa"/>
            <w:gridSpan w:val="2"/>
            <w:shd w:val="clear" w:color="auto" w:fill="auto"/>
          </w:tcPr>
          <w:p w:rsidR="00BE55F9" w:rsidRPr="00C9263A" w:rsidRDefault="00BE55F9" w:rsidP="00262D8F">
            <w:pPr>
              <w:spacing w:line="276" w:lineRule="auto"/>
              <w:jc w:val="left"/>
            </w:pPr>
            <w:r w:rsidRPr="00C9263A">
              <w:t>историја</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2</w:t>
            </w:r>
            <w:r w:rsidR="00C8265F" w:rsidRPr="00C9263A">
              <w:rPr>
                <w:lang w:val="sr-Cyrl-CS"/>
              </w:rPr>
              <w:t>4</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Вујчић Радиша</w:t>
            </w:r>
          </w:p>
        </w:tc>
        <w:tc>
          <w:tcPr>
            <w:tcW w:w="1984" w:type="dxa"/>
            <w:gridSpan w:val="2"/>
            <w:shd w:val="clear" w:color="auto" w:fill="auto"/>
          </w:tcPr>
          <w:p w:rsidR="00BE55F9" w:rsidRPr="00C9263A" w:rsidRDefault="00BE55F9" w:rsidP="00262D8F">
            <w:pPr>
              <w:spacing w:line="276" w:lineRule="auto"/>
              <w:jc w:val="left"/>
            </w:pPr>
            <w:r w:rsidRPr="00C9263A">
              <w:t>Филозофски факултет</w:t>
            </w:r>
          </w:p>
        </w:tc>
        <w:tc>
          <w:tcPr>
            <w:tcW w:w="1841" w:type="dxa"/>
            <w:gridSpan w:val="2"/>
            <w:shd w:val="clear" w:color="auto" w:fill="auto"/>
          </w:tcPr>
          <w:p w:rsidR="00BE55F9" w:rsidRPr="00C9263A" w:rsidRDefault="00BE55F9" w:rsidP="00262D8F">
            <w:pPr>
              <w:spacing w:line="276" w:lineRule="auto"/>
              <w:jc w:val="left"/>
            </w:pPr>
            <w:r w:rsidRPr="00C9263A">
              <w:t>филозофија</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2</w:t>
            </w:r>
            <w:r w:rsidR="00C8265F" w:rsidRPr="00C9263A">
              <w:rPr>
                <w:lang w:val="sr-Cyrl-CS"/>
              </w:rPr>
              <w:t>9</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Трифуновић Бранка</w:t>
            </w:r>
          </w:p>
        </w:tc>
        <w:tc>
          <w:tcPr>
            <w:tcW w:w="1984" w:type="dxa"/>
            <w:gridSpan w:val="2"/>
            <w:shd w:val="clear" w:color="auto" w:fill="auto"/>
          </w:tcPr>
          <w:p w:rsidR="00FF3802" w:rsidRPr="00C9263A" w:rsidRDefault="00BE55F9" w:rsidP="00262D8F">
            <w:pPr>
              <w:spacing w:line="276" w:lineRule="auto"/>
              <w:jc w:val="left"/>
            </w:pPr>
            <w:r w:rsidRPr="00C9263A">
              <w:t>Фак.</w:t>
            </w:r>
          </w:p>
          <w:p w:rsidR="00BE55F9" w:rsidRPr="00C9263A" w:rsidRDefault="008924A4" w:rsidP="00262D8F">
            <w:pPr>
              <w:spacing w:line="276" w:lineRule="auto"/>
              <w:jc w:val="left"/>
            </w:pPr>
            <w:r w:rsidRPr="00C9263A">
              <w:t>примењ.</w:t>
            </w:r>
            <w:r w:rsidR="00BE55F9" w:rsidRPr="00C9263A">
              <w:t xml:space="preserve"> умет</w:t>
            </w:r>
            <w:r w:rsidRPr="00C9263A">
              <w:t>ности</w:t>
            </w:r>
          </w:p>
        </w:tc>
        <w:tc>
          <w:tcPr>
            <w:tcW w:w="1841" w:type="dxa"/>
            <w:gridSpan w:val="2"/>
            <w:shd w:val="clear" w:color="auto" w:fill="auto"/>
          </w:tcPr>
          <w:p w:rsidR="00BE55F9" w:rsidRPr="00C9263A" w:rsidRDefault="00BE55F9" w:rsidP="00262D8F">
            <w:pPr>
              <w:spacing w:line="276" w:lineRule="auto"/>
              <w:jc w:val="left"/>
            </w:pPr>
            <w:r w:rsidRPr="00C9263A">
              <w:t>ликовна култура</w:t>
            </w:r>
          </w:p>
        </w:tc>
        <w:tc>
          <w:tcPr>
            <w:tcW w:w="996" w:type="dxa"/>
            <w:shd w:val="clear" w:color="auto" w:fill="auto"/>
            <w:vAlign w:val="center"/>
          </w:tcPr>
          <w:p w:rsidR="00BE55F9" w:rsidRPr="00C9263A" w:rsidRDefault="003D5DF3" w:rsidP="00262D8F">
            <w:pPr>
              <w:spacing w:line="276" w:lineRule="auto"/>
              <w:jc w:val="center"/>
              <w:rPr>
                <w:lang w:val="sr-Cyrl-CS"/>
              </w:rPr>
            </w:pPr>
            <w:r w:rsidRPr="00C9263A">
              <w:t>3</w:t>
            </w:r>
            <w:r w:rsidR="00C8265F" w:rsidRPr="00C9263A">
              <w:rPr>
                <w:lang w:val="sr-Cyrl-CS"/>
              </w:rPr>
              <w:t>4</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Миливојевић Љубиша</w:t>
            </w:r>
          </w:p>
        </w:tc>
        <w:tc>
          <w:tcPr>
            <w:tcW w:w="1984" w:type="dxa"/>
            <w:gridSpan w:val="2"/>
            <w:shd w:val="clear" w:color="auto" w:fill="auto"/>
          </w:tcPr>
          <w:p w:rsidR="00BE55F9" w:rsidRPr="00C9263A" w:rsidRDefault="00BE55F9" w:rsidP="00262D8F">
            <w:pPr>
              <w:spacing w:line="276" w:lineRule="auto"/>
              <w:jc w:val="left"/>
            </w:pPr>
            <w:r w:rsidRPr="00C9263A">
              <w:t>Фак.</w:t>
            </w:r>
            <w:r w:rsidR="008924A4" w:rsidRPr="00C9263A">
              <w:t xml:space="preserve"> примењ.</w:t>
            </w:r>
            <w:r w:rsidRPr="00C9263A">
              <w:t xml:space="preserve"> умет</w:t>
            </w:r>
            <w:r w:rsidR="008924A4" w:rsidRPr="00C9263A">
              <w:t>ности</w:t>
            </w:r>
          </w:p>
        </w:tc>
        <w:tc>
          <w:tcPr>
            <w:tcW w:w="1841" w:type="dxa"/>
            <w:gridSpan w:val="2"/>
            <w:shd w:val="clear" w:color="auto" w:fill="auto"/>
          </w:tcPr>
          <w:p w:rsidR="00BE55F9" w:rsidRPr="00C9263A" w:rsidRDefault="00BE55F9" w:rsidP="00262D8F">
            <w:pPr>
              <w:spacing w:line="276" w:lineRule="auto"/>
              <w:jc w:val="left"/>
            </w:pPr>
            <w:r w:rsidRPr="00C9263A">
              <w:t>музичка култура</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1</w:t>
            </w:r>
            <w:r w:rsidR="00C8265F" w:rsidRPr="00C9263A">
              <w:rPr>
                <w:lang w:val="sr-Cyrl-CS"/>
              </w:rPr>
              <w:t>5</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Шошић Игор</w:t>
            </w:r>
          </w:p>
        </w:tc>
        <w:tc>
          <w:tcPr>
            <w:tcW w:w="1984" w:type="dxa"/>
            <w:gridSpan w:val="2"/>
            <w:shd w:val="clear" w:color="auto" w:fill="auto"/>
          </w:tcPr>
          <w:p w:rsidR="00BE55F9" w:rsidRPr="00C9263A" w:rsidRDefault="00BE55F9" w:rsidP="00262D8F">
            <w:pPr>
              <w:spacing w:line="276" w:lineRule="auto"/>
              <w:jc w:val="left"/>
            </w:pPr>
            <w:r w:rsidRPr="00C9263A">
              <w:t>Фак.</w:t>
            </w:r>
            <w:r w:rsidR="008924A4" w:rsidRPr="00C9263A">
              <w:t xml:space="preserve"> </w:t>
            </w:r>
            <w:r w:rsidR="00FF3802" w:rsidRPr="00C9263A">
              <w:t>за физ. култ</w:t>
            </w:r>
            <w:r w:rsidRPr="00C9263A">
              <w:t>уру</w:t>
            </w:r>
          </w:p>
        </w:tc>
        <w:tc>
          <w:tcPr>
            <w:tcW w:w="1841" w:type="dxa"/>
            <w:gridSpan w:val="2"/>
            <w:shd w:val="clear" w:color="auto" w:fill="auto"/>
          </w:tcPr>
          <w:p w:rsidR="00BE55F9" w:rsidRPr="00C9263A" w:rsidRDefault="00BE55F9" w:rsidP="00262D8F">
            <w:pPr>
              <w:spacing w:line="276" w:lineRule="auto"/>
              <w:jc w:val="left"/>
            </w:pPr>
            <w:r w:rsidRPr="00C9263A">
              <w:t>физичко васпитање</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1</w:t>
            </w:r>
            <w:r w:rsidR="00C8265F" w:rsidRPr="00C9263A">
              <w:rPr>
                <w:lang w:val="sr-Cyrl-CS"/>
              </w:rPr>
              <w:t>3</w:t>
            </w:r>
          </w:p>
        </w:tc>
        <w:tc>
          <w:tcPr>
            <w:tcW w:w="1275" w:type="dxa"/>
            <w:shd w:val="clear" w:color="auto" w:fill="auto"/>
            <w:vAlign w:val="center"/>
          </w:tcPr>
          <w:p w:rsidR="00BE55F9" w:rsidRPr="00C9263A" w:rsidRDefault="00F87D4C"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Ђурђевић Драган</w:t>
            </w:r>
          </w:p>
        </w:tc>
        <w:tc>
          <w:tcPr>
            <w:tcW w:w="1984" w:type="dxa"/>
            <w:gridSpan w:val="2"/>
            <w:shd w:val="clear" w:color="auto" w:fill="auto"/>
          </w:tcPr>
          <w:p w:rsidR="00BE55F9" w:rsidRPr="00C9263A" w:rsidRDefault="00BE55F9" w:rsidP="00262D8F">
            <w:pPr>
              <w:spacing w:line="276" w:lineRule="auto"/>
              <w:jc w:val="left"/>
            </w:pPr>
            <w:r w:rsidRPr="00C9263A">
              <w:t>Фак.</w:t>
            </w:r>
            <w:r w:rsidR="008924A4" w:rsidRPr="00C9263A">
              <w:t xml:space="preserve"> </w:t>
            </w:r>
            <w:r w:rsidR="00FF3802" w:rsidRPr="00C9263A">
              <w:t>за физ. кул</w:t>
            </w:r>
            <w:r w:rsidRPr="00C9263A">
              <w:t>туру</w:t>
            </w:r>
          </w:p>
        </w:tc>
        <w:tc>
          <w:tcPr>
            <w:tcW w:w="1841" w:type="dxa"/>
            <w:gridSpan w:val="2"/>
            <w:shd w:val="clear" w:color="auto" w:fill="auto"/>
          </w:tcPr>
          <w:p w:rsidR="00BE55F9" w:rsidRPr="00C9263A" w:rsidRDefault="00BE55F9" w:rsidP="00262D8F">
            <w:pPr>
              <w:spacing w:line="276" w:lineRule="auto"/>
              <w:jc w:val="left"/>
            </w:pPr>
            <w:r w:rsidRPr="00C9263A">
              <w:t>физичко васпитање</w:t>
            </w:r>
          </w:p>
        </w:tc>
        <w:tc>
          <w:tcPr>
            <w:tcW w:w="996" w:type="dxa"/>
            <w:shd w:val="clear" w:color="auto" w:fill="auto"/>
            <w:vAlign w:val="center"/>
          </w:tcPr>
          <w:p w:rsidR="00BE55F9" w:rsidRPr="00C9263A" w:rsidRDefault="00F87D4C" w:rsidP="00262D8F">
            <w:pPr>
              <w:spacing w:line="276" w:lineRule="auto"/>
              <w:jc w:val="center"/>
              <w:rPr>
                <w:lang w:val="sr-Cyrl-CS"/>
              </w:rPr>
            </w:pPr>
            <w:r w:rsidRPr="00C9263A">
              <w:t>3</w:t>
            </w:r>
            <w:r w:rsidR="00C8265F" w:rsidRPr="00C9263A">
              <w:rPr>
                <w:lang w:val="sr-Cyrl-CS"/>
              </w:rPr>
              <w:t>7</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Јовановић Тамара</w:t>
            </w:r>
          </w:p>
        </w:tc>
        <w:tc>
          <w:tcPr>
            <w:tcW w:w="1984" w:type="dxa"/>
            <w:gridSpan w:val="2"/>
            <w:shd w:val="clear" w:color="auto" w:fill="auto"/>
          </w:tcPr>
          <w:p w:rsidR="00BE55F9" w:rsidRPr="00C9263A" w:rsidRDefault="00BE55F9" w:rsidP="00262D8F">
            <w:pPr>
              <w:spacing w:line="276" w:lineRule="auto"/>
              <w:jc w:val="left"/>
            </w:pPr>
            <w:r w:rsidRPr="00C9263A">
              <w:t>Филолошки факултет</w:t>
            </w:r>
          </w:p>
        </w:tc>
        <w:tc>
          <w:tcPr>
            <w:tcW w:w="1841" w:type="dxa"/>
            <w:gridSpan w:val="2"/>
            <w:shd w:val="clear" w:color="auto" w:fill="auto"/>
          </w:tcPr>
          <w:p w:rsidR="00BE55F9" w:rsidRPr="00C9263A" w:rsidRDefault="00BE55F9" w:rsidP="00262D8F">
            <w:pPr>
              <w:spacing w:line="276" w:lineRule="auto"/>
              <w:jc w:val="left"/>
            </w:pPr>
            <w:r w:rsidRPr="00C9263A">
              <w:t>француски језик</w:t>
            </w:r>
          </w:p>
        </w:tc>
        <w:tc>
          <w:tcPr>
            <w:tcW w:w="996" w:type="dxa"/>
            <w:shd w:val="clear" w:color="auto" w:fill="auto"/>
            <w:vAlign w:val="center"/>
          </w:tcPr>
          <w:p w:rsidR="00BE55F9" w:rsidRPr="00C9263A" w:rsidRDefault="0064167D" w:rsidP="00262D8F">
            <w:pPr>
              <w:spacing w:line="276" w:lineRule="auto"/>
              <w:jc w:val="center"/>
              <w:rPr>
                <w:lang w:val="sr-Cyrl-CS"/>
              </w:rPr>
            </w:pPr>
            <w:r w:rsidRPr="00C9263A">
              <w:rPr>
                <w:lang w:val="sr-Cyrl-CS"/>
              </w:rPr>
              <w:t>3</w:t>
            </w:r>
            <w:r w:rsidR="00C8265F" w:rsidRPr="00C9263A">
              <w:rPr>
                <w:lang w:val="sr-Cyrl-CS"/>
              </w:rPr>
              <w:t>1</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Милошевић Милунка</w:t>
            </w:r>
          </w:p>
        </w:tc>
        <w:tc>
          <w:tcPr>
            <w:tcW w:w="1984" w:type="dxa"/>
            <w:gridSpan w:val="2"/>
            <w:shd w:val="clear" w:color="auto" w:fill="auto"/>
          </w:tcPr>
          <w:p w:rsidR="00BE55F9" w:rsidRPr="00C9263A" w:rsidRDefault="00BE55F9" w:rsidP="00262D8F">
            <w:pPr>
              <w:spacing w:line="276" w:lineRule="auto"/>
              <w:jc w:val="left"/>
            </w:pPr>
            <w:r w:rsidRPr="00C9263A">
              <w:t>Филолошки факултет</w:t>
            </w:r>
          </w:p>
        </w:tc>
        <w:tc>
          <w:tcPr>
            <w:tcW w:w="1841" w:type="dxa"/>
            <w:gridSpan w:val="2"/>
            <w:shd w:val="clear" w:color="auto" w:fill="auto"/>
          </w:tcPr>
          <w:p w:rsidR="00BE55F9" w:rsidRPr="00C9263A" w:rsidRDefault="00BE55F9" w:rsidP="00262D8F">
            <w:pPr>
              <w:spacing w:line="276" w:lineRule="auto"/>
              <w:jc w:val="left"/>
            </w:pPr>
            <w:r w:rsidRPr="00C9263A">
              <w:t>француски језик</w:t>
            </w:r>
          </w:p>
        </w:tc>
        <w:tc>
          <w:tcPr>
            <w:tcW w:w="996" w:type="dxa"/>
            <w:shd w:val="clear" w:color="auto" w:fill="auto"/>
            <w:vAlign w:val="center"/>
          </w:tcPr>
          <w:p w:rsidR="00BE55F9" w:rsidRPr="00C9263A" w:rsidRDefault="003D5DF3" w:rsidP="00262D8F">
            <w:pPr>
              <w:spacing w:line="276" w:lineRule="auto"/>
              <w:jc w:val="center"/>
              <w:rPr>
                <w:lang w:val="sr-Cyrl-CS"/>
              </w:rPr>
            </w:pPr>
            <w:r w:rsidRPr="00C9263A">
              <w:t>3</w:t>
            </w:r>
            <w:r w:rsidR="00C8265F" w:rsidRPr="00C9263A">
              <w:rPr>
                <w:lang w:val="sr-Cyrl-CS"/>
              </w:rPr>
              <w:t>7</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Милетић Кристина</w:t>
            </w:r>
          </w:p>
        </w:tc>
        <w:tc>
          <w:tcPr>
            <w:tcW w:w="1984" w:type="dxa"/>
            <w:gridSpan w:val="2"/>
            <w:shd w:val="clear" w:color="auto" w:fill="auto"/>
          </w:tcPr>
          <w:p w:rsidR="00BE55F9" w:rsidRPr="00C9263A" w:rsidRDefault="00BE55F9" w:rsidP="00262D8F">
            <w:pPr>
              <w:spacing w:line="276" w:lineRule="auto"/>
              <w:jc w:val="left"/>
            </w:pPr>
            <w:r w:rsidRPr="00C9263A">
              <w:t>Филолошки факултет</w:t>
            </w:r>
          </w:p>
        </w:tc>
        <w:tc>
          <w:tcPr>
            <w:tcW w:w="1841" w:type="dxa"/>
            <w:gridSpan w:val="2"/>
            <w:shd w:val="clear" w:color="auto" w:fill="auto"/>
          </w:tcPr>
          <w:p w:rsidR="00BE55F9" w:rsidRPr="00C9263A" w:rsidRDefault="00BE55F9" w:rsidP="00262D8F">
            <w:pPr>
              <w:spacing w:line="276" w:lineRule="auto"/>
              <w:jc w:val="left"/>
            </w:pPr>
            <w:r w:rsidRPr="00C9263A">
              <w:t>руски језик</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9</w:t>
            </w:r>
          </w:p>
        </w:tc>
        <w:tc>
          <w:tcPr>
            <w:tcW w:w="1275" w:type="dxa"/>
            <w:shd w:val="clear" w:color="auto" w:fill="auto"/>
            <w:vAlign w:val="center"/>
          </w:tcPr>
          <w:p w:rsidR="00BE55F9" w:rsidRPr="00C9263A" w:rsidRDefault="008924A4" w:rsidP="00262D8F">
            <w:pPr>
              <w:spacing w:line="276" w:lineRule="auto"/>
              <w:jc w:val="center"/>
            </w:pPr>
            <w:r w:rsidRPr="00C9263A">
              <w:t>д</w:t>
            </w:r>
            <w:r w:rsidR="00BE55F9" w:rsidRPr="00C9263A">
              <w:t>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8E59DB" w:rsidP="00262D8F">
            <w:pPr>
              <w:spacing w:line="276" w:lineRule="auto"/>
              <w:jc w:val="left"/>
            </w:pPr>
            <w:r w:rsidRPr="00C9263A">
              <w:t xml:space="preserve">Савић </w:t>
            </w:r>
            <w:r w:rsidR="00107847" w:rsidRPr="00C9263A">
              <w:t xml:space="preserve">– Стојковић </w:t>
            </w:r>
            <w:r w:rsidR="00BE55F9" w:rsidRPr="00C9263A">
              <w:t xml:space="preserve">Мина </w:t>
            </w:r>
          </w:p>
        </w:tc>
        <w:tc>
          <w:tcPr>
            <w:tcW w:w="1984" w:type="dxa"/>
            <w:gridSpan w:val="2"/>
            <w:shd w:val="clear" w:color="auto" w:fill="auto"/>
          </w:tcPr>
          <w:p w:rsidR="00BE55F9" w:rsidRPr="00C9263A" w:rsidRDefault="00BE55F9" w:rsidP="00262D8F">
            <w:pPr>
              <w:spacing w:line="276" w:lineRule="auto"/>
              <w:jc w:val="left"/>
            </w:pPr>
            <w:r w:rsidRPr="00C9263A">
              <w:t>Филолошки факултет</w:t>
            </w:r>
          </w:p>
        </w:tc>
        <w:tc>
          <w:tcPr>
            <w:tcW w:w="1841" w:type="dxa"/>
            <w:gridSpan w:val="2"/>
            <w:shd w:val="clear" w:color="auto" w:fill="auto"/>
          </w:tcPr>
          <w:p w:rsidR="00BE55F9" w:rsidRPr="00C9263A" w:rsidRDefault="00BE55F9" w:rsidP="00262D8F">
            <w:pPr>
              <w:spacing w:line="276" w:lineRule="auto"/>
              <w:jc w:val="left"/>
            </w:pPr>
            <w:r w:rsidRPr="00C9263A">
              <w:t>енглески језик</w:t>
            </w:r>
          </w:p>
        </w:tc>
        <w:tc>
          <w:tcPr>
            <w:tcW w:w="996" w:type="dxa"/>
            <w:shd w:val="clear" w:color="auto" w:fill="auto"/>
            <w:vAlign w:val="center"/>
          </w:tcPr>
          <w:p w:rsidR="00BE55F9" w:rsidRPr="00C9263A" w:rsidRDefault="00C8265F" w:rsidP="00262D8F">
            <w:pPr>
              <w:spacing w:line="276" w:lineRule="auto"/>
              <w:jc w:val="center"/>
              <w:rPr>
                <w:lang w:val="sr-Cyrl-CS"/>
              </w:rPr>
            </w:pPr>
            <w:r w:rsidRPr="00C9263A">
              <w:rPr>
                <w:lang w:val="sr-Cyrl-CS"/>
              </w:rPr>
              <w:t>4</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E21CB7" w:rsidRDefault="00BE55F9" w:rsidP="00262D8F">
            <w:pPr>
              <w:numPr>
                <w:ilvl w:val="0"/>
                <w:numId w:val="3"/>
              </w:numPr>
              <w:spacing w:line="276" w:lineRule="auto"/>
              <w:jc w:val="left"/>
              <w:rPr>
                <w:b/>
              </w:rPr>
            </w:pPr>
          </w:p>
        </w:tc>
        <w:tc>
          <w:tcPr>
            <w:tcW w:w="2834" w:type="dxa"/>
            <w:gridSpan w:val="2"/>
            <w:shd w:val="clear" w:color="auto" w:fill="auto"/>
          </w:tcPr>
          <w:p w:rsidR="00BE55F9" w:rsidRPr="00E21CB7" w:rsidRDefault="008E59DB" w:rsidP="00262D8F">
            <w:pPr>
              <w:spacing w:line="276" w:lineRule="auto"/>
              <w:jc w:val="left"/>
            </w:pPr>
            <w:r w:rsidRPr="00E21CB7">
              <w:t xml:space="preserve">Петковић - Арсенков </w:t>
            </w:r>
            <w:r w:rsidR="00BE55F9" w:rsidRPr="00E21CB7">
              <w:t xml:space="preserve">Сања </w:t>
            </w:r>
          </w:p>
        </w:tc>
        <w:tc>
          <w:tcPr>
            <w:tcW w:w="1984" w:type="dxa"/>
            <w:gridSpan w:val="2"/>
            <w:shd w:val="clear" w:color="auto" w:fill="auto"/>
          </w:tcPr>
          <w:p w:rsidR="00BE55F9" w:rsidRPr="00E21CB7" w:rsidRDefault="00BE55F9" w:rsidP="00262D8F">
            <w:pPr>
              <w:spacing w:line="276" w:lineRule="auto"/>
              <w:jc w:val="left"/>
            </w:pPr>
            <w:r w:rsidRPr="00E21CB7">
              <w:t>Филолошки факултет</w:t>
            </w:r>
          </w:p>
        </w:tc>
        <w:tc>
          <w:tcPr>
            <w:tcW w:w="1841" w:type="dxa"/>
            <w:gridSpan w:val="2"/>
            <w:shd w:val="clear" w:color="auto" w:fill="auto"/>
          </w:tcPr>
          <w:p w:rsidR="00BE55F9" w:rsidRPr="00E21CB7" w:rsidRDefault="00BE55F9" w:rsidP="00262D8F">
            <w:pPr>
              <w:spacing w:line="276" w:lineRule="auto"/>
              <w:jc w:val="left"/>
            </w:pPr>
            <w:r w:rsidRPr="00E21CB7">
              <w:t>енглески језик</w:t>
            </w:r>
          </w:p>
        </w:tc>
        <w:tc>
          <w:tcPr>
            <w:tcW w:w="996" w:type="dxa"/>
            <w:shd w:val="clear" w:color="auto" w:fill="auto"/>
            <w:vAlign w:val="center"/>
          </w:tcPr>
          <w:p w:rsidR="00BE55F9" w:rsidRPr="00E21CB7" w:rsidRDefault="00BE55F9" w:rsidP="00262D8F">
            <w:pPr>
              <w:spacing w:line="276" w:lineRule="auto"/>
              <w:jc w:val="center"/>
              <w:rPr>
                <w:lang w:val="sr-Cyrl-CS"/>
              </w:rPr>
            </w:pPr>
            <w:r w:rsidRPr="00E21CB7">
              <w:t>1</w:t>
            </w:r>
            <w:r w:rsidR="00C8265F" w:rsidRPr="00E21CB7">
              <w:rPr>
                <w:lang w:val="sr-Cyrl-CS"/>
              </w:rPr>
              <w:t>5</w:t>
            </w:r>
          </w:p>
        </w:tc>
        <w:tc>
          <w:tcPr>
            <w:tcW w:w="1275" w:type="dxa"/>
            <w:shd w:val="clear" w:color="auto" w:fill="auto"/>
            <w:vAlign w:val="center"/>
          </w:tcPr>
          <w:p w:rsidR="00BE55F9" w:rsidRPr="00E21CB7" w:rsidRDefault="00BE55F9" w:rsidP="00262D8F">
            <w:pPr>
              <w:spacing w:line="276" w:lineRule="auto"/>
              <w:jc w:val="center"/>
            </w:pPr>
            <w:r w:rsidRPr="00E21CB7">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Пацикас Спиридон</w:t>
            </w:r>
          </w:p>
        </w:tc>
        <w:tc>
          <w:tcPr>
            <w:tcW w:w="1984" w:type="dxa"/>
            <w:gridSpan w:val="2"/>
            <w:shd w:val="clear" w:color="auto" w:fill="auto"/>
          </w:tcPr>
          <w:p w:rsidR="00BE55F9" w:rsidRPr="00C9263A" w:rsidRDefault="008924A4" w:rsidP="00262D8F">
            <w:pPr>
              <w:spacing w:line="276" w:lineRule="auto"/>
              <w:jc w:val="left"/>
            </w:pPr>
            <w:r w:rsidRPr="00C9263A">
              <w:t>Е</w:t>
            </w:r>
            <w:r w:rsidR="00BE55F9" w:rsidRPr="00C9263A">
              <w:t>кономски факултет</w:t>
            </w:r>
          </w:p>
        </w:tc>
        <w:tc>
          <w:tcPr>
            <w:tcW w:w="1841" w:type="dxa"/>
            <w:gridSpan w:val="2"/>
            <w:shd w:val="clear" w:color="auto" w:fill="auto"/>
          </w:tcPr>
          <w:p w:rsidR="00BE55F9" w:rsidRPr="00C9263A" w:rsidRDefault="00BE55F9" w:rsidP="00262D8F">
            <w:pPr>
              <w:spacing w:line="276" w:lineRule="auto"/>
              <w:jc w:val="left"/>
            </w:pPr>
            <w:r w:rsidRPr="00C9263A">
              <w:t>стр.</w:t>
            </w:r>
            <w:r w:rsidR="008924A4" w:rsidRPr="00C9263A">
              <w:t xml:space="preserve"> </w:t>
            </w:r>
            <w:r w:rsidRPr="00C9263A">
              <w:t>пред. у</w:t>
            </w:r>
          </w:p>
          <w:p w:rsidR="00BE55F9" w:rsidRPr="00C9263A" w:rsidRDefault="00BE55F9" w:rsidP="00262D8F">
            <w:pPr>
              <w:spacing w:line="276" w:lineRule="auto"/>
              <w:jc w:val="left"/>
            </w:pPr>
            <w:r w:rsidRPr="00C9263A">
              <w:t>трг.</w:t>
            </w:r>
            <w:r w:rsidR="008924A4" w:rsidRPr="00C9263A">
              <w:t xml:space="preserve"> </w:t>
            </w:r>
            <w:r w:rsidRPr="00C9263A">
              <w:t>стр. и економ.</w:t>
            </w:r>
          </w:p>
        </w:tc>
        <w:tc>
          <w:tcPr>
            <w:tcW w:w="996" w:type="dxa"/>
            <w:shd w:val="clear" w:color="auto" w:fill="auto"/>
            <w:vAlign w:val="center"/>
          </w:tcPr>
          <w:p w:rsidR="00BE55F9" w:rsidRPr="00C9263A" w:rsidRDefault="00246EF3" w:rsidP="00262D8F">
            <w:pPr>
              <w:spacing w:line="276" w:lineRule="auto"/>
              <w:jc w:val="center"/>
              <w:rPr>
                <w:lang w:val="sr-Cyrl-CS"/>
              </w:rPr>
            </w:pPr>
            <w:r w:rsidRPr="00C9263A">
              <w:rPr>
                <w:lang w:val="sr-Cyrl-CS"/>
              </w:rPr>
              <w:t>1</w:t>
            </w:r>
            <w:r w:rsidR="00C8265F" w:rsidRPr="00C9263A">
              <w:rPr>
                <w:lang w:val="sr-Cyrl-CS"/>
              </w:rPr>
              <w:t>7</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Миловановић Владица</w:t>
            </w:r>
          </w:p>
        </w:tc>
        <w:tc>
          <w:tcPr>
            <w:tcW w:w="1984" w:type="dxa"/>
            <w:gridSpan w:val="2"/>
            <w:shd w:val="clear" w:color="auto" w:fill="auto"/>
          </w:tcPr>
          <w:p w:rsidR="00BE55F9" w:rsidRPr="00C9263A" w:rsidRDefault="008924A4" w:rsidP="00262D8F">
            <w:pPr>
              <w:spacing w:line="276" w:lineRule="auto"/>
              <w:jc w:val="left"/>
            </w:pPr>
            <w:r w:rsidRPr="00C9263A">
              <w:t>Т</w:t>
            </w:r>
            <w:r w:rsidR="00BE55F9" w:rsidRPr="00C9263A">
              <w:t>ехнолошки факултет</w:t>
            </w:r>
          </w:p>
        </w:tc>
        <w:tc>
          <w:tcPr>
            <w:tcW w:w="1841" w:type="dxa"/>
            <w:gridSpan w:val="2"/>
            <w:shd w:val="clear" w:color="auto" w:fill="auto"/>
          </w:tcPr>
          <w:p w:rsidR="00BE55F9" w:rsidRPr="00C9263A" w:rsidRDefault="00BE55F9" w:rsidP="00262D8F">
            <w:pPr>
              <w:spacing w:line="276" w:lineRule="auto"/>
              <w:jc w:val="left"/>
            </w:pPr>
            <w:r w:rsidRPr="00C9263A">
              <w:t>познавање робе</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2</w:t>
            </w:r>
            <w:r w:rsidR="00C8265F" w:rsidRPr="00C9263A">
              <w:rPr>
                <w:lang w:val="sr-Cyrl-CS"/>
              </w:rPr>
              <w:t>6</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8E59DB" w:rsidP="00262D8F">
            <w:pPr>
              <w:spacing w:line="276" w:lineRule="auto"/>
              <w:jc w:val="left"/>
            </w:pPr>
            <w:r w:rsidRPr="00C9263A">
              <w:t xml:space="preserve">Плавшић </w:t>
            </w:r>
            <w:r w:rsidR="00BE55F9" w:rsidRPr="00C9263A">
              <w:t xml:space="preserve">Биљана </w:t>
            </w:r>
          </w:p>
        </w:tc>
        <w:tc>
          <w:tcPr>
            <w:tcW w:w="1984" w:type="dxa"/>
            <w:gridSpan w:val="2"/>
            <w:shd w:val="clear" w:color="auto" w:fill="auto"/>
          </w:tcPr>
          <w:p w:rsidR="00BE55F9" w:rsidRPr="00C9263A" w:rsidRDefault="00BE55F9" w:rsidP="00262D8F">
            <w:pPr>
              <w:spacing w:line="276" w:lineRule="auto"/>
              <w:jc w:val="left"/>
            </w:pPr>
            <w:r w:rsidRPr="00C9263A">
              <w:t>Економски факултет</w:t>
            </w:r>
          </w:p>
        </w:tc>
        <w:tc>
          <w:tcPr>
            <w:tcW w:w="1841" w:type="dxa"/>
            <w:gridSpan w:val="2"/>
            <w:shd w:val="clear" w:color="auto" w:fill="auto"/>
          </w:tcPr>
          <w:p w:rsidR="00BE55F9" w:rsidRPr="00C9263A" w:rsidRDefault="00BE55F9" w:rsidP="00262D8F">
            <w:pPr>
              <w:spacing w:line="276" w:lineRule="auto"/>
              <w:jc w:val="left"/>
            </w:pPr>
            <w:r w:rsidRPr="00C9263A">
              <w:t>стр.</w:t>
            </w:r>
            <w:r w:rsidR="008924A4" w:rsidRPr="00C9263A">
              <w:t xml:space="preserve"> </w:t>
            </w:r>
            <w:r w:rsidRPr="00C9263A">
              <w:t>пред. у</w:t>
            </w:r>
          </w:p>
          <w:p w:rsidR="00BE55F9" w:rsidRPr="00C9263A" w:rsidRDefault="00BE55F9" w:rsidP="00262D8F">
            <w:pPr>
              <w:spacing w:line="276" w:lineRule="auto"/>
              <w:jc w:val="left"/>
            </w:pPr>
            <w:r w:rsidRPr="00C9263A">
              <w:t>трг.</w:t>
            </w:r>
            <w:r w:rsidR="008924A4" w:rsidRPr="00C9263A">
              <w:t xml:space="preserve"> </w:t>
            </w:r>
            <w:r w:rsidRPr="00C9263A">
              <w:t>стр. и економ</w:t>
            </w:r>
            <w:r w:rsidR="008924A4" w:rsidRPr="00C9263A">
              <w:t>.</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2</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Гласновић Бобан</w:t>
            </w:r>
          </w:p>
        </w:tc>
        <w:tc>
          <w:tcPr>
            <w:tcW w:w="1984" w:type="dxa"/>
            <w:gridSpan w:val="2"/>
            <w:shd w:val="clear" w:color="auto" w:fill="auto"/>
          </w:tcPr>
          <w:p w:rsidR="00BE55F9" w:rsidRPr="00C9263A" w:rsidRDefault="008924A4" w:rsidP="00262D8F">
            <w:pPr>
              <w:spacing w:line="276" w:lineRule="auto"/>
              <w:jc w:val="left"/>
            </w:pPr>
            <w:r w:rsidRPr="00C9263A">
              <w:t>Е</w:t>
            </w:r>
            <w:r w:rsidR="00BE55F9" w:rsidRPr="00C9263A">
              <w:t>кономски факултет</w:t>
            </w:r>
          </w:p>
        </w:tc>
        <w:tc>
          <w:tcPr>
            <w:tcW w:w="1841" w:type="dxa"/>
            <w:gridSpan w:val="2"/>
            <w:shd w:val="clear" w:color="auto" w:fill="auto"/>
          </w:tcPr>
          <w:p w:rsidR="00BE55F9" w:rsidRPr="00C9263A" w:rsidRDefault="00BE55F9" w:rsidP="00262D8F">
            <w:pPr>
              <w:spacing w:line="276" w:lineRule="auto"/>
              <w:jc w:val="left"/>
            </w:pPr>
            <w:r w:rsidRPr="00C9263A">
              <w:t>стр.</w:t>
            </w:r>
            <w:r w:rsidR="008924A4" w:rsidRPr="00C9263A">
              <w:t xml:space="preserve"> </w:t>
            </w:r>
            <w:r w:rsidRPr="00C9263A">
              <w:t>пред. у</w:t>
            </w:r>
          </w:p>
          <w:p w:rsidR="00BE55F9" w:rsidRPr="00C9263A" w:rsidRDefault="00BE55F9" w:rsidP="00262D8F">
            <w:pPr>
              <w:spacing w:line="276" w:lineRule="auto"/>
              <w:jc w:val="left"/>
            </w:pPr>
            <w:r w:rsidRPr="00C9263A">
              <w:t>трг.</w:t>
            </w:r>
            <w:r w:rsidR="008924A4" w:rsidRPr="00C9263A">
              <w:t xml:space="preserve"> </w:t>
            </w:r>
            <w:r w:rsidRPr="00C9263A">
              <w:t>стр. и економ.</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2</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Граонић Јелена</w:t>
            </w:r>
          </w:p>
        </w:tc>
        <w:tc>
          <w:tcPr>
            <w:tcW w:w="1984" w:type="dxa"/>
            <w:gridSpan w:val="2"/>
            <w:shd w:val="clear" w:color="auto" w:fill="auto"/>
          </w:tcPr>
          <w:p w:rsidR="00BE55F9" w:rsidRPr="00C9263A" w:rsidRDefault="008924A4" w:rsidP="00262D8F">
            <w:pPr>
              <w:spacing w:line="276" w:lineRule="auto"/>
              <w:jc w:val="left"/>
            </w:pPr>
            <w:r w:rsidRPr="00C9263A">
              <w:t>П</w:t>
            </w:r>
            <w:r w:rsidR="00BE55F9" w:rsidRPr="00C9263A">
              <w:t>равни факултет</w:t>
            </w:r>
          </w:p>
        </w:tc>
        <w:tc>
          <w:tcPr>
            <w:tcW w:w="1841" w:type="dxa"/>
            <w:gridSpan w:val="2"/>
            <w:shd w:val="clear" w:color="auto" w:fill="auto"/>
          </w:tcPr>
          <w:p w:rsidR="00BE55F9" w:rsidRPr="00E05A4A" w:rsidRDefault="008924A4" w:rsidP="00262D8F">
            <w:pPr>
              <w:spacing w:line="276" w:lineRule="auto"/>
              <w:jc w:val="left"/>
              <w:rPr>
                <w:lang w:val="ru-RU"/>
              </w:rPr>
            </w:pPr>
            <w:r w:rsidRPr="00E05A4A">
              <w:rPr>
                <w:lang w:val="ru-RU"/>
              </w:rPr>
              <w:t>устав и право грађ.</w:t>
            </w:r>
            <w:r w:rsidR="00BE55F9" w:rsidRPr="00E05A4A">
              <w:rPr>
                <w:lang w:val="ru-RU"/>
              </w:rPr>
              <w:t>;</w:t>
            </w:r>
            <w:r w:rsidRPr="00E05A4A">
              <w:rPr>
                <w:lang w:val="ru-RU"/>
              </w:rPr>
              <w:t xml:space="preserve"> </w:t>
            </w:r>
            <w:r w:rsidR="00BE55F9" w:rsidRPr="00E05A4A">
              <w:rPr>
                <w:lang w:val="ru-RU"/>
              </w:rPr>
              <w:t>правни стручни предм.</w:t>
            </w:r>
          </w:p>
        </w:tc>
        <w:tc>
          <w:tcPr>
            <w:tcW w:w="996" w:type="dxa"/>
            <w:shd w:val="clear" w:color="auto" w:fill="auto"/>
            <w:vAlign w:val="center"/>
          </w:tcPr>
          <w:p w:rsidR="00BE55F9" w:rsidRPr="00C9263A" w:rsidRDefault="003D5DF3" w:rsidP="00262D8F">
            <w:pPr>
              <w:spacing w:line="276" w:lineRule="auto"/>
              <w:jc w:val="center"/>
              <w:rPr>
                <w:lang w:val="sr-Cyrl-CS"/>
              </w:rPr>
            </w:pPr>
            <w:r w:rsidRPr="00C9263A">
              <w:t>1</w:t>
            </w:r>
            <w:r w:rsidR="00C8265F" w:rsidRPr="00C9263A">
              <w:rPr>
                <w:lang w:val="sr-Cyrl-CS"/>
              </w:rPr>
              <w:t>8</w:t>
            </w:r>
          </w:p>
        </w:tc>
        <w:tc>
          <w:tcPr>
            <w:tcW w:w="1275" w:type="dxa"/>
            <w:shd w:val="clear" w:color="auto" w:fill="auto"/>
            <w:vAlign w:val="center"/>
          </w:tcPr>
          <w:p w:rsidR="00BE55F9" w:rsidRPr="00C9263A" w:rsidRDefault="00C9263A" w:rsidP="00262D8F">
            <w:pPr>
              <w:spacing w:line="276" w:lineRule="auto"/>
              <w:jc w:val="center"/>
            </w:pPr>
            <w:r>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Мићић Милан</w:t>
            </w:r>
          </w:p>
        </w:tc>
        <w:tc>
          <w:tcPr>
            <w:tcW w:w="1984" w:type="dxa"/>
            <w:gridSpan w:val="2"/>
            <w:shd w:val="clear" w:color="auto" w:fill="auto"/>
          </w:tcPr>
          <w:p w:rsidR="00BE55F9" w:rsidRPr="00C9263A" w:rsidRDefault="00BE55F9" w:rsidP="00262D8F">
            <w:pPr>
              <w:spacing w:line="276" w:lineRule="auto"/>
              <w:jc w:val="left"/>
            </w:pPr>
            <w:r w:rsidRPr="00C9263A">
              <w:t>Богословски факултет</w:t>
            </w:r>
          </w:p>
        </w:tc>
        <w:tc>
          <w:tcPr>
            <w:tcW w:w="1841" w:type="dxa"/>
            <w:gridSpan w:val="2"/>
            <w:shd w:val="clear" w:color="auto" w:fill="auto"/>
          </w:tcPr>
          <w:p w:rsidR="00BE55F9" w:rsidRPr="00C9263A" w:rsidRDefault="00BE55F9" w:rsidP="00262D8F">
            <w:pPr>
              <w:spacing w:line="276" w:lineRule="auto"/>
              <w:jc w:val="left"/>
            </w:pPr>
            <w:r w:rsidRPr="00C9263A">
              <w:t>вероучитељ</w:t>
            </w:r>
          </w:p>
        </w:tc>
        <w:tc>
          <w:tcPr>
            <w:tcW w:w="996" w:type="dxa"/>
            <w:shd w:val="clear" w:color="auto" w:fill="auto"/>
            <w:vAlign w:val="center"/>
          </w:tcPr>
          <w:p w:rsidR="00BE55F9" w:rsidRPr="00C9263A" w:rsidRDefault="003D5DF3" w:rsidP="00262D8F">
            <w:pPr>
              <w:spacing w:line="276" w:lineRule="auto"/>
              <w:jc w:val="center"/>
              <w:rPr>
                <w:lang w:val="sr-Cyrl-CS"/>
              </w:rPr>
            </w:pPr>
            <w:r w:rsidRPr="00C9263A">
              <w:t>1</w:t>
            </w:r>
            <w:r w:rsidR="00C8265F" w:rsidRPr="00C9263A">
              <w:rPr>
                <w:lang w:val="sr-Cyrl-CS"/>
              </w:rPr>
              <w:t>6</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8E59DB" w:rsidP="00262D8F">
            <w:pPr>
              <w:spacing w:line="276" w:lineRule="auto"/>
              <w:jc w:val="left"/>
            </w:pPr>
            <w:r w:rsidRPr="00C9263A">
              <w:t xml:space="preserve">Ивковић </w:t>
            </w:r>
            <w:r w:rsidR="00BE55F9" w:rsidRPr="00C9263A">
              <w:t xml:space="preserve">Барбара </w:t>
            </w:r>
          </w:p>
        </w:tc>
        <w:tc>
          <w:tcPr>
            <w:tcW w:w="1984" w:type="dxa"/>
            <w:gridSpan w:val="2"/>
            <w:shd w:val="clear" w:color="auto" w:fill="auto"/>
          </w:tcPr>
          <w:p w:rsidR="00BE55F9" w:rsidRPr="00C9263A" w:rsidRDefault="008924A4" w:rsidP="00262D8F">
            <w:pPr>
              <w:spacing w:line="276" w:lineRule="auto"/>
              <w:jc w:val="left"/>
            </w:pPr>
            <w:r w:rsidRPr="00C9263A">
              <w:t>Ф</w:t>
            </w:r>
            <w:r w:rsidR="00BE55F9" w:rsidRPr="00C9263A">
              <w:t>илозофски факултет</w:t>
            </w:r>
          </w:p>
        </w:tc>
        <w:tc>
          <w:tcPr>
            <w:tcW w:w="1841" w:type="dxa"/>
            <w:gridSpan w:val="2"/>
            <w:shd w:val="clear" w:color="auto" w:fill="auto"/>
          </w:tcPr>
          <w:p w:rsidR="00BE55F9" w:rsidRPr="00C9263A" w:rsidRDefault="00BE55F9" w:rsidP="00262D8F">
            <w:pPr>
              <w:spacing w:line="276" w:lineRule="auto"/>
              <w:jc w:val="left"/>
            </w:pPr>
            <w:r w:rsidRPr="00C9263A">
              <w:t>историја</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3</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Животић Лидија</w:t>
            </w:r>
          </w:p>
        </w:tc>
        <w:tc>
          <w:tcPr>
            <w:tcW w:w="1984" w:type="dxa"/>
            <w:gridSpan w:val="2"/>
            <w:shd w:val="clear" w:color="auto" w:fill="auto"/>
          </w:tcPr>
          <w:p w:rsidR="00BE55F9" w:rsidRPr="00C9263A" w:rsidRDefault="00BE55F9" w:rsidP="00262D8F">
            <w:pPr>
              <w:spacing w:line="276" w:lineRule="auto"/>
              <w:jc w:val="left"/>
            </w:pPr>
            <w:r w:rsidRPr="00C9263A">
              <w:t>Филозофски факултет</w:t>
            </w:r>
          </w:p>
        </w:tc>
        <w:tc>
          <w:tcPr>
            <w:tcW w:w="1841" w:type="dxa"/>
            <w:gridSpan w:val="2"/>
            <w:shd w:val="clear" w:color="auto" w:fill="auto"/>
          </w:tcPr>
          <w:p w:rsidR="00BE55F9" w:rsidRPr="00C9263A" w:rsidRDefault="008E59DB" w:rsidP="00262D8F">
            <w:pPr>
              <w:spacing w:line="276" w:lineRule="auto"/>
              <w:jc w:val="left"/>
            </w:pPr>
            <w:r w:rsidRPr="00C9263A">
              <w:t>п</w:t>
            </w:r>
            <w:r w:rsidR="00BE55F9" w:rsidRPr="00C9263A">
              <w:t>сихологија</w:t>
            </w:r>
            <w:r w:rsidRPr="00C9263A">
              <w:t>/стручни сар.</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4</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Траиловић Ана</w:t>
            </w:r>
          </w:p>
        </w:tc>
        <w:tc>
          <w:tcPr>
            <w:tcW w:w="1984" w:type="dxa"/>
            <w:gridSpan w:val="2"/>
            <w:shd w:val="clear" w:color="auto" w:fill="auto"/>
          </w:tcPr>
          <w:p w:rsidR="00BE55F9" w:rsidRPr="00C9263A" w:rsidRDefault="00BE55F9" w:rsidP="00262D8F">
            <w:pPr>
              <w:spacing w:line="276" w:lineRule="auto"/>
              <w:jc w:val="left"/>
            </w:pPr>
            <w:r w:rsidRPr="00C9263A">
              <w:t>Филозофски факултет</w:t>
            </w:r>
          </w:p>
        </w:tc>
        <w:tc>
          <w:tcPr>
            <w:tcW w:w="1841" w:type="dxa"/>
            <w:gridSpan w:val="2"/>
            <w:shd w:val="clear" w:color="auto" w:fill="auto"/>
          </w:tcPr>
          <w:p w:rsidR="00BE55F9" w:rsidRPr="00C9263A" w:rsidRDefault="008E59DB" w:rsidP="00262D8F">
            <w:pPr>
              <w:spacing w:line="276" w:lineRule="auto"/>
              <w:jc w:val="left"/>
            </w:pPr>
            <w:r w:rsidRPr="00C9263A">
              <w:t xml:space="preserve">педагог/стр. </w:t>
            </w:r>
            <w:r w:rsidR="00BE55F9" w:rsidRPr="00C9263A">
              <w:t>сар</w:t>
            </w:r>
            <w:r w:rsidRPr="00C9263A">
              <w:t>адник</w:t>
            </w:r>
          </w:p>
        </w:tc>
        <w:tc>
          <w:tcPr>
            <w:tcW w:w="996" w:type="dxa"/>
            <w:shd w:val="clear" w:color="auto" w:fill="auto"/>
            <w:vAlign w:val="center"/>
          </w:tcPr>
          <w:p w:rsidR="00BE55F9" w:rsidRPr="00C9263A" w:rsidRDefault="00246EF3" w:rsidP="00262D8F">
            <w:pPr>
              <w:spacing w:line="276" w:lineRule="auto"/>
              <w:jc w:val="center"/>
              <w:rPr>
                <w:lang w:val="sr-Cyrl-CS"/>
              </w:rPr>
            </w:pPr>
            <w:r w:rsidRPr="00C9263A">
              <w:rPr>
                <w:lang w:val="sr-Cyrl-CS"/>
              </w:rPr>
              <w:t>1</w:t>
            </w:r>
            <w:r w:rsidR="00C8265F" w:rsidRPr="00C9263A">
              <w:rPr>
                <w:lang w:val="sr-Cyrl-CS"/>
              </w:rPr>
              <w:t>2</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Милановић Владан</w:t>
            </w:r>
          </w:p>
        </w:tc>
        <w:tc>
          <w:tcPr>
            <w:tcW w:w="1984" w:type="dxa"/>
            <w:gridSpan w:val="2"/>
            <w:shd w:val="clear" w:color="auto" w:fill="auto"/>
          </w:tcPr>
          <w:p w:rsidR="00BE55F9" w:rsidRPr="00C9263A" w:rsidRDefault="00BE55F9" w:rsidP="00262D8F">
            <w:pPr>
              <w:spacing w:line="276" w:lineRule="auto"/>
              <w:jc w:val="left"/>
            </w:pPr>
            <w:r w:rsidRPr="00C9263A">
              <w:t>ПМФ</w:t>
            </w:r>
          </w:p>
        </w:tc>
        <w:tc>
          <w:tcPr>
            <w:tcW w:w="1841" w:type="dxa"/>
            <w:gridSpan w:val="2"/>
            <w:shd w:val="clear" w:color="auto" w:fill="auto"/>
          </w:tcPr>
          <w:p w:rsidR="00BE55F9" w:rsidRPr="00C9263A" w:rsidRDefault="00BE55F9" w:rsidP="00262D8F">
            <w:pPr>
              <w:spacing w:line="276" w:lineRule="auto"/>
              <w:jc w:val="left"/>
            </w:pPr>
            <w:r w:rsidRPr="00C9263A">
              <w:t>географија</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5</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Плавшић Мирко</w:t>
            </w:r>
          </w:p>
        </w:tc>
        <w:tc>
          <w:tcPr>
            <w:tcW w:w="1984" w:type="dxa"/>
            <w:gridSpan w:val="2"/>
            <w:shd w:val="clear" w:color="auto" w:fill="auto"/>
          </w:tcPr>
          <w:p w:rsidR="00BE55F9" w:rsidRPr="00C9263A" w:rsidRDefault="00BE55F9" w:rsidP="00262D8F">
            <w:pPr>
              <w:spacing w:line="276" w:lineRule="auto"/>
              <w:jc w:val="left"/>
            </w:pPr>
            <w:r w:rsidRPr="00C9263A">
              <w:t>Економски факултет</w:t>
            </w:r>
          </w:p>
        </w:tc>
        <w:tc>
          <w:tcPr>
            <w:tcW w:w="1841" w:type="dxa"/>
            <w:gridSpan w:val="2"/>
            <w:shd w:val="clear" w:color="auto" w:fill="auto"/>
          </w:tcPr>
          <w:p w:rsidR="00BE55F9" w:rsidRPr="00C9263A" w:rsidRDefault="008E59DB" w:rsidP="00262D8F">
            <w:pPr>
              <w:spacing w:line="276" w:lineRule="auto"/>
              <w:jc w:val="left"/>
            </w:pPr>
            <w:r w:rsidRPr="00C9263A">
              <w:t>стручни екон</w:t>
            </w:r>
            <w:r w:rsidR="00BE55F9" w:rsidRPr="00C9263A">
              <w:t>.</w:t>
            </w:r>
            <w:r w:rsidRPr="00C9263A">
              <w:t xml:space="preserve"> </w:t>
            </w:r>
            <w:r w:rsidR="00BE55F9" w:rsidRPr="00C9263A">
              <w:t>предм.</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2</w:t>
            </w:r>
          </w:p>
        </w:tc>
        <w:tc>
          <w:tcPr>
            <w:tcW w:w="1275" w:type="dxa"/>
            <w:shd w:val="clear" w:color="auto" w:fill="auto"/>
            <w:vAlign w:val="center"/>
          </w:tcPr>
          <w:p w:rsidR="00BE55F9" w:rsidRPr="00C9263A" w:rsidRDefault="00BE55F9" w:rsidP="00262D8F">
            <w:pPr>
              <w:spacing w:line="276" w:lineRule="auto"/>
              <w:jc w:val="center"/>
            </w:pPr>
            <w:r w:rsidRPr="00C9263A">
              <w:t>не</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8E59DB" w:rsidP="00262D8F">
            <w:pPr>
              <w:spacing w:line="276" w:lineRule="auto"/>
              <w:jc w:val="left"/>
            </w:pPr>
            <w:r w:rsidRPr="00C9263A">
              <w:t xml:space="preserve">Стојковић </w:t>
            </w:r>
            <w:r w:rsidR="00BE55F9" w:rsidRPr="00C9263A">
              <w:t xml:space="preserve">Емина </w:t>
            </w:r>
          </w:p>
        </w:tc>
        <w:tc>
          <w:tcPr>
            <w:tcW w:w="1984" w:type="dxa"/>
            <w:gridSpan w:val="2"/>
            <w:shd w:val="clear" w:color="auto" w:fill="auto"/>
          </w:tcPr>
          <w:p w:rsidR="00BE55F9" w:rsidRPr="00C9263A" w:rsidRDefault="00BE55F9" w:rsidP="00262D8F">
            <w:pPr>
              <w:spacing w:line="276" w:lineRule="auto"/>
              <w:jc w:val="left"/>
            </w:pPr>
            <w:r w:rsidRPr="00C9263A">
              <w:t xml:space="preserve">Филозофски факултет </w:t>
            </w:r>
          </w:p>
        </w:tc>
        <w:tc>
          <w:tcPr>
            <w:tcW w:w="1841" w:type="dxa"/>
            <w:gridSpan w:val="2"/>
            <w:shd w:val="clear" w:color="auto" w:fill="auto"/>
          </w:tcPr>
          <w:p w:rsidR="00BE55F9" w:rsidRPr="00C9263A" w:rsidRDefault="00BE55F9" w:rsidP="00262D8F">
            <w:pPr>
              <w:spacing w:line="276" w:lineRule="auto"/>
              <w:jc w:val="left"/>
            </w:pPr>
            <w:r w:rsidRPr="00C9263A">
              <w:t>историја</w:t>
            </w:r>
          </w:p>
        </w:tc>
        <w:tc>
          <w:tcPr>
            <w:tcW w:w="996" w:type="dxa"/>
            <w:shd w:val="clear" w:color="auto" w:fill="auto"/>
            <w:vAlign w:val="center"/>
          </w:tcPr>
          <w:p w:rsidR="00BE55F9" w:rsidRPr="00C9263A" w:rsidRDefault="00C8265F" w:rsidP="00262D8F">
            <w:pPr>
              <w:spacing w:line="276" w:lineRule="auto"/>
              <w:jc w:val="center"/>
              <w:rPr>
                <w:lang w:val="sr-Cyrl-CS"/>
              </w:rPr>
            </w:pPr>
            <w:r w:rsidRPr="00C9263A">
              <w:rPr>
                <w:lang w:val="sr-Cyrl-CS"/>
              </w:rPr>
              <w:t>9</w:t>
            </w:r>
          </w:p>
        </w:tc>
        <w:tc>
          <w:tcPr>
            <w:tcW w:w="1275" w:type="dxa"/>
            <w:shd w:val="clear" w:color="auto" w:fill="auto"/>
            <w:vAlign w:val="center"/>
          </w:tcPr>
          <w:p w:rsidR="00BE55F9" w:rsidRPr="00C9263A" w:rsidRDefault="002E4F05"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8E59DB" w:rsidP="00262D8F">
            <w:pPr>
              <w:spacing w:line="276" w:lineRule="auto"/>
              <w:jc w:val="left"/>
            </w:pPr>
            <w:r w:rsidRPr="00C9263A">
              <w:t xml:space="preserve">Ђорђевић </w:t>
            </w:r>
            <w:r w:rsidR="00BE55F9" w:rsidRPr="00C9263A">
              <w:t xml:space="preserve">Војкан </w:t>
            </w:r>
          </w:p>
          <w:p w:rsidR="00BE55F9" w:rsidRPr="00C9263A" w:rsidRDefault="00BE55F9" w:rsidP="00262D8F">
            <w:pPr>
              <w:spacing w:line="276" w:lineRule="auto"/>
              <w:jc w:val="left"/>
            </w:pPr>
          </w:p>
        </w:tc>
        <w:tc>
          <w:tcPr>
            <w:tcW w:w="1984" w:type="dxa"/>
            <w:gridSpan w:val="2"/>
            <w:shd w:val="clear" w:color="auto" w:fill="auto"/>
          </w:tcPr>
          <w:p w:rsidR="00BE55F9" w:rsidRPr="00C9263A" w:rsidRDefault="00BE55F9" w:rsidP="00262D8F">
            <w:pPr>
              <w:spacing w:line="276" w:lineRule="auto"/>
              <w:jc w:val="left"/>
            </w:pPr>
            <w:r w:rsidRPr="00C9263A">
              <w:t>Правни факултет</w:t>
            </w:r>
          </w:p>
        </w:tc>
        <w:tc>
          <w:tcPr>
            <w:tcW w:w="1841" w:type="dxa"/>
            <w:gridSpan w:val="2"/>
            <w:shd w:val="clear" w:color="auto" w:fill="auto"/>
          </w:tcPr>
          <w:p w:rsidR="00BE55F9" w:rsidRPr="00C9263A" w:rsidRDefault="00BE55F9" w:rsidP="00262D8F">
            <w:pPr>
              <w:spacing w:line="276" w:lineRule="auto"/>
              <w:jc w:val="left"/>
            </w:pPr>
            <w:r w:rsidRPr="00C9263A">
              <w:t>правна група предмета</w:t>
            </w:r>
          </w:p>
        </w:tc>
        <w:tc>
          <w:tcPr>
            <w:tcW w:w="996" w:type="dxa"/>
            <w:shd w:val="clear" w:color="auto" w:fill="auto"/>
            <w:vAlign w:val="center"/>
          </w:tcPr>
          <w:p w:rsidR="00BE55F9" w:rsidRPr="00C9263A" w:rsidRDefault="00111B28" w:rsidP="00262D8F">
            <w:pPr>
              <w:spacing w:line="276" w:lineRule="auto"/>
              <w:jc w:val="center"/>
              <w:rPr>
                <w:lang w:val="sr-Cyrl-CS"/>
              </w:rPr>
            </w:pPr>
            <w:r w:rsidRPr="00C9263A">
              <w:t>1</w:t>
            </w:r>
            <w:r w:rsidR="00C8265F" w:rsidRPr="00C9263A">
              <w:rPr>
                <w:lang w:val="sr-Cyrl-CS"/>
              </w:rPr>
              <w:t>8</w:t>
            </w:r>
          </w:p>
        </w:tc>
        <w:tc>
          <w:tcPr>
            <w:tcW w:w="1275" w:type="dxa"/>
            <w:shd w:val="clear" w:color="auto" w:fill="auto"/>
            <w:vAlign w:val="center"/>
          </w:tcPr>
          <w:p w:rsidR="00BE55F9" w:rsidRPr="00C9263A" w:rsidRDefault="0085054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Стефановић Миле</w:t>
            </w:r>
          </w:p>
        </w:tc>
        <w:tc>
          <w:tcPr>
            <w:tcW w:w="1984" w:type="dxa"/>
            <w:gridSpan w:val="2"/>
            <w:shd w:val="clear" w:color="auto" w:fill="auto"/>
          </w:tcPr>
          <w:p w:rsidR="00BE55F9" w:rsidRPr="00C9263A" w:rsidRDefault="008E59DB" w:rsidP="00262D8F">
            <w:pPr>
              <w:spacing w:line="276" w:lineRule="auto"/>
              <w:jc w:val="left"/>
            </w:pPr>
            <w:r w:rsidRPr="00C9263A">
              <w:t>Фак. за физичку кул</w:t>
            </w:r>
            <w:r w:rsidR="00BE55F9" w:rsidRPr="00C9263A">
              <w:t>туру</w:t>
            </w:r>
          </w:p>
        </w:tc>
        <w:tc>
          <w:tcPr>
            <w:tcW w:w="1841" w:type="dxa"/>
            <w:gridSpan w:val="2"/>
            <w:shd w:val="clear" w:color="auto" w:fill="auto"/>
          </w:tcPr>
          <w:p w:rsidR="00BE55F9" w:rsidRPr="00C9263A" w:rsidRDefault="00BE55F9" w:rsidP="00262D8F">
            <w:pPr>
              <w:spacing w:line="276" w:lineRule="auto"/>
              <w:jc w:val="left"/>
            </w:pPr>
            <w:r w:rsidRPr="00C9263A">
              <w:t>физичко васпитање</w:t>
            </w:r>
          </w:p>
        </w:tc>
        <w:tc>
          <w:tcPr>
            <w:tcW w:w="996" w:type="dxa"/>
            <w:shd w:val="clear" w:color="auto" w:fill="auto"/>
            <w:vAlign w:val="center"/>
          </w:tcPr>
          <w:p w:rsidR="00BE55F9" w:rsidRPr="00C9263A" w:rsidRDefault="003D5DF3" w:rsidP="00262D8F">
            <w:pPr>
              <w:spacing w:line="276" w:lineRule="auto"/>
              <w:jc w:val="center"/>
              <w:rPr>
                <w:lang w:val="sr-Cyrl-CS"/>
              </w:rPr>
            </w:pPr>
            <w:r w:rsidRPr="00C9263A">
              <w:t>3</w:t>
            </w:r>
            <w:r w:rsidR="00C8265F" w:rsidRPr="00C9263A">
              <w:rPr>
                <w:lang w:val="sr-Cyrl-CS"/>
              </w:rPr>
              <w:t>3</w:t>
            </w:r>
          </w:p>
        </w:tc>
        <w:tc>
          <w:tcPr>
            <w:tcW w:w="1275" w:type="dxa"/>
            <w:shd w:val="clear" w:color="auto" w:fill="auto"/>
            <w:vAlign w:val="center"/>
          </w:tcPr>
          <w:p w:rsidR="00BE55F9" w:rsidRPr="00C9263A" w:rsidRDefault="00BE55F9" w:rsidP="00262D8F">
            <w:pPr>
              <w:spacing w:line="276" w:lineRule="auto"/>
              <w:jc w:val="center"/>
            </w:pPr>
            <w:r w:rsidRPr="00C9263A">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BE55F9" w:rsidP="00262D8F">
            <w:pPr>
              <w:spacing w:line="276" w:lineRule="auto"/>
              <w:jc w:val="left"/>
            </w:pPr>
            <w:r w:rsidRPr="00C9263A">
              <w:t>Стјепановић Драган</w:t>
            </w:r>
          </w:p>
        </w:tc>
        <w:tc>
          <w:tcPr>
            <w:tcW w:w="1984" w:type="dxa"/>
            <w:gridSpan w:val="2"/>
            <w:shd w:val="clear" w:color="auto" w:fill="auto"/>
          </w:tcPr>
          <w:p w:rsidR="00BE55F9" w:rsidRPr="00E21CB7" w:rsidRDefault="008E59DB" w:rsidP="00262D8F">
            <w:pPr>
              <w:spacing w:line="276" w:lineRule="auto"/>
              <w:jc w:val="left"/>
            </w:pPr>
            <w:r w:rsidRPr="00E21CB7">
              <w:t>Ф</w:t>
            </w:r>
            <w:r w:rsidR="00BE55F9" w:rsidRPr="00E21CB7">
              <w:t>илолошки факултет</w:t>
            </w:r>
          </w:p>
        </w:tc>
        <w:tc>
          <w:tcPr>
            <w:tcW w:w="1841" w:type="dxa"/>
            <w:gridSpan w:val="2"/>
            <w:shd w:val="clear" w:color="auto" w:fill="auto"/>
          </w:tcPr>
          <w:p w:rsidR="00BE55F9" w:rsidRPr="00E21CB7" w:rsidRDefault="00BE55F9" w:rsidP="00262D8F">
            <w:pPr>
              <w:spacing w:line="276" w:lineRule="auto"/>
              <w:jc w:val="left"/>
            </w:pPr>
            <w:r w:rsidRPr="00E21CB7">
              <w:t>српски језик</w:t>
            </w:r>
          </w:p>
        </w:tc>
        <w:tc>
          <w:tcPr>
            <w:tcW w:w="996" w:type="dxa"/>
            <w:shd w:val="clear" w:color="auto" w:fill="auto"/>
            <w:vAlign w:val="center"/>
          </w:tcPr>
          <w:p w:rsidR="00BE55F9" w:rsidRPr="00E21CB7" w:rsidRDefault="00C8265F" w:rsidP="00262D8F">
            <w:pPr>
              <w:spacing w:line="276" w:lineRule="auto"/>
              <w:jc w:val="center"/>
              <w:rPr>
                <w:lang w:val="sr-Cyrl-CS"/>
              </w:rPr>
            </w:pPr>
            <w:r w:rsidRPr="00E21CB7">
              <w:rPr>
                <w:lang w:val="sr-Cyrl-CS"/>
              </w:rPr>
              <w:t>8</w:t>
            </w:r>
          </w:p>
        </w:tc>
        <w:tc>
          <w:tcPr>
            <w:tcW w:w="1275" w:type="dxa"/>
            <w:shd w:val="clear" w:color="auto" w:fill="auto"/>
            <w:vAlign w:val="center"/>
          </w:tcPr>
          <w:p w:rsidR="00BE55F9" w:rsidRPr="00E21CB7" w:rsidRDefault="002E4F05" w:rsidP="00262D8F">
            <w:pPr>
              <w:spacing w:line="276" w:lineRule="auto"/>
              <w:jc w:val="center"/>
            </w:pPr>
            <w:r w:rsidRPr="00E21CB7">
              <w:t>да</w:t>
            </w:r>
          </w:p>
        </w:tc>
      </w:tr>
      <w:tr w:rsidR="0004230B" w:rsidRPr="00B154F4" w:rsidTr="00107847">
        <w:tc>
          <w:tcPr>
            <w:tcW w:w="817" w:type="dxa"/>
            <w:gridSpan w:val="2"/>
            <w:shd w:val="clear" w:color="auto" w:fill="auto"/>
          </w:tcPr>
          <w:p w:rsidR="00BE55F9" w:rsidRPr="00C9263A" w:rsidRDefault="00BE55F9" w:rsidP="00262D8F">
            <w:pPr>
              <w:numPr>
                <w:ilvl w:val="0"/>
                <w:numId w:val="3"/>
              </w:numPr>
              <w:spacing w:line="276" w:lineRule="auto"/>
              <w:jc w:val="left"/>
              <w:rPr>
                <w:b/>
              </w:rPr>
            </w:pPr>
          </w:p>
        </w:tc>
        <w:tc>
          <w:tcPr>
            <w:tcW w:w="2834" w:type="dxa"/>
            <w:gridSpan w:val="2"/>
            <w:shd w:val="clear" w:color="auto" w:fill="auto"/>
          </w:tcPr>
          <w:p w:rsidR="00BE55F9" w:rsidRPr="00C9263A" w:rsidRDefault="008E59DB" w:rsidP="00262D8F">
            <w:pPr>
              <w:spacing w:line="276" w:lineRule="auto"/>
              <w:jc w:val="left"/>
            </w:pPr>
            <w:r w:rsidRPr="00C9263A">
              <w:t xml:space="preserve">Миливојевић </w:t>
            </w:r>
            <w:r w:rsidR="00BE55F9" w:rsidRPr="00C9263A">
              <w:t xml:space="preserve">Сандра </w:t>
            </w:r>
          </w:p>
        </w:tc>
        <w:tc>
          <w:tcPr>
            <w:tcW w:w="1984" w:type="dxa"/>
            <w:gridSpan w:val="2"/>
            <w:shd w:val="clear" w:color="auto" w:fill="auto"/>
          </w:tcPr>
          <w:p w:rsidR="00BE55F9" w:rsidRPr="00C9263A" w:rsidRDefault="00BE55F9" w:rsidP="00262D8F">
            <w:pPr>
              <w:spacing w:line="276" w:lineRule="auto"/>
              <w:jc w:val="left"/>
            </w:pPr>
            <w:r w:rsidRPr="00C9263A">
              <w:t>Економски факултет</w:t>
            </w:r>
          </w:p>
        </w:tc>
        <w:tc>
          <w:tcPr>
            <w:tcW w:w="1841" w:type="dxa"/>
            <w:gridSpan w:val="2"/>
            <w:shd w:val="clear" w:color="auto" w:fill="auto"/>
          </w:tcPr>
          <w:p w:rsidR="00BE55F9" w:rsidRPr="00C9263A" w:rsidRDefault="00BE55F9" w:rsidP="00262D8F">
            <w:pPr>
              <w:spacing w:line="276" w:lineRule="auto"/>
              <w:jc w:val="left"/>
            </w:pPr>
            <w:r w:rsidRPr="00C9263A">
              <w:t>економска група предмета</w:t>
            </w:r>
          </w:p>
        </w:tc>
        <w:tc>
          <w:tcPr>
            <w:tcW w:w="996" w:type="dxa"/>
            <w:shd w:val="clear" w:color="auto" w:fill="auto"/>
            <w:vAlign w:val="center"/>
          </w:tcPr>
          <w:p w:rsidR="00BE55F9" w:rsidRPr="00C9263A" w:rsidRDefault="00C8265F" w:rsidP="00262D8F">
            <w:pPr>
              <w:spacing w:line="276" w:lineRule="auto"/>
              <w:jc w:val="center"/>
              <w:rPr>
                <w:lang w:val="sr-Cyrl-CS"/>
              </w:rPr>
            </w:pPr>
            <w:r w:rsidRPr="00C9263A">
              <w:rPr>
                <w:lang w:val="sr-Cyrl-CS"/>
              </w:rPr>
              <w:t>7</w:t>
            </w:r>
          </w:p>
        </w:tc>
        <w:tc>
          <w:tcPr>
            <w:tcW w:w="1275" w:type="dxa"/>
            <w:shd w:val="clear" w:color="auto" w:fill="auto"/>
            <w:vAlign w:val="center"/>
          </w:tcPr>
          <w:p w:rsidR="00BE55F9" w:rsidRPr="00C9263A" w:rsidRDefault="00850549" w:rsidP="00262D8F">
            <w:pPr>
              <w:spacing w:line="276" w:lineRule="auto"/>
              <w:jc w:val="center"/>
            </w:pPr>
            <w:r w:rsidRPr="00C9263A">
              <w:t>да</w:t>
            </w:r>
          </w:p>
        </w:tc>
      </w:tr>
      <w:tr w:rsidR="0004230B" w:rsidRPr="00B154F4" w:rsidTr="00107847">
        <w:tc>
          <w:tcPr>
            <w:tcW w:w="817" w:type="dxa"/>
            <w:gridSpan w:val="2"/>
            <w:shd w:val="clear" w:color="auto" w:fill="auto"/>
          </w:tcPr>
          <w:p w:rsidR="007D5DCC" w:rsidRPr="00C9263A" w:rsidRDefault="007D5DCC" w:rsidP="00262D8F">
            <w:pPr>
              <w:numPr>
                <w:ilvl w:val="0"/>
                <w:numId w:val="3"/>
              </w:numPr>
              <w:spacing w:line="276" w:lineRule="auto"/>
              <w:jc w:val="left"/>
              <w:rPr>
                <w:b/>
              </w:rPr>
            </w:pPr>
          </w:p>
        </w:tc>
        <w:tc>
          <w:tcPr>
            <w:tcW w:w="2834" w:type="dxa"/>
            <w:gridSpan w:val="2"/>
            <w:shd w:val="clear" w:color="auto" w:fill="auto"/>
          </w:tcPr>
          <w:p w:rsidR="007D5DCC" w:rsidRPr="00C9263A" w:rsidRDefault="007D5DCC" w:rsidP="00262D8F">
            <w:pPr>
              <w:spacing w:line="276" w:lineRule="auto"/>
              <w:jc w:val="left"/>
            </w:pPr>
            <w:r w:rsidRPr="00C9263A">
              <w:t>Животић Милош</w:t>
            </w:r>
          </w:p>
        </w:tc>
        <w:tc>
          <w:tcPr>
            <w:tcW w:w="1984" w:type="dxa"/>
            <w:gridSpan w:val="2"/>
            <w:shd w:val="clear" w:color="auto" w:fill="auto"/>
          </w:tcPr>
          <w:p w:rsidR="007D5DCC" w:rsidRPr="00C9263A" w:rsidRDefault="007D5DCC" w:rsidP="00262D8F">
            <w:pPr>
              <w:spacing w:line="276" w:lineRule="auto"/>
              <w:jc w:val="left"/>
            </w:pPr>
            <w:r w:rsidRPr="00C9263A">
              <w:t>Правни факултет</w:t>
            </w:r>
          </w:p>
        </w:tc>
        <w:tc>
          <w:tcPr>
            <w:tcW w:w="1841" w:type="dxa"/>
            <w:gridSpan w:val="2"/>
            <w:shd w:val="clear" w:color="auto" w:fill="auto"/>
          </w:tcPr>
          <w:p w:rsidR="007D5DCC" w:rsidRPr="00C9263A" w:rsidRDefault="007D5DCC" w:rsidP="00262D8F">
            <w:pPr>
              <w:spacing w:line="276" w:lineRule="auto"/>
              <w:jc w:val="left"/>
            </w:pPr>
            <w:r w:rsidRPr="00C9263A">
              <w:t>правна група предмета</w:t>
            </w:r>
          </w:p>
        </w:tc>
        <w:tc>
          <w:tcPr>
            <w:tcW w:w="996" w:type="dxa"/>
            <w:shd w:val="clear" w:color="auto" w:fill="auto"/>
            <w:vAlign w:val="center"/>
          </w:tcPr>
          <w:p w:rsidR="007D5DCC" w:rsidRPr="00C9263A" w:rsidRDefault="00C8265F" w:rsidP="00262D8F">
            <w:pPr>
              <w:spacing w:line="276" w:lineRule="auto"/>
              <w:jc w:val="center"/>
              <w:rPr>
                <w:lang w:val="sr-Cyrl-CS"/>
              </w:rPr>
            </w:pPr>
            <w:r w:rsidRPr="00C9263A">
              <w:rPr>
                <w:lang w:val="sr-Cyrl-CS"/>
              </w:rPr>
              <w:t>7</w:t>
            </w:r>
          </w:p>
        </w:tc>
        <w:tc>
          <w:tcPr>
            <w:tcW w:w="1275" w:type="dxa"/>
            <w:shd w:val="clear" w:color="auto" w:fill="auto"/>
            <w:vAlign w:val="center"/>
          </w:tcPr>
          <w:p w:rsidR="007D5DCC" w:rsidRPr="00C9263A" w:rsidRDefault="007D5DCC" w:rsidP="00262D8F">
            <w:pPr>
              <w:spacing w:line="276" w:lineRule="auto"/>
              <w:jc w:val="center"/>
            </w:pPr>
            <w:r w:rsidRPr="00C9263A">
              <w:t>не</w:t>
            </w:r>
          </w:p>
        </w:tc>
      </w:tr>
      <w:tr w:rsidR="0004230B" w:rsidRPr="00B154F4" w:rsidTr="00107847">
        <w:tc>
          <w:tcPr>
            <w:tcW w:w="817" w:type="dxa"/>
            <w:gridSpan w:val="2"/>
            <w:shd w:val="clear" w:color="auto" w:fill="auto"/>
          </w:tcPr>
          <w:p w:rsidR="00757AB1" w:rsidRPr="00C9263A" w:rsidRDefault="00757AB1" w:rsidP="00262D8F">
            <w:pPr>
              <w:numPr>
                <w:ilvl w:val="0"/>
                <w:numId w:val="3"/>
              </w:numPr>
              <w:spacing w:line="276" w:lineRule="auto"/>
              <w:jc w:val="left"/>
              <w:rPr>
                <w:b/>
              </w:rPr>
            </w:pPr>
          </w:p>
        </w:tc>
        <w:tc>
          <w:tcPr>
            <w:tcW w:w="2834" w:type="dxa"/>
            <w:gridSpan w:val="2"/>
            <w:shd w:val="clear" w:color="auto" w:fill="auto"/>
          </w:tcPr>
          <w:p w:rsidR="00757AB1" w:rsidRPr="00C9263A" w:rsidRDefault="00757AB1" w:rsidP="00262D8F">
            <w:pPr>
              <w:spacing w:line="276" w:lineRule="auto"/>
              <w:jc w:val="left"/>
            </w:pPr>
            <w:r w:rsidRPr="00C9263A">
              <w:t>Владан Јовановић</w:t>
            </w:r>
          </w:p>
        </w:tc>
        <w:tc>
          <w:tcPr>
            <w:tcW w:w="1984" w:type="dxa"/>
            <w:gridSpan w:val="2"/>
            <w:shd w:val="clear" w:color="auto" w:fill="auto"/>
          </w:tcPr>
          <w:p w:rsidR="00757AB1" w:rsidRPr="00C9263A" w:rsidRDefault="00757AB1" w:rsidP="00262D8F">
            <w:pPr>
              <w:spacing w:line="276" w:lineRule="auto"/>
              <w:jc w:val="left"/>
            </w:pPr>
            <w:r w:rsidRPr="00C9263A">
              <w:t>Филозофски факултет</w:t>
            </w:r>
          </w:p>
        </w:tc>
        <w:tc>
          <w:tcPr>
            <w:tcW w:w="1841" w:type="dxa"/>
            <w:gridSpan w:val="2"/>
            <w:shd w:val="clear" w:color="auto" w:fill="auto"/>
          </w:tcPr>
          <w:p w:rsidR="00757AB1" w:rsidRPr="00C9263A" w:rsidRDefault="00FF3802" w:rsidP="00262D8F">
            <w:pPr>
              <w:spacing w:line="276" w:lineRule="auto"/>
              <w:jc w:val="left"/>
            </w:pPr>
            <w:r w:rsidRPr="00C9263A">
              <w:t>социологија</w:t>
            </w:r>
          </w:p>
        </w:tc>
        <w:tc>
          <w:tcPr>
            <w:tcW w:w="996" w:type="dxa"/>
            <w:shd w:val="clear" w:color="auto" w:fill="auto"/>
            <w:vAlign w:val="center"/>
          </w:tcPr>
          <w:p w:rsidR="00757AB1" w:rsidRPr="00C9263A" w:rsidRDefault="00C8265F" w:rsidP="00262D8F">
            <w:pPr>
              <w:spacing w:line="276" w:lineRule="auto"/>
              <w:jc w:val="center"/>
            </w:pPr>
            <w:r w:rsidRPr="00C9263A">
              <w:t>6</w:t>
            </w:r>
          </w:p>
        </w:tc>
        <w:tc>
          <w:tcPr>
            <w:tcW w:w="1275" w:type="dxa"/>
            <w:shd w:val="clear" w:color="auto" w:fill="auto"/>
            <w:vAlign w:val="center"/>
          </w:tcPr>
          <w:p w:rsidR="00757AB1" w:rsidRPr="0029174F" w:rsidRDefault="00C9263A" w:rsidP="00262D8F">
            <w:pPr>
              <w:spacing w:line="276" w:lineRule="auto"/>
              <w:jc w:val="center"/>
            </w:pPr>
            <w:r w:rsidRPr="0029174F">
              <w:t>да</w:t>
            </w:r>
          </w:p>
        </w:tc>
      </w:tr>
      <w:tr w:rsidR="00954786" w:rsidRPr="00B154F4" w:rsidTr="00107847">
        <w:tc>
          <w:tcPr>
            <w:tcW w:w="817" w:type="dxa"/>
            <w:gridSpan w:val="2"/>
            <w:shd w:val="clear" w:color="auto" w:fill="auto"/>
          </w:tcPr>
          <w:p w:rsidR="00954786" w:rsidRPr="00E21CB7" w:rsidRDefault="00954786" w:rsidP="00262D8F">
            <w:pPr>
              <w:numPr>
                <w:ilvl w:val="0"/>
                <w:numId w:val="3"/>
              </w:numPr>
              <w:spacing w:line="276" w:lineRule="auto"/>
              <w:jc w:val="left"/>
              <w:rPr>
                <w:b/>
              </w:rPr>
            </w:pPr>
          </w:p>
        </w:tc>
        <w:tc>
          <w:tcPr>
            <w:tcW w:w="2834" w:type="dxa"/>
            <w:gridSpan w:val="2"/>
            <w:shd w:val="clear" w:color="auto" w:fill="auto"/>
          </w:tcPr>
          <w:p w:rsidR="00954786" w:rsidRPr="00E21CB7" w:rsidRDefault="00954786" w:rsidP="00262D8F">
            <w:pPr>
              <w:spacing w:line="276" w:lineRule="auto"/>
              <w:jc w:val="left"/>
            </w:pPr>
            <w:r w:rsidRPr="00E21CB7">
              <w:t>Петар Петровић</w:t>
            </w:r>
          </w:p>
          <w:p w:rsidR="008118C0" w:rsidRPr="00E21CB7" w:rsidRDefault="008118C0" w:rsidP="00262D8F">
            <w:pPr>
              <w:spacing w:line="276" w:lineRule="auto"/>
              <w:jc w:val="left"/>
            </w:pPr>
          </w:p>
          <w:p w:rsidR="008118C0" w:rsidRPr="00E21CB7" w:rsidRDefault="008118C0" w:rsidP="00262D8F">
            <w:pPr>
              <w:spacing w:line="276" w:lineRule="auto"/>
              <w:jc w:val="left"/>
            </w:pPr>
          </w:p>
        </w:tc>
        <w:tc>
          <w:tcPr>
            <w:tcW w:w="1984" w:type="dxa"/>
            <w:gridSpan w:val="2"/>
            <w:shd w:val="clear" w:color="auto" w:fill="auto"/>
          </w:tcPr>
          <w:p w:rsidR="00954786" w:rsidRPr="00E21CB7" w:rsidRDefault="00954786" w:rsidP="00262D8F">
            <w:pPr>
              <w:spacing w:line="276" w:lineRule="auto"/>
              <w:jc w:val="left"/>
            </w:pPr>
            <w:r w:rsidRPr="00E21CB7">
              <w:t>Филолошки факултет</w:t>
            </w:r>
          </w:p>
        </w:tc>
        <w:tc>
          <w:tcPr>
            <w:tcW w:w="1841" w:type="dxa"/>
            <w:gridSpan w:val="2"/>
            <w:shd w:val="clear" w:color="auto" w:fill="auto"/>
          </w:tcPr>
          <w:p w:rsidR="00954786" w:rsidRPr="00E21CB7" w:rsidRDefault="007F7E10" w:rsidP="00262D8F">
            <w:pPr>
              <w:spacing w:line="276" w:lineRule="auto"/>
              <w:jc w:val="left"/>
            </w:pPr>
            <w:r w:rsidRPr="00E21CB7">
              <w:rPr>
                <w:lang w:val="en-GB"/>
              </w:rPr>
              <w:t>e</w:t>
            </w:r>
            <w:r w:rsidR="00954786" w:rsidRPr="00E21CB7">
              <w:t>нглески језик</w:t>
            </w:r>
          </w:p>
        </w:tc>
        <w:tc>
          <w:tcPr>
            <w:tcW w:w="996" w:type="dxa"/>
            <w:tcBorders>
              <w:right w:val="single" w:sz="4" w:space="0" w:color="auto"/>
            </w:tcBorders>
            <w:shd w:val="clear" w:color="auto" w:fill="auto"/>
            <w:vAlign w:val="center"/>
          </w:tcPr>
          <w:p w:rsidR="00954786" w:rsidRPr="00E21CB7" w:rsidRDefault="00C8265F" w:rsidP="00262D8F">
            <w:pPr>
              <w:spacing w:line="276" w:lineRule="auto"/>
              <w:jc w:val="center"/>
            </w:pPr>
            <w:r w:rsidRPr="00E21CB7">
              <w:t>9</w:t>
            </w:r>
          </w:p>
        </w:tc>
        <w:tc>
          <w:tcPr>
            <w:tcW w:w="1275" w:type="dxa"/>
            <w:tcBorders>
              <w:left w:val="single" w:sz="4" w:space="0" w:color="auto"/>
            </w:tcBorders>
            <w:shd w:val="clear" w:color="auto" w:fill="auto"/>
            <w:vAlign w:val="center"/>
          </w:tcPr>
          <w:p w:rsidR="00954786" w:rsidRPr="0029174F" w:rsidRDefault="0029174F" w:rsidP="00262D8F">
            <w:pPr>
              <w:spacing w:line="276" w:lineRule="auto"/>
              <w:jc w:val="center"/>
              <w:rPr>
                <w:lang w:val="sr-Cyrl-CS"/>
              </w:rPr>
            </w:pPr>
            <w:r w:rsidRPr="0029174F">
              <w:rPr>
                <w:lang w:val="sr-Cyrl-CS"/>
              </w:rPr>
              <w:t>да</w:t>
            </w:r>
          </w:p>
        </w:tc>
      </w:tr>
      <w:tr w:rsidR="008118C0" w:rsidRPr="00B154F4" w:rsidTr="00107847">
        <w:tc>
          <w:tcPr>
            <w:tcW w:w="817" w:type="dxa"/>
            <w:gridSpan w:val="2"/>
            <w:shd w:val="clear" w:color="auto" w:fill="auto"/>
          </w:tcPr>
          <w:p w:rsidR="008118C0" w:rsidRPr="00C9263A" w:rsidRDefault="008118C0" w:rsidP="00262D8F">
            <w:pPr>
              <w:numPr>
                <w:ilvl w:val="0"/>
                <w:numId w:val="3"/>
              </w:numPr>
              <w:spacing w:line="276" w:lineRule="auto"/>
              <w:jc w:val="left"/>
              <w:rPr>
                <w:b/>
              </w:rPr>
            </w:pPr>
          </w:p>
        </w:tc>
        <w:tc>
          <w:tcPr>
            <w:tcW w:w="2834" w:type="dxa"/>
            <w:gridSpan w:val="2"/>
            <w:shd w:val="clear" w:color="auto" w:fill="auto"/>
          </w:tcPr>
          <w:p w:rsidR="008118C0" w:rsidRPr="00C9263A" w:rsidRDefault="008118C0" w:rsidP="00262D8F">
            <w:pPr>
              <w:spacing w:line="276" w:lineRule="auto"/>
              <w:jc w:val="left"/>
            </w:pPr>
            <w:r w:rsidRPr="00C9263A">
              <w:t>Александар Ракићевић</w:t>
            </w:r>
          </w:p>
          <w:p w:rsidR="00C8265F" w:rsidRPr="00C9263A" w:rsidRDefault="00C8265F" w:rsidP="00262D8F">
            <w:pPr>
              <w:spacing w:line="276" w:lineRule="auto"/>
              <w:jc w:val="left"/>
            </w:pPr>
          </w:p>
          <w:p w:rsidR="00C8265F" w:rsidRPr="00C9263A" w:rsidRDefault="00C8265F" w:rsidP="00262D8F">
            <w:pPr>
              <w:spacing w:line="276" w:lineRule="auto"/>
              <w:jc w:val="left"/>
            </w:pPr>
          </w:p>
        </w:tc>
        <w:tc>
          <w:tcPr>
            <w:tcW w:w="1984" w:type="dxa"/>
            <w:gridSpan w:val="2"/>
            <w:shd w:val="clear" w:color="auto" w:fill="auto"/>
          </w:tcPr>
          <w:p w:rsidR="008118C0" w:rsidRPr="00C9263A" w:rsidRDefault="008118C0" w:rsidP="00262D8F">
            <w:pPr>
              <w:spacing w:line="276" w:lineRule="auto"/>
              <w:jc w:val="left"/>
            </w:pPr>
            <w:r w:rsidRPr="00C9263A">
              <w:t>ЕТФ</w:t>
            </w:r>
          </w:p>
        </w:tc>
        <w:tc>
          <w:tcPr>
            <w:tcW w:w="1841" w:type="dxa"/>
            <w:gridSpan w:val="2"/>
            <w:shd w:val="clear" w:color="auto" w:fill="auto"/>
          </w:tcPr>
          <w:p w:rsidR="008118C0" w:rsidRPr="00C9263A" w:rsidRDefault="008118C0" w:rsidP="00262D8F">
            <w:pPr>
              <w:spacing w:line="276" w:lineRule="auto"/>
              <w:jc w:val="left"/>
            </w:pPr>
            <w:r w:rsidRPr="00C9263A">
              <w:t>Рачунарство и информатика</w:t>
            </w:r>
          </w:p>
        </w:tc>
        <w:tc>
          <w:tcPr>
            <w:tcW w:w="996" w:type="dxa"/>
            <w:tcBorders>
              <w:right w:val="single" w:sz="4" w:space="0" w:color="auto"/>
            </w:tcBorders>
            <w:shd w:val="clear" w:color="auto" w:fill="auto"/>
            <w:vAlign w:val="center"/>
          </w:tcPr>
          <w:p w:rsidR="008118C0" w:rsidRPr="00A15A42" w:rsidRDefault="00A15A42" w:rsidP="00262D8F">
            <w:pPr>
              <w:spacing w:line="276" w:lineRule="auto"/>
              <w:jc w:val="center"/>
              <w:rPr>
                <w:lang w:val="sr-Cyrl-CS"/>
              </w:rPr>
            </w:pPr>
            <w:r w:rsidRPr="00A15A42">
              <w:rPr>
                <w:lang w:val="sr-Cyrl-CS"/>
              </w:rPr>
              <w:t>29</w:t>
            </w:r>
          </w:p>
        </w:tc>
        <w:tc>
          <w:tcPr>
            <w:tcW w:w="1275" w:type="dxa"/>
            <w:tcBorders>
              <w:left w:val="single" w:sz="4" w:space="0" w:color="auto"/>
            </w:tcBorders>
            <w:shd w:val="clear" w:color="auto" w:fill="auto"/>
            <w:vAlign w:val="center"/>
          </w:tcPr>
          <w:p w:rsidR="008118C0" w:rsidRPr="00A15A42" w:rsidRDefault="00A15A42" w:rsidP="00262D8F">
            <w:pPr>
              <w:spacing w:line="276" w:lineRule="auto"/>
              <w:jc w:val="center"/>
              <w:rPr>
                <w:lang w:val="sr-Cyrl-CS"/>
              </w:rPr>
            </w:pPr>
            <w:r w:rsidRPr="00A15A42">
              <w:rPr>
                <w:lang w:val="sr-Cyrl-CS"/>
              </w:rPr>
              <w:t>не</w:t>
            </w:r>
          </w:p>
        </w:tc>
      </w:tr>
      <w:tr w:rsidR="00C8265F" w:rsidRPr="00B154F4" w:rsidTr="00107847">
        <w:tc>
          <w:tcPr>
            <w:tcW w:w="817" w:type="dxa"/>
            <w:gridSpan w:val="2"/>
            <w:shd w:val="clear" w:color="auto" w:fill="auto"/>
          </w:tcPr>
          <w:p w:rsidR="00C8265F" w:rsidRPr="00C9263A" w:rsidRDefault="00C8265F" w:rsidP="00262D8F">
            <w:pPr>
              <w:numPr>
                <w:ilvl w:val="0"/>
                <w:numId w:val="3"/>
              </w:numPr>
              <w:spacing w:line="276" w:lineRule="auto"/>
              <w:jc w:val="left"/>
              <w:rPr>
                <w:b/>
              </w:rPr>
            </w:pPr>
          </w:p>
        </w:tc>
        <w:tc>
          <w:tcPr>
            <w:tcW w:w="2834" w:type="dxa"/>
            <w:gridSpan w:val="2"/>
            <w:shd w:val="clear" w:color="auto" w:fill="auto"/>
          </w:tcPr>
          <w:p w:rsidR="00C8265F" w:rsidRPr="00C9263A" w:rsidRDefault="00C8265F" w:rsidP="00262D8F">
            <w:pPr>
              <w:spacing w:line="276" w:lineRule="auto"/>
              <w:jc w:val="left"/>
            </w:pPr>
            <w:r w:rsidRPr="00C9263A">
              <w:t>Илић Срђан</w:t>
            </w:r>
          </w:p>
        </w:tc>
        <w:tc>
          <w:tcPr>
            <w:tcW w:w="1984" w:type="dxa"/>
            <w:gridSpan w:val="2"/>
            <w:shd w:val="clear" w:color="auto" w:fill="auto"/>
          </w:tcPr>
          <w:p w:rsidR="00C8265F" w:rsidRPr="00C9263A" w:rsidRDefault="00C8265F" w:rsidP="00262D8F">
            <w:pPr>
              <w:spacing w:line="276" w:lineRule="auto"/>
              <w:jc w:val="left"/>
            </w:pPr>
            <w:r w:rsidRPr="00C9263A">
              <w:t>Факултет за физичку културу</w:t>
            </w:r>
          </w:p>
        </w:tc>
        <w:tc>
          <w:tcPr>
            <w:tcW w:w="1841" w:type="dxa"/>
            <w:gridSpan w:val="2"/>
            <w:shd w:val="clear" w:color="auto" w:fill="auto"/>
          </w:tcPr>
          <w:p w:rsidR="00C8265F" w:rsidRPr="00C9263A" w:rsidRDefault="00C8265F" w:rsidP="00262D8F">
            <w:pPr>
              <w:spacing w:line="276" w:lineRule="auto"/>
              <w:jc w:val="left"/>
            </w:pPr>
            <w:r w:rsidRPr="00C9263A">
              <w:t>Физичко васпитање</w:t>
            </w:r>
          </w:p>
        </w:tc>
        <w:tc>
          <w:tcPr>
            <w:tcW w:w="996" w:type="dxa"/>
            <w:tcBorders>
              <w:right w:val="single" w:sz="4" w:space="0" w:color="auto"/>
            </w:tcBorders>
            <w:shd w:val="clear" w:color="auto" w:fill="auto"/>
            <w:vAlign w:val="center"/>
          </w:tcPr>
          <w:p w:rsidR="00C8265F" w:rsidRPr="00A15A42" w:rsidRDefault="00A15A42" w:rsidP="00262D8F">
            <w:pPr>
              <w:spacing w:line="276" w:lineRule="auto"/>
              <w:jc w:val="center"/>
              <w:rPr>
                <w:lang w:val="sr-Cyrl-CS"/>
              </w:rPr>
            </w:pPr>
            <w:r w:rsidRPr="00A15A42">
              <w:rPr>
                <w:lang w:val="sr-Cyrl-CS"/>
              </w:rPr>
              <w:t>14</w:t>
            </w:r>
          </w:p>
        </w:tc>
        <w:tc>
          <w:tcPr>
            <w:tcW w:w="1275" w:type="dxa"/>
            <w:tcBorders>
              <w:left w:val="single" w:sz="4" w:space="0" w:color="auto"/>
            </w:tcBorders>
            <w:shd w:val="clear" w:color="auto" w:fill="auto"/>
            <w:vAlign w:val="center"/>
          </w:tcPr>
          <w:p w:rsidR="00C8265F" w:rsidRPr="00A15A42" w:rsidRDefault="0029174F" w:rsidP="00262D8F">
            <w:pPr>
              <w:spacing w:line="276" w:lineRule="auto"/>
              <w:jc w:val="center"/>
              <w:rPr>
                <w:lang w:val="sr-Cyrl-CS"/>
              </w:rPr>
            </w:pPr>
            <w:r>
              <w:rPr>
                <w:lang w:val="sr-Cyrl-CS"/>
              </w:rPr>
              <w:t>д</w:t>
            </w:r>
            <w:r w:rsidR="00C8265F" w:rsidRPr="00A15A42">
              <w:t>а</w:t>
            </w:r>
          </w:p>
        </w:tc>
      </w:tr>
      <w:tr w:rsidR="00262D8F" w:rsidRPr="00B154F4" w:rsidTr="00107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810" w:type="dxa"/>
          </w:tcPr>
          <w:p w:rsidR="00262D8F" w:rsidRPr="00C9263A" w:rsidRDefault="00262D8F" w:rsidP="00262D8F">
            <w:pPr>
              <w:numPr>
                <w:ilvl w:val="0"/>
                <w:numId w:val="3"/>
              </w:numPr>
              <w:spacing w:line="276" w:lineRule="auto"/>
              <w:rPr>
                <w:lang w:val="sr-Cyrl-CS"/>
              </w:rPr>
            </w:pPr>
          </w:p>
        </w:tc>
        <w:tc>
          <w:tcPr>
            <w:tcW w:w="2834" w:type="dxa"/>
            <w:gridSpan w:val="2"/>
          </w:tcPr>
          <w:p w:rsidR="00262D8F" w:rsidRPr="00C9263A" w:rsidRDefault="00262D8F" w:rsidP="00262D8F">
            <w:pPr>
              <w:spacing w:line="276" w:lineRule="auto"/>
              <w:ind w:left="108"/>
              <w:rPr>
                <w:lang w:val="sr-Cyrl-CS"/>
              </w:rPr>
            </w:pPr>
            <w:r w:rsidRPr="00C9263A">
              <w:rPr>
                <w:lang w:val="sr-Cyrl-CS"/>
              </w:rPr>
              <w:t>Клаудија Ђорђевић</w:t>
            </w:r>
          </w:p>
        </w:tc>
        <w:tc>
          <w:tcPr>
            <w:tcW w:w="1979" w:type="dxa"/>
            <w:gridSpan w:val="2"/>
          </w:tcPr>
          <w:p w:rsidR="00262D8F" w:rsidRPr="00C9263A" w:rsidRDefault="00262D8F" w:rsidP="00262D8F">
            <w:pPr>
              <w:spacing w:line="276" w:lineRule="auto"/>
              <w:ind w:left="108"/>
              <w:rPr>
                <w:lang w:val="sr-Cyrl-CS"/>
              </w:rPr>
            </w:pPr>
            <w:r w:rsidRPr="00C9263A">
              <w:rPr>
                <w:lang w:val="sr-Cyrl-CS"/>
              </w:rPr>
              <w:t xml:space="preserve">Економски </w:t>
            </w:r>
            <w:r w:rsidRPr="00C9263A">
              <w:rPr>
                <w:lang w:val="sr-Cyrl-CS"/>
              </w:rPr>
              <w:lastRenderedPageBreak/>
              <w:t>факултет</w:t>
            </w:r>
          </w:p>
        </w:tc>
        <w:tc>
          <w:tcPr>
            <w:tcW w:w="1844" w:type="dxa"/>
            <w:gridSpan w:val="2"/>
          </w:tcPr>
          <w:p w:rsidR="00262D8F" w:rsidRPr="00C9263A" w:rsidRDefault="00262D8F" w:rsidP="00262D8F">
            <w:pPr>
              <w:spacing w:line="276" w:lineRule="auto"/>
              <w:ind w:left="108"/>
              <w:rPr>
                <w:lang w:val="sr-Cyrl-CS"/>
              </w:rPr>
            </w:pPr>
            <w:r w:rsidRPr="00C9263A">
              <w:rPr>
                <w:lang w:val="sr-Cyrl-CS"/>
              </w:rPr>
              <w:lastRenderedPageBreak/>
              <w:t xml:space="preserve">стручни </w:t>
            </w:r>
            <w:r w:rsidRPr="00C9263A">
              <w:rPr>
                <w:lang w:val="sr-Cyrl-CS"/>
              </w:rPr>
              <w:lastRenderedPageBreak/>
              <w:t>предмети у трговини</w:t>
            </w:r>
          </w:p>
        </w:tc>
        <w:tc>
          <w:tcPr>
            <w:tcW w:w="1005" w:type="dxa"/>
            <w:gridSpan w:val="2"/>
          </w:tcPr>
          <w:p w:rsidR="00262D8F" w:rsidRPr="00C9263A" w:rsidRDefault="00262D8F" w:rsidP="00262D8F">
            <w:pPr>
              <w:spacing w:line="276" w:lineRule="auto"/>
              <w:ind w:left="108"/>
              <w:rPr>
                <w:lang w:val="sr-Cyrl-CS"/>
              </w:rPr>
            </w:pPr>
            <w:r w:rsidRPr="00C9263A">
              <w:rPr>
                <w:lang w:val="sr-Cyrl-CS"/>
              </w:rPr>
              <w:lastRenderedPageBreak/>
              <w:t xml:space="preserve"> </w:t>
            </w:r>
          </w:p>
          <w:p w:rsidR="00262D8F" w:rsidRPr="00C9263A" w:rsidRDefault="00262D8F" w:rsidP="00262D8F">
            <w:pPr>
              <w:spacing w:line="276" w:lineRule="auto"/>
              <w:ind w:left="108"/>
              <w:rPr>
                <w:lang w:val="sr-Cyrl-CS"/>
              </w:rPr>
            </w:pPr>
            <w:r w:rsidRPr="00C9263A">
              <w:rPr>
                <w:lang w:val="sr-Cyrl-CS"/>
              </w:rPr>
              <w:lastRenderedPageBreak/>
              <w:t xml:space="preserve">    </w:t>
            </w:r>
            <w:r w:rsidR="00C8265F" w:rsidRPr="00C9263A">
              <w:rPr>
                <w:lang w:val="sr-Cyrl-CS"/>
              </w:rPr>
              <w:t>1</w:t>
            </w:r>
          </w:p>
        </w:tc>
        <w:tc>
          <w:tcPr>
            <w:tcW w:w="1275" w:type="dxa"/>
          </w:tcPr>
          <w:p w:rsidR="00262D8F" w:rsidRPr="00C9263A" w:rsidRDefault="00262D8F" w:rsidP="00262D8F">
            <w:pPr>
              <w:spacing w:line="276" w:lineRule="auto"/>
              <w:ind w:left="108"/>
              <w:rPr>
                <w:lang w:val="sr-Cyrl-CS"/>
              </w:rPr>
            </w:pPr>
          </w:p>
          <w:p w:rsidR="00262D8F" w:rsidRPr="00C9263A" w:rsidRDefault="00262D8F" w:rsidP="00262D8F">
            <w:pPr>
              <w:spacing w:line="276" w:lineRule="auto"/>
              <w:ind w:left="108"/>
              <w:rPr>
                <w:lang w:val="sr-Cyrl-CS"/>
              </w:rPr>
            </w:pPr>
            <w:r w:rsidRPr="00C9263A">
              <w:rPr>
                <w:lang w:val="sr-Cyrl-CS"/>
              </w:rPr>
              <w:lastRenderedPageBreak/>
              <w:t xml:space="preserve">    не</w:t>
            </w:r>
          </w:p>
        </w:tc>
      </w:tr>
    </w:tbl>
    <w:p w:rsidR="00BC52A4" w:rsidRPr="00DE503B" w:rsidRDefault="00DE503B" w:rsidP="00BA41F2">
      <w:pPr>
        <w:spacing w:line="276" w:lineRule="auto"/>
        <w:rPr>
          <w:lang w:val="sr-Cyrl-CS"/>
        </w:rPr>
      </w:pPr>
      <w:r w:rsidRPr="00DE503B">
        <w:rPr>
          <w:lang w:val="sr-Cyrl-CS"/>
        </w:rPr>
        <w:lastRenderedPageBreak/>
        <w:t>Напомена: У табели су приказани и наставници који су током године отишли у пензију.</w:t>
      </w:r>
    </w:p>
    <w:p w:rsidR="00BE55F9" w:rsidRPr="00E05A4A" w:rsidRDefault="00BE55F9" w:rsidP="00CA20CD">
      <w:pPr>
        <w:pStyle w:val="Heading2"/>
      </w:pPr>
      <w:bookmarkStart w:id="3" w:name="_Toc18921380"/>
      <w:r w:rsidRPr="00E05A4A">
        <w:t>Нестручно заступљена настава</w:t>
      </w:r>
      <w:bookmarkEnd w:id="3"/>
    </w:p>
    <w:p w:rsidR="00BE55F9" w:rsidRPr="00B154F4" w:rsidRDefault="00BE55F9" w:rsidP="00BA41F2">
      <w:pPr>
        <w:spacing w:line="276" w:lineRule="auto"/>
        <w:rPr>
          <w:color w:val="FF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685"/>
        <w:gridCol w:w="2835"/>
        <w:gridCol w:w="1843"/>
      </w:tblGrid>
      <w:tr w:rsidR="00BE55F9" w:rsidRPr="00B154F4">
        <w:tc>
          <w:tcPr>
            <w:tcW w:w="993" w:type="dxa"/>
            <w:shd w:val="clear" w:color="auto" w:fill="auto"/>
            <w:vAlign w:val="center"/>
          </w:tcPr>
          <w:p w:rsidR="00BE55F9" w:rsidRPr="008F0FF4" w:rsidRDefault="008E59DB" w:rsidP="00BA41F2">
            <w:pPr>
              <w:spacing w:line="276" w:lineRule="auto"/>
              <w:rPr>
                <w:b/>
              </w:rPr>
            </w:pPr>
            <w:r w:rsidRPr="008F0FF4">
              <w:rPr>
                <w:b/>
              </w:rPr>
              <w:t>Р. б</w:t>
            </w:r>
            <w:r w:rsidR="00BE55F9" w:rsidRPr="008F0FF4">
              <w:rPr>
                <w:b/>
              </w:rPr>
              <w:t>р</w:t>
            </w:r>
            <w:r w:rsidRPr="008F0FF4">
              <w:rPr>
                <w:b/>
              </w:rPr>
              <w:t>.</w:t>
            </w:r>
          </w:p>
        </w:tc>
        <w:tc>
          <w:tcPr>
            <w:tcW w:w="3685" w:type="dxa"/>
            <w:shd w:val="clear" w:color="auto" w:fill="auto"/>
            <w:vAlign w:val="center"/>
          </w:tcPr>
          <w:p w:rsidR="00BE55F9" w:rsidRPr="008F0FF4" w:rsidRDefault="00BE55F9" w:rsidP="00BA41F2">
            <w:pPr>
              <w:spacing w:line="276" w:lineRule="auto"/>
              <w:rPr>
                <w:b/>
              </w:rPr>
            </w:pPr>
            <w:r w:rsidRPr="008F0FF4">
              <w:rPr>
                <w:b/>
              </w:rPr>
              <w:t>Име и презиме наставника</w:t>
            </w:r>
          </w:p>
        </w:tc>
        <w:tc>
          <w:tcPr>
            <w:tcW w:w="2835" w:type="dxa"/>
            <w:shd w:val="clear" w:color="auto" w:fill="auto"/>
            <w:vAlign w:val="center"/>
          </w:tcPr>
          <w:p w:rsidR="00BE55F9" w:rsidRPr="008F0FF4" w:rsidRDefault="00BE55F9" w:rsidP="00BA41F2">
            <w:pPr>
              <w:spacing w:line="276" w:lineRule="auto"/>
              <w:rPr>
                <w:b/>
              </w:rPr>
            </w:pPr>
            <w:r w:rsidRPr="008F0FF4">
              <w:rPr>
                <w:b/>
              </w:rPr>
              <w:t>Предмет</w:t>
            </w:r>
          </w:p>
        </w:tc>
        <w:tc>
          <w:tcPr>
            <w:tcW w:w="1843" w:type="dxa"/>
            <w:shd w:val="clear" w:color="auto" w:fill="auto"/>
            <w:vAlign w:val="center"/>
          </w:tcPr>
          <w:p w:rsidR="00BE55F9" w:rsidRPr="008F0FF4" w:rsidRDefault="00BE55F9" w:rsidP="00BA41F2">
            <w:pPr>
              <w:spacing w:line="276" w:lineRule="auto"/>
              <w:rPr>
                <w:b/>
              </w:rPr>
            </w:pPr>
            <w:r w:rsidRPr="008F0FF4">
              <w:rPr>
                <w:b/>
              </w:rPr>
              <w:t>Број часова</w:t>
            </w:r>
          </w:p>
        </w:tc>
      </w:tr>
      <w:tr w:rsidR="00BE55F9" w:rsidRPr="00B154F4" w:rsidTr="00BC52A4">
        <w:tc>
          <w:tcPr>
            <w:tcW w:w="993" w:type="dxa"/>
            <w:shd w:val="clear" w:color="auto" w:fill="auto"/>
            <w:vAlign w:val="center"/>
          </w:tcPr>
          <w:p w:rsidR="00BE55F9" w:rsidRPr="008F0FF4" w:rsidRDefault="00BE55F9" w:rsidP="00BA41F2">
            <w:pPr>
              <w:spacing w:line="276" w:lineRule="auto"/>
              <w:rPr>
                <w:b/>
              </w:rPr>
            </w:pPr>
            <w:r w:rsidRPr="008F0FF4">
              <w:rPr>
                <w:b/>
              </w:rPr>
              <w:t>1.</w:t>
            </w:r>
          </w:p>
        </w:tc>
        <w:tc>
          <w:tcPr>
            <w:tcW w:w="3685" w:type="dxa"/>
            <w:shd w:val="clear" w:color="auto" w:fill="auto"/>
            <w:vAlign w:val="center"/>
          </w:tcPr>
          <w:p w:rsidR="00DE503B" w:rsidRPr="008F0FF4" w:rsidRDefault="00086F30" w:rsidP="00BA41F2">
            <w:pPr>
              <w:spacing w:line="276" w:lineRule="auto"/>
            </w:pPr>
            <w:r w:rsidRPr="008F0FF4">
              <w:t>Ивана Љубић Тодоровић</w:t>
            </w:r>
          </w:p>
        </w:tc>
        <w:tc>
          <w:tcPr>
            <w:tcW w:w="2835" w:type="dxa"/>
            <w:shd w:val="clear" w:color="auto" w:fill="auto"/>
            <w:vAlign w:val="center"/>
          </w:tcPr>
          <w:p w:rsidR="00BE55F9" w:rsidRPr="008F0FF4" w:rsidRDefault="00086F30" w:rsidP="00BA41F2">
            <w:pPr>
              <w:spacing w:line="276" w:lineRule="auto"/>
              <w:rPr>
                <w:lang w:val="sr-Cyrl-CS"/>
              </w:rPr>
            </w:pPr>
            <w:r w:rsidRPr="008F0FF4">
              <w:rPr>
                <w:lang w:val="sr-Cyrl-CS"/>
              </w:rPr>
              <w:t>физика</w:t>
            </w:r>
          </w:p>
        </w:tc>
        <w:tc>
          <w:tcPr>
            <w:tcW w:w="1843" w:type="dxa"/>
            <w:shd w:val="clear" w:color="auto" w:fill="auto"/>
            <w:vAlign w:val="center"/>
          </w:tcPr>
          <w:p w:rsidR="00BE55F9" w:rsidRPr="008F0FF4" w:rsidRDefault="0048112F" w:rsidP="00BC52A4">
            <w:pPr>
              <w:spacing w:line="276" w:lineRule="auto"/>
              <w:jc w:val="center"/>
              <w:rPr>
                <w:lang w:val="sr-Cyrl-CS"/>
              </w:rPr>
            </w:pPr>
            <w:r w:rsidRPr="008F0FF4">
              <w:rPr>
                <w:lang w:val="sr-Cyrl-CS"/>
              </w:rPr>
              <w:t>60%</w:t>
            </w:r>
          </w:p>
        </w:tc>
      </w:tr>
      <w:tr w:rsidR="00DE503B" w:rsidRPr="00B154F4" w:rsidTr="00BC52A4">
        <w:tc>
          <w:tcPr>
            <w:tcW w:w="993" w:type="dxa"/>
            <w:shd w:val="clear" w:color="auto" w:fill="auto"/>
            <w:vAlign w:val="center"/>
          </w:tcPr>
          <w:p w:rsidR="00DE503B" w:rsidRPr="008F0FF4" w:rsidRDefault="00DE503B" w:rsidP="00BA41F2">
            <w:pPr>
              <w:spacing w:line="276" w:lineRule="auto"/>
              <w:rPr>
                <w:b/>
              </w:rPr>
            </w:pPr>
            <w:r w:rsidRPr="008F0FF4">
              <w:rPr>
                <w:b/>
              </w:rPr>
              <w:t xml:space="preserve">2. </w:t>
            </w:r>
          </w:p>
        </w:tc>
        <w:tc>
          <w:tcPr>
            <w:tcW w:w="3685" w:type="dxa"/>
            <w:shd w:val="clear" w:color="auto" w:fill="auto"/>
            <w:vAlign w:val="center"/>
          </w:tcPr>
          <w:p w:rsidR="00DE503B" w:rsidRPr="008F0FF4" w:rsidRDefault="00DE503B" w:rsidP="00BA41F2">
            <w:pPr>
              <w:spacing w:line="276" w:lineRule="auto"/>
            </w:pPr>
            <w:r w:rsidRPr="008F0FF4">
              <w:t>Петар Петровић</w:t>
            </w:r>
          </w:p>
        </w:tc>
        <w:tc>
          <w:tcPr>
            <w:tcW w:w="2835" w:type="dxa"/>
            <w:shd w:val="clear" w:color="auto" w:fill="auto"/>
            <w:vAlign w:val="center"/>
          </w:tcPr>
          <w:p w:rsidR="00DE503B" w:rsidRPr="008F0FF4" w:rsidRDefault="00DE503B" w:rsidP="00BA41F2">
            <w:pPr>
              <w:spacing w:line="276" w:lineRule="auto"/>
              <w:rPr>
                <w:lang w:val="sr-Cyrl-CS"/>
              </w:rPr>
            </w:pPr>
            <w:r w:rsidRPr="008F0FF4">
              <w:rPr>
                <w:lang w:val="sr-Cyrl-CS"/>
              </w:rPr>
              <w:t>Немачки језик</w:t>
            </w:r>
          </w:p>
        </w:tc>
        <w:tc>
          <w:tcPr>
            <w:tcW w:w="1843" w:type="dxa"/>
            <w:shd w:val="clear" w:color="auto" w:fill="auto"/>
            <w:vAlign w:val="center"/>
          </w:tcPr>
          <w:p w:rsidR="00DE503B" w:rsidRPr="008F0FF4" w:rsidRDefault="00DE503B" w:rsidP="00BC52A4">
            <w:pPr>
              <w:spacing w:line="276" w:lineRule="auto"/>
              <w:jc w:val="center"/>
              <w:rPr>
                <w:lang w:val="sr-Cyrl-CS"/>
              </w:rPr>
            </w:pPr>
            <w:r w:rsidRPr="008F0FF4">
              <w:rPr>
                <w:lang w:val="sr-Cyrl-CS"/>
              </w:rPr>
              <w:t>11,11%</w:t>
            </w:r>
          </w:p>
        </w:tc>
      </w:tr>
    </w:tbl>
    <w:p w:rsidR="00954786" w:rsidRPr="00B154F4" w:rsidRDefault="00954786" w:rsidP="00BA41F2">
      <w:pPr>
        <w:spacing w:line="276" w:lineRule="auto"/>
        <w:rPr>
          <w:color w:val="FF0000"/>
        </w:rPr>
      </w:pPr>
    </w:p>
    <w:p w:rsidR="00BE55F9" w:rsidRPr="00B154F4" w:rsidRDefault="00BE55F9" w:rsidP="00CA20CD">
      <w:pPr>
        <w:pStyle w:val="Heading2"/>
      </w:pPr>
      <w:bookmarkStart w:id="4" w:name="_Toc18921381"/>
      <w:r w:rsidRPr="00B154F4">
        <w:t>Послови руковођења школом</w:t>
      </w:r>
      <w:bookmarkEnd w:id="4"/>
    </w:p>
    <w:p w:rsidR="00BE55F9" w:rsidRPr="00B154F4" w:rsidRDefault="00BE55F9" w:rsidP="00BA41F2">
      <w:pPr>
        <w:spacing w:line="276" w:lineRule="auto"/>
        <w:rPr>
          <w:color w:val="FF0000"/>
        </w:rPr>
      </w:pPr>
    </w:p>
    <w:p w:rsidR="00BE55F9" w:rsidRPr="00E05A4A" w:rsidRDefault="008E59DB" w:rsidP="00BA41F2">
      <w:pPr>
        <w:spacing w:line="276" w:lineRule="auto"/>
        <w:rPr>
          <w:lang w:val="ru-RU"/>
        </w:rPr>
      </w:pPr>
      <w:r w:rsidRPr="00E05A4A">
        <w:rPr>
          <w:color w:val="FF0000"/>
          <w:lang w:val="ru-RU"/>
        </w:rPr>
        <w:tab/>
      </w:r>
      <w:r w:rsidR="00BE55F9" w:rsidRPr="00E05A4A">
        <w:rPr>
          <w:lang w:val="ru-RU"/>
        </w:rPr>
        <w:t xml:space="preserve">Посао </w:t>
      </w:r>
      <w:r w:rsidR="00757AB1" w:rsidRPr="00E05A4A">
        <w:rPr>
          <w:lang w:val="ru-RU"/>
        </w:rPr>
        <w:t>и дужност директора школе обављо</w:t>
      </w:r>
      <w:r w:rsidR="00BE55F9" w:rsidRPr="00E05A4A">
        <w:rPr>
          <w:lang w:val="ru-RU"/>
        </w:rPr>
        <w:t xml:space="preserve"> је</w:t>
      </w:r>
      <w:r w:rsidR="00757AB1" w:rsidRPr="00E05A4A">
        <w:rPr>
          <w:lang w:val="ru-RU"/>
        </w:rPr>
        <w:t xml:space="preserve"> Александар Филиповић</w:t>
      </w:r>
      <w:r w:rsidR="00BE55F9" w:rsidRPr="00E05A4A">
        <w:rPr>
          <w:lang w:val="ru-RU"/>
        </w:rPr>
        <w:t xml:space="preserve">, професор </w:t>
      </w:r>
      <w:r w:rsidR="00757AB1" w:rsidRPr="00E05A4A">
        <w:rPr>
          <w:lang w:val="ru-RU"/>
        </w:rPr>
        <w:t xml:space="preserve">информатике и рачунарства са радним стажом од </w:t>
      </w:r>
      <w:r w:rsidR="00246EF3" w:rsidRPr="00E05A4A">
        <w:rPr>
          <w:lang w:val="ru-RU"/>
        </w:rPr>
        <w:t>1</w:t>
      </w:r>
      <w:r w:rsidR="008F0FF4" w:rsidRPr="008F0FF4">
        <w:rPr>
          <w:lang w:val="sr-Cyrl-CS"/>
        </w:rPr>
        <w:t>9</w:t>
      </w:r>
      <w:r w:rsidR="00532909" w:rsidRPr="00E05A4A">
        <w:rPr>
          <w:lang w:val="ru-RU"/>
        </w:rPr>
        <w:t xml:space="preserve"> </w:t>
      </w:r>
      <w:r w:rsidR="00306C21" w:rsidRPr="00E05A4A">
        <w:rPr>
          <w:lang w:val="ru-RU"/>
        </w:rPr>
        <w:t>година</w:t>
      </w:r>
      <w:r w:rsidR="00C045E7" w:rsidRPr="00E05A4A">
        <w:rPr>
          <w:lang w:val="ru-RU"/>
        </w:rPr>
        <w:t>.</w:t>
      </w:r>
    </w:p>
    <w:p w:rsidR="00BE55F9" w:rsidRPr="00E05A4A" w:rsidRDefault="00BE55F9" w:rsidP="00BA41F2">
      <w:pPr>
        <w:spacing w:line="276" w:lineRule="auto"/>
        <w:rPr>
          <w:color w:val="FF0000"/>
          <w:lang w:val="ru-RU"/>
        </w:rPr>
      </w:pPr>
    </w:p>
    <w:p w:rsidR="00BE55F9" w:rsidRPr="00B154F4" w:rsidRDefault="008E59DB" w:rsidP="00CA20CD">
      <w:pPr>
        <w:pStyle w:val="Heading2"/>
      </w:pPr>
      <w:r w:rsidRPr="00E05A4A">
        <w:t xml:space="preserve"> </w:t>
      </w:r>
      <w:bookmarkStart w:id="5" w:name="_Toc18921382"/>
      <w:r w:rsidR="00BE55F9" w:rsidRPr="00B154F4">
        <w:t>Стручни сарадници</w:t>
      </w:r>
      <w:bookmarkEnd w:id="5"/>
    </w:p>
    <w:p w:rsidR="00BE55F9" w:rsidRPr="00B154F4" w:rsidRDefault="00BE55F9" w:rsidP="00BA41F2">
      <w:pPr>
        <w:spacing w:line="276" w:lineRule="auto"/>
        <w:rPr>
          <w:color w:val="FF0000"/>
        </w:rPr>
      </w:pPr>
    </w:p>
    <w:p w:rsidR="00BE55F9" w:rsidRPr="00B154F4" w:rsidRDefault="008E59DB" w:rsidP="00BA41F2">
      <w:pPr>
        <w:spacing w:line="276" w:lineRule="auto"/>
        <w:rPr>
          <w:color w:val="FF0000"/>
          <w:lang w:val="sr-Cyrl-CS"/>
        </w:rPr>
      </w:pPr>
      <w:r w:rsidRPr="00E05A4A">
        <w:rPr>
          <w:color w:val="FF0000"/>
          <w:lang w:val="ru-RU"/>
        </w:rPr>
        <w:tab/>
      </w:r>
      <w:r w:rsidR="00BE55F9" w:rsidRPr="00E05A4A">
        <w:rPr>
          <w:lang w:val="ru-RU"/>
        </w:rPr>
        <w:t>Пос</w:t>
      </w:r>
      <w:r w:rsidR="00F16B9D" w:rsidRPr="00E05A4A">
        <w:rPr>
          <w:lang w:val="ru-RU"/>
        </w:rPr>
        <w:t>лове стручног сарадника обављале су</w:t>
      </w:r>
      <w:r w:rsidR="00BE55F9" w:rsidRPr="00E05A4A">
        <w:rPr>
          <w:lang w:val="ru-RU"/>
        </w:rPr>
        <w:t xml:space="preserve"> дипломирани психолог Лидија Животић,</w:t>
      </w:r>
      <w:r w:rsidR="00F16B9D" w:rsidRPr="00E05A4A">
        <w:rPr>
          <w:lang w:val="ru-RU"/>
        </w:rPr>
        <w:t xml:space="preserve"> са 60% радног времена,</w:t>
      </w:r>
      <w:r w:rsidR="00BE55F9" w:rsidRPr="00E05A4A">
        <w:rPr>
          <w:lang w:val="ru-RU"/>
        </w:rPr>
        <w:t xml:space="preserve"> која </w:t>
      </w:r>
      <w:r w:rsidR="00F16B9D" w:rsidRPr="00E05A4A">
        <w:rPr>
          <w:lang w:val="ru-RU"/>
        </w:rPr>
        <w:t>је предавала</w:t>
      </w:r>
      <w:r w:rsidR="00BE55F9" w:rsidRPr="00E05A4A">
        <w:rPr>
          <w:lang w:val="ru-RU"/>
        </w:rPr>
        <w:t xml:space="preserve"> и психологију и </w:t>
      </w:r>
      <w:r w:rsidR="00E05A4A" w:rsidRPr="00E05A4A">
        <w:rPr>
          <w:lang w:val="ru-RU"/>
        </w:rPr>
        <w:t>Ана Траиловић</w:t>
      </w:r>
      <w:r w:rsidR="00BE55F9" w:rsidRPr="00E05A4A">
        <w:rPr>
          <w:lang w:val="ru-RU"/>
        </w:rPr>
        <w:t xml:space="preserve"> – дипломирани педагог</w:t>
      </w:r>
      <w:r w:rsidR="00246EF3" w:rsidRPr="00E05A4A">
        <w:rPr>
          <w:lang w:val="ru-RU"/>
        </w:rPr>
        <w:t>, са 40% радног времена</w:t>
      </w:r>
      <w:r w:rsidR="00F16B9D" w:rsidRPr="00E05A4A">
        <w:rPr>
          <w:lang w:val="ru-RU"/>
        </w:rPr>
        <w:t xml:space="preserve">. </w:t>
      </w:r>
      <w:r w:rsidR="00E05A4A" w:rsidRPr="00E05A4A">
        <w:rPr>
          <w:lang w:val="ru-RU"/>
        </w:rPr>
        <w:t>Послове библиотекара обављала</w:t>
      </w:r>
      <w:r w:rsidR="00B54707" w:rsidRPr="00E05A4A">
        <w:rPr>
          <w:lang w:val="ru-RU"/>
        </w:rPr>
        <w:t xml:space="preserve"> је </w:t>
      </w:r>
      <w:r w:rsidR="00BE55F9" w:rsidRPr="00E05A4A">
        <w:rPr>
          <w:lang w:val="ru-RU"/>
        </w:rPr>
        <w:t>Бранка Трифуновић – професор ликовне уметности</w:t>
      </w:r>
      <w:r w:rsidR="00E05A4A" w:rsidRPr="00E05A4A">
        <w:rPr>
          <w:lang w:val="ru-RU"/>
        </w:rPr>
        <w:t xml:space="preserve"> до одласка у пензију</w:t>
      </w:r>
      <w:r w:rsidR="00C11D6A" w:rsidRPr="00E05A4A">
        <w:rPr>
          <w:lang w:val="sr-Cyrl-CS"/>
        </w:rPr>
        <w:t>,</w:t>
      </w:r>
      <w:r w:rsidR="00E05A4A" w:rsidRPr="00E05A4A">
        <w:rPr>
          <w:lang w:val="sr-Cyrl-CS"/>
        </w:rPr>
        <w:t xml:space="preserve"> а потом</w:t>
      </w:r>
      <w:r w:rsidR="00C11D6A" w:rsidRPr="00E05A4A">
        <w:rPr>
          <w:lang w:val="sr-Cyrl-CS"/>
        </w:rPr>
        <w:t xml:space="preserve"> </w:t>
      </w:r>
      <w:r w:rsidR="00246EF3" w:rsidRPr="00E05A4A">
        <w:rPr>
          <w:lang w:val="sr-Cyrl-CS"/>
        </w:rPr>
        <w:t>Кристина Милетић професор руског језика</w:t>
      </w:r>
      <w:r w:rsidR="00E05A4A">
        <w:rPr>
          <w:lang w:val="sr-Cyrl-CS"/>
        </w:rPr>
        <w:t>.</w:t>
      </w:r>
      <w:r w:rsidR="00C11D6A" w:rsidRPr="00E05A4A">
        <w:rPr>
          <w:lang w:val="sr-Cyrl-CS"/>
        </w:rPr>
        <w:t xml:space="preserve"> </w:t>
      </w:r>
    </w:p>
    <w:p w:rsidR="00BC52A4" w:rsidRPr="00E05A4A" w:rsidRDefault="00BC52A4" w:rsidP="00BA41F2">
      <w:pPr>
        <w:spacing w:line="276" w:lineRule="auto"/>
        <w:rPr>
          <w:color w:val="FF0000"/>
          <w:lang w:val="ru-RU"/>
        </w:rPr>
      </w:pPr>
    </w:p>
    <w:p w:rsidR="00BE55F9" w:rsidRPr="00B154F4" w:rsidRDefault="00BD6C2D" w:rsidP="00CA20CD">
      <w:pPr>
        <w:pStyle w:val="Heading2"/>
      </w:pPr>
      <w:r w:rsidRPr="00E05A4A">
        <w:t xml:space="preserve"> </w:t>
      </w:r>
      <w:bookmarkStart w:id="6" w:name="_Toc18921383"/>
      <w:r w:rsidR="00BE55F9" w:rsidRPr="00B154F4">
        <w:t>Остали послови</w:t>
      </w:r>
      <w:bookmarkEnd w:id="6"/>
    </w:p>
    <w:p w:rsidR="00BE55F9" w:rsidRPr="00B154F4" w:rsidRDefault="00BE55F9" w:rsidP="00BA41F2">
      <w:pPr>
        <w:spacing w:line="276" w:lineRule="auto"/>
        <w:rPr>
          <w:color w:val="FF0000"/>
        </w:rPr>
      </w:pPr>
    </w:p>
    <w:tbl>
      <w:tblPr>
        <w:tblW w:w="9188"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2480"/>
        <w:gridCol w:w="2133"/>
        <w:gridCol w:w="1768"/>
        <w:gridCol w:w="1558"/>
      </w:tblGrid>
      <w:tr w:rsidR="00E05A4A" w:rsidRPr="00E05A4A" w:rsidTr="00937825">
        <w:trPr>
          <w:trHeight w:val="692"/>
          <w:jc w:val="center"/>
        </w:trPr>
        <w:tc>
          <w:tcPr>
            <w:tcW w:w="1249" w:type="dxa"/>
            <w:shd w:val="clear" w:color="auto" w:fill="auto"/>
            <w:vAlign w:val="center"/>
          </w:tcPr>
          <w:p w:rsidR="00BE55F9" w:rsidRPr="00E05A4A" w:rsidRDefault="00BE55F9" w:rsidP="00BA41F2">
            <w:pPr>
              <w:spacing w:line="276" w:lineRule="auto"/>
              <w:rPr>
                <w:b/>
              </w:rPr>
            </w:pPr>
            <w:r w:rsidRPr="00E05A4A">
              <w:rPr>
                <w:b/>
              </w:rPr>
              <w:t>Редни број</w:t>
            </w:r>
          </w:p>
        </w:tc>
        <w:tc>
          <w:tcPr>
            <w:tcW w:w="2480" w:type="dxa"/>
            <w:shd w:val="clear" w:color="auto" w:fill="auto"/>
            <w:vAlign w:val="center"/>
          </w:tcPr>
          <w:p w:rsidR="00BE55F9" w:rsidRPr="00E05A4A" w:rsidRDefault="00BE55F9" w:rsidP="00BA41F2">
            <w:pPr>
              <w:spacing w:line="276" w:lineRule="auto"/>
              <w:rPr>
                <w:b/>
              </w:rPr>
            </w:pPr>
            <w:r w:rsidRPr="00E05A4A">
              <w:rPr>
                <w:b/>
              </w:rPr>
              <w:t>Презиме и име</w:t>
            </w:r>
          </w:p>
        </w:tc>
        <w:tc>
          <w:tcPr>
            <w:tcW w:w="2133" w:type="dxa"/>
            <w:shd w:val="clear" w:color="auto" w:fill="auto"/>
            <w:vAlign w:val="center"/>
          </w:tcPr>
          <w:p w:rsidR="00BE55F9" w:rsidRPr="00E05A4A" w:rsidRDefault="00BE55F9" w:rsidP="00BA41F2">
            <w:pPr>
              <w:spacing w:line="276" w:lineRule="auto"/>
              <w:rPr>
                <w:b/>
              </w:rPr>
            </w:pPr>
            <w:r w:rsidRPr="00E05A4A">
              <w:rPr>
                <w:b/>
              </w:rPr>
              <w:t>Школска</w:t>
            </w:r>
            <w:r w:rsidR="00BD6C2D" w:rsidRPr="00E05A4A">
              <w:rPr>
                <w:b/>
              </w:rPr>
              <w:t xml:space="preserve"> </w:t>
            </w:r>
            <w:r w:rsidRPr="00E05A4A">
              <w:rPr>
                <w:b/>
              </w:rPr>
              <w:t>спрема</w:t>
            </w:r>
          </w:p>
        </w:tc>
        <w:tc>
          <w:tcPr>
            <w:tcW w:w="1768" w:type="dxa"/>
            <w:shd w:val="clear" w:color="auto" w:fill="auto"/>
            <w:vAlign w:val="center"/>
          </w:tcPr>
          <w:p w:rsidR="00BE55F9" w:rsidRPr="00E05A4A" w:rsidRDefault="00BE55F9" w:rsidP="00BA41F2">
            <w:pPr>
              <w:spacing w:line="276" w:lineRule="auto"/>
              <w:rPr>
                <w:b/>
              </w:rPr>
            </w:pPr>
            <w:r w:rsidRPr="00E05A4A">
              <w:rPr>
                <w:b/>
              </w:rPr>
              <w:t>Послови</w:t>
            </w:r>
          </w:p>
        </w:tc>
        <w:tc>
          <w:tcPr>
            <w:tcW w:w="1558" w:type="dxa"/>
            <w:shd w:val="clear" w:color="auto" w:fill="auto"/>
            <w:vAlign w:val="center"/>
          </w:tcPr>
          <w:p w:rsidR="00BE55F9" w:rsidRPr="00E05A4A" w:rsidRDefault="00BD6C2D" w:rsidP="00BA41F2">
            <w:pPr>
              <w:spacing w:line="276" w:lineRule="auto"/>
              <w:rPr>
                <w:b/>
              </w:rPr>
            </w:pPr>
            <w:r w:rsidRPr="00E05A4A">
              <w:rPr>
                <w:b/>
              </w:rPr>
              <w:t xml:space="preserve">Радни </w:t>
            </w:r>
            <w:r w:rsidR="00BE55F9" w:rsidRPr="00E05A4A">
              <w:rPr>
                <w:b/>
              </w:rPr>
              <w:t>стаж</w:t>
            </w:r>
          </w:p>
        </w:tc>
      </w:tr>
      <w:tr w:rsidR="00E05A4A" w:rsidRPr="00E05A4A" w:rsidTr="00BC52A4">
        <w:trPr>
          <w:trHeight w:val="346"/>
          <w:jc w:val="center"/>
        </w:trPr>
        <w:tc>
          <w:tcPr>
            <w:tcW w:w="1249" w:type="dxa"/>
            <w:shd w:val="clear" w:color="auto" w:fill="auto"/>
            <w:vAlign w:val="center"/>
          </w:tcPr>
          <w:p w:rsidR="00BE55F9" w:rsidRPr="00E05A4A" w:rsidRDefault="00BE55F9" w:rsidP="00BA41F2">
            <w:pPr>
              <w:spacing w:line="276" w:lineRule="auto"/>
            </w:pPr>
            <w:r w:rsidRPr="00E05A4A">
              <w:t>1.</w:t>
            </w:r>
          </w:p>
        </w:tc>
        <w:tc>
          <w:tcPr>
            <w:tcW w:w="2480" w:type="dxa"/>
            <w:shd w:val="clear" w:color="auto" w:fill="auto"/>
            <w:vAlign w:val="center"/>
          </w:tcPr>
          <w:p w:rsidR="00BE55F9" w:rsidRPr="00E05A4A" w:rsidRDefault="00BE55F9" w:rsidP="00BA41F2">
            <w:pPr>
              <w:spacing w:line="276" w:lineRule="auto"/>
            </w:pPr>
            <w:r w:rsidRPr="00E05A4A">
              <w:t>Јовановић Снежана</w:t>
            </w:r>
          </w:p>
        </w:tc>
        <w:tc>
          <w:tcPr>
            <w:tcW w:w="2133" w:type="dxa"/>
            <w:shd w:val="clear" w:color="auto" w:fill="auto"/>
            <w:vAlign w:val="center"/>
          </w:tcPr>
          <w:p w:rsidR="00BE55F9" w:rsidRPr="00E05A4A" w:rsidRDefault="00BD6C2D" w:rsidP="00BA41F2">
            <w:pPr>
              <w:spacing w:line="276" w:lineRule="auto"/>
            </w:pPr>
            <w:r w:rsidRPr="00E05A4A">
              <w:t>ВСС</w:t>
            </w:r>
          </w:p>
          <w:p w:rsidR="00BE55F9" w:rsidRPr="00E05A4A" w:rsidRDefault="00BD6C2D" w:rsidP="00BA41F2">
            <w:pPr>
              <w:spacing w:line="276" w:lineRule="auto"/>
            </w:pPr>
            <w:r w:rsidRPr="00E05A4A">
              <w:t>д</w:t>
            </w:r>
            <w:r w:rsidR="00BE55F9" w:rsidRPr="00E05A4A">
              <w:t>ипл.</w:t>
            </w:r>
            <w:r w:rsidRPr="00E05A4A">
              <w:t xml:space="preserve"> </w:t>
            </w:r>
            <w:r w:rsidR="00BE55F9" w:rsidRPr="00E05A4A">
              <w:t>правник</w:t>
            </w:r>
          </w:p>
        </w:tc>
        <w:tc>
          <w:tcPr>
            <w:tcW w:w="1768" w:type="dxa"/>
            <w:shd w:val="clear" w:color="auto" w:fill="auto"/>
            <w:vAlign w:val="center"/>
          </w:tcPr>
          <w:p w:rsidR="00BE55F9" w:rsidRPr="00E05A4A" w:rsidRDefault="00BE55F9" w:rsidP="00BA41F2">
            <w:pPr>
              <w:spacing w:line="276" w:lineRule="auto"/>
            </w:pPr>
            <w:r w:rsidRPr="00E05A4A">
              <w:t>секретар</w:t>
            </w:r>
          </w:p>
        </w:tc>
        <w:tc>
          <w:tcPr>
            <w:tcW w:w="1558" w:type="dxa"/>
            <w:shd w:val="clear" w:color="auto" w:fill="auto"/>
            <w:vAlign w:val="center"/>
          </w:tcPr>
          <w:p w:rsidR="00BE55F9" w:rsidRPr="00E05A4A" w:rsidRDefault="00532909" w:rsidP="00BC52A4">
            <w:pPr>
              <w:spacing w:line="276" w:lineRule="auto"/>
              <w:jc w:val="center"/>
              <w:rPr>
                <w:lang w:val="sr-Cyrl-CS"/>
              </w:rPr>
            </w:pPr>
            <w:r w:rsidRPr="00E05A4A">
              <w:t>3</w:t>
            </w:r>
            <w:r w:rsidR="00E05A4A" w:rsidRPr="00E05A4A">
              <w:rPr>
                <w:lang w:val="sr-Cyrl-CS"/>
              </w:rPr>
              <w:t>2</w:t>
            </w:r>
          </w:p>
        </w:tc>
      </w:tr>
      <w:tr w:rsidR="00E05A4A" w:rsidRPr="00E05A4A" w:rsidTr="00BC52A4">
        <w:trPr>
          <w:trHeight w:val="346"/>
          <w:jc w:val="center"/>
        </w:trPr>
        <w:tc>
          <w:tcPr>
            <w:tcW w:w="1249" w:type="dxa"/>
            <w:shd w:val="clear" w:color="auto" w:fill="auto"/>
            <w:vAlign w:val="center"/>
          </w:tcPr>
          <w:p w:rsidR="00BE55F9" w:rsidRPr="00E05A4A" w:rsidRDefault="00BE55F9" w:rsidP="00BA41F2">
            <w:pPr>
              <w:spacing w:line="276" w:lineRule="auto"/>
            </w:pPr>
            <w:r w:rsidRPr="00E05A4A">
              <w:t>2.</w:t>
            </w:r>
          </w:p>
        </w:tc>
        <w:tc>
          <w:tcPr>
            <w:tcW w:w="2480" w:type="dxa"/>
            <w:shd w:val="clear" w:color="auto" w:fill="auto"/>
            <w:vAlign w:val="center"/>
          </w:tcPr>
          <w:p w:rsidR="00BE55F9" w:rsidRPr="00E05A4A" w:rsidRDefault="00BE55F9" w:rsidP="00BA41F2">
            <w:pPr>
              <w:spacing w:line="276" w:lineRule="auto"/>
            </w:pPr>
            <w:r w:rsidRPr="00E05A4A">
              <w:t>Ивковић Сава</w:t>
            </w:r>
          </w:p>
        </w:tc>
        <w:tc>
          <w:tcPr>
            <w:tcW w:w="2133" w:type="dxa"/>
            <w:shd w:val="clear" w:color="auto" w:fill="auto"/>
            <w:vAlign w:val="center"/>
          </w:tcPr>
          <w:p w:rsidR="00BE55F9" w:rsidRPr="00E05A4A" w:rsidRDefault="00BE55F9" w:rsidP="00BA41F2">
            <w:pPr>
              <w:spacing w:line="276" w:lineRule="auto"/>
            </w:pPr>
            <w:r w:rsidRPr="00E05A4A">
              <w:t>Средња школа</w:t>
            </w:r>
          </w:p>
        </w:tc>
        <w:tc>
          <w:tcPr>
            <w:tcW w:w="1768" w:type="dxa"/>
            <w:shd w:val="clear" w:color="auto" w:fill="auto"/>
            <w:vAlign w:val="center"/>
          </w:tcPr>
          <w:p w:rsidR="00BE55F9" w:rsidRPr="00E05A4A" w:rsidRDefault="00BE55F9" w:rsidP="00BA41F2">
            <w:pPr>
              <w:spacing w:line="276" w:lineRule="auto"/>
            </w:pPr>
            <w:r w:rsidRPr="00E05A4A">
              <w:t>рачуновођа</w:t>
            </w:r>
          </w:p>
        </w:tc>
        <w:tc>
          <w:tcPr>
            <w:tcW w:w="1558" w:type="dxa"/>
            <w:shd w:val="clear" w:color="auto" w:fill="auto"/>
            <w:vAlign w:val="center"/>
          </w:tcPr>
          <w:p w:rsidR="00BE55F9" w:rsidRPr="00E05A4A" w:rsidRDefault="00532909" w:rsidP="00BC52A4">
            <w:pPr>
              <w:spacing w:line="276" w:lineRule="auto"/>
              <w:jc w:val="center"/>
              <w:rPr>
                <w:lang w:val="sr-Cyrl-CS"/>
              </w:rPr>
            </w:pPr>
            <w:r w:rsidRPr="00E05A4A">
              <w:t>2</w:t>
            </w:r>
            <w:r w:rsidR="00E05A4A" w:rsidRPr="00E05A4A">
              <w:rPr>
                <w:lang w:val="sr-Cyrl-CS"/>
              </w:rPr>
              <w:t>9</w:t>
            </w:r>
          </w:p>
        </w:tc>
      </w:tr>
      <w:tr w:rsidR="00E05A4A" w:rsidRPr="00E05A4A" w:rsidTr="00BC52A4">
        <w:trPr>
          <w:trHeight w:val="346"/>
          <w:jc w:val="center"/>
        </w:trPr>
        <w:tc>
          <w:tcPr>
            <w:tcW w:w="1249" w:type="dxa"/>
            <w:shd w:val="clear" w:color="auto" w:fill="auto"/>
            <w:vAlign w:val="center"/>
          </w:tcPr>
          <w:p w:rsidR="00BE55F9" w:rsidRPr="00E05A4A" w:rsidRDefault="00BE55F9" w:rsidP="00BA41F2">
            <w:pPr>
              <w:spacing w:line="276" w:lineRule="auto"/>
            </w:pPr>
            <w:r w:rsidRPr="00E05A4A">
              <w:t>3.</w:t>
            </w:r>
          </w:p>
        </w:tc>
        <w:tc>
          <w:tcPr>
            <w:tcW w:w="2480" w:type="dxa"/>
            <w:shd w:val="clear" w:color="auto" w:fill="auto"/>
            <w:vAlign w:val="center"/>
          </w:tcPr>
          <w:p w:rsidR="00BE55F9" w:rsidRPr="00E05A4A" w:rsidRDefault="00BE55F9" w:rsidP="00BA41F2">
            <w:pPr>
              <w:spacing w:line="276" w:lineRule="auto"/>
            </w:pPr>
            <w:r w:rsidRPr="00E05A4A">
              <w:t>Богић Невенка</w:t>
            </w:r>
          </w:p>
        </w:tc>
        <w:tc>
          <w:tcPr>
            <w:tcW w:w="2133" w:type="dxa"/>
            <w:shd w:val="clear" w:color="auto" w:fill="auto"/>
            <w:vAlign w:val="center"/>
          </w:tcPr>
          <w:p w:rsidR="00BE55F9" w:rsidRPr="00E05A4A" w:rsidRDefault="00BE55F9" w:rsidP="00BA41F2">
            <w:pPr>
              <w:spacing w:line="276" w:lineRule="auto"/>
            </w:pPr>
            <w:r w:rsidRPr="00E05A4A">
              <w:t xml:space="preserve">Средња школа </w:t>
            </w:r>
          </w:p>
        </w:tc>
        <w:tc>
          <w:tcPr>
            <w:tcW w:w="1768" w:type="dxa"/>
            <w:shd w:val="clear" w:color="auto" w:fill="auto"/>
            <w:vAlign w:val="center"/>
          </w:tcPr>
          <w:p w:rsidR="00BE55F9" w:rsidRPr="00E05A4A" w:rsidRDefault="00BE55F9" w:rsidP="00BA41F2">
            <w:pPr>
              <w:spacing w:line="276" w:lineRule="auto"/>
            </w:pPr>
            <w:r w:rsidRPr="00E05A4A">
              <w:t>благајник</w:t>
            </w:r>
          </w:p>
        </w:tc>
        <w:tc>
          <w:tcPr>
            <w:tcW w:w="1558" w:type="dxa"/>
            <w:shd w:val="clear" w:color="auto" w:fill="auto"/>
            <w:vAlign w:val="center"/>
          </w:tcPr>
          <w:p w:rsidR="00BE55F9" w:rsidRPr="00E05A4A" w:rsidRDefault="00E05A4A" w:rsidP="00BC52A4">
            <w:pPr>
              <w:spacing w:line="276" w:lineRule="auto"/>
              <w:jc w:val="center"/>
              <w:rPr>
                <w:lang w:val="sr-Cyrl-CS"/>
              </w:rPr>
            </w:pPr>
            <w:r w:rsidRPr="00E05A4A">
              <w:rPr>
                <w:lang w:val="sr-Cyrl-CS"/>
              </w:rPr>
              <w:t>9</w:t>
            </w:r>
          </w:p>
        </w:tc>
      </w:tr>
      <w:tr w:rsidR="00E05A4A" w:rsidRPr="00E05A4A" w:rsidTr="00BC52A4">
        <w:trPr>
          <w:trHeight w:val="346"/>
          <w:jc w:val="center"/>
        </w:trPr>
        <w:tc>
          <w:tcPr>
            <w:tcW w:w="1249" w:type="dxa"/>
            <w:shd w:val="clear" w:color="auto" w:fill="auto"/>
            <w:vAlign w:val="center"/>
          </w:tcPr>
          <w:p w:rsidR="00BE55F9" w:rsidRPr="00E05A4A" w:rsidRDefault="00E05A4A" w:rsidP="00BA41F2">
            <w:pPr>
              <w:spacing w:line="276" w:lineRule="auto"/>
            </w:pPr>
            <w:r>
              <w:t>4</w:t>
            </w:r>
            <w:r w:rsidR="00BE55F9" w:rsidRPr="00E05A4A">
              <w:t>.</w:t>
            </w:r>
          </w:p>
        </w:tc>
        <w:tc>
          <w:tcPr>
            <w:tcW w:w="2480" w:type="dxa"/>
            <w:shd w:val="clear" w:color="auto" w:fill="auto"/>
            <w:vAlign w:val="center"/>
          </w:tcPr>
          <w:p w:rsidR="00BE55F9" w:rsidRPr="00E05A4A" w:rsidRDefault="00BE55F9" w:rsidP="00BA41F2">
            <w:pPr>
              <w:spacing w:line="276" w:lineRule="auto"/>
            </w:pPr>
            <w:r w:rsidRPr="00E05A4A">
              <w:t>Трифуновић Мир</w:t>
            </w:r>
            <w:r w:rsidR="00637DB5" w:rsidRPr="00E05A4A">
              <w:t>j</w:t>
            </w:r>
            <w:r w:rsidRPr="00E05A4A">
              <w:t>а</w:t>
            </w:r>
            <w:r w:rsidR="00637DB5" w:rsidRPr="00E05A4A">
              <w:t>на</w:t>
            </w:r>
          </w:p>
        </w:tc>
        <w:tc>
          <w:tcPr>
            <w:tcW w:w="2133" w:type="dxa"/>
            <w:shd w:val="clear" w:color="auto" w:fill="auto"/>
            <w:vAlign w:val="center"/>
          </w:tcPr>
          <w:p w:rsidR="00BE55F9" w:rsidRPr="00E05A4A" w:rsidRDefault="00BE55F9" w:rsidP="00BA41F2">
            <w:pPr>
              <w:spacing w:line="276" w:lineRule="auto"/>
            </w:pPr>
            <w:r w:rsidRPr="00E05A4A">
              <w:t>ОШ</w:t>
            </w:r>
          </w:p>
        </w:tc>
        <w:tc>
          <w:tcPr>
            <w:tcW w:w="1768" w:type="dxa"/>
            <w:shd w:val="clear" w:color="auto" w:fill="auto"/>
            <w:vAlign w:val="center"/>
          </w:tcPr>
          <w:p w:rsidR="00BE55F9" w:rsidRPr="00E05A4A" w:rsidRDefault="00BE55F9" w:rsidP="00BA41F2">
            <w:pPr>
              <w:spacing w:line="276" w:lineRule="auto"/>
            </w:pPr>
            <w:r w:rsidRPr="00E05A4A">
              <w:t>пом.</w:t>
            </w:r>
            <w:r w:rsidR="00BD6C2D" w:rsidRPr="00E05A4A">
              <w:t xml:space="preserve"> </w:t>
            </w:r>
            <w:r w:rsidRPr="00E05A4A">
              <w:t>радник</w:t>
            </w:r>
          </w:p>
        </w:tc>
        <w:tc>
          <w:tcPr>
            <w:tcW w:w="1558" w:type="dxa"/>
            <w:shd w:val="clear" w:color="auto" w:fill="auto"/>
            <w:vAlign w:val="center"/>
          </w:tcPr>
          <w:p w:rsidR="00BE55F9" w:rsidRPr="00E05A4A" w:rsidRDefault="00E05A4A" w:rsidP="00BC52A4">
            <w:pPr>
              <w:spacing w:line="276" w:lineRule="auto"/>
              <w:jc w:val="center"/>
            </w:pPr>
            <w:r w:rsidRPr="00E05A4A">
              <w:t>20</w:t>
            </w:r>
          </w:p>
        </w:tc>
      </w:tr>
      <w:tr w:rsidR="00E05A4A" w:rsidRPr="00E05A4A" w:rsidTr="00BC52A4">
        <w:trPr>
          <w:trHeight w:val="346"/>
          <w:jc w:val="center"/>
        </w:trPr>
        <w:tc>
          <w:tcPr>
            <w:tcW w:w="1249" w:type="dxa"/>
            <w:shd w:val="clear" w:color="auto" w:fill="auto"/>
            <w:vAlign w:val="center"/>
          </w:tcPr>
          <w:p w:rsidR="00BE55F9" w:rsidRPr="00E05A4A" w:rsidRDefault="00E05A4A" w:rsidP="00BA41F2">
            <w:pPr>
              <w:spacing w:line="276" w:lineRule="auto"/>
            </w:pPr>
            <w:r>
              <w:t>5</w:t>
            </w:r>
            <w:r w:rsidR="00BE55F9" w:rsidRPr="00E05A4A">
              <w:t>.</w:t>
            </w:r>
          </w:p>
        </w:tc>
        <w:tc>
          <w:tcPr>
            <w:tcW w:w="2480" w:type="dxa"/>
            <w:shd w:val="clear" w:color="auto" w:fill="auto"/>
            <w:vAlign w:val="center"/>
          </w:tcPr>
          <w:p w:rsidR="00BE55F9" w:rsidRPr="00E05A4A" w:rsidRDefault="00BE55F9" w:rsidP="00BA41F2">
            <w:pPr>
              <w:spacing w:line="276" w:lineRule="auto"/>
            </w:pPr>
            <w:r w:rsidRPr="00E05A4A">
              <w:t>Ђорђевић Весна</w:t>
            </w:r>
          </w:p>
        </w:tc>
        <w:tc>
          <w:tcPr>
            <w:tcW w:w="2133" w:type="dxa"/>
            <w:shd w:val="clear" w:color="auto" w:fill="auto"/>
            <w:vAlign w:val="center"/>
          </w:tcPr>
          <w:p w:rsidR="00BE55F9" w:rsidRPr="00E05A4A" w:rsidRDefault="00BE55F9" w:rsidP="00BA41F2">
            <w:pPr>
              <w:spacing w:line="276" w:lineRule="auto"/>
            </w:pPr>
            <w:r w:rsidRPr="00E05A4A">
              <w:t>ОШ</w:t>
            </w:r>
          </w:p>
        </w:tc>
        <w:tc>
          <w:tcPr>
            <w:tcW w:w="1768" w:type="dxa"/>
            <w:shd w:val="clear" w:color="auto" w:fill="auto"/>
            <w:vAlign w:val="center"/>
          </w:tcPr>
          <w:p w:rsidR="00BE55F9" w:rsidRPr="00E05A4A" w:rsidRDefault="00BE55F9" w:rsidP="00BA41F2">
            <w:pPr>
              <w:spacing w:line="276" w:lineRule="auto"/>
            </w:pPr>
            <w:r w:rsidRPr="00E05A4A">
              <w:t>пом.</w:t>
            </w:r>
            <w:r w:rsidR="00BD6C2D" w:rsidRPr="00E05A4A">
              <w:t xml:space="preserve"> </w:t>
            </w:r>
            <w:r w:rsidRPr="00E05A4A">
              <w:t>радник</w:t>
            </w:r>
          </w:p>
        </w:tc>
        <w:tc>
          <w:tcPr>
            <w:tcW w:w="1558" w:type="dxa"/>
            <w:shd w:val="clear" w:color="auto" w:fill="auto"/>
            <w:vAlign w:val="center"/>
          </w:tcPr>
          <w:p w:rsidR="00BE55F9" w:rsidRPr="00E05A4A" w:rsidRDefault="00246EF3" w:rsidP="00BC52A4">
            <w:pPr>
              <w:spacing w:line="276" w:lineRule="auto"/>
              <w:jc w:val="center"/>
              <w:rPr>
                <w:lang w:val="sr-Cyrl-CS"/>
              </w:rPr>
            </w:pPr>
            <w:r w:rsidRPr="00E05A4A">
              <w:rPr>
                <w:lang w:val="sr-Cyrl-CS"/>
              </w:rPr>
              <w:t>3</w:t>
            </w:r>
            <w:r w:rsidR="00E05A4A" w:rsidRPr="00E05A4A">
              <w:rPr>
                <w:lang w:val="sr-Cyrl-CS"/>
              </w:rPr>
              <w:t>1</w:t>
            </w:r>
          </w:p>
        </w:tc>
      </w:tr>
      <w:tr w:rsidR="00E05A4A" w:rsidRPr="00E05A4A" w:rsidTr="00BC52A4">
        <w:trPr>
          <w:trHeight w:val="346"/>
          <w:jc w:val="center"/>
        </w:trPr>
        <w:tc>
          <w:tcPr>
            <w:tcW w:w="1249" w:type="dxa"/>
            <w:shd w:val="clear" w:color="auto" w:fill="auto"/>
            <w:vAlign w:val="center"/>
          </w:tcPr>
          <w:p w:rsidR="00BE55F9" w:rsidRPr="00E05A4A" w:rsidRDefault="00E05A4A" w:rsidP="00BA41F2">
            <w:pPr>
              <w:spacing w:line="276" w:lineRule="auto"/>
            </w:pPr>
            <w:r>
              <w:t>6</w:t>
            </w:r>
            <w:r w:rsidR="00BE55F9" w:rsidRPr="00E05A4A">
              <w:t>.</w:t>
            </w:r>
          </w:p>
        </w:tc>
        <w:tc>
          <w:tcPr>
            <w:tcW w:w="2480" w:type="dxa"/>
            <w:shd w:val="clear" w:color="auto" w:fill="auto"/>
            <w:vAlign w:val="center"/>
          </w:tcPr>
          <w:p w:rsidR="00BE55F9" w:rsidRPr="00E05A4A" w:rsidRDefault="00BE55F9" w:rsidP="00BA41F2">
            <w:pPr>
              <w:spacing w:line="276" w:lineRule="auto"/>
            </w:pPr>
            <w:r w:rsidRPr="00E05A4A">
              <w:t>Лазаревић Снежана</w:t>
            </w:r>
          </w:p>
        </w:tc>
        <w:tc>
          <w:tcPr>
            <w:tcW w:w="2133" w:type="dxa"/>
            <w:shd w:val="clear" w:color="auto" w:fill="auto"/>
            <w:vAlign w:val="center"/>
          </w:tcPr>
          <w:p w:rsidR="00BE55F9" w:rsidRPr="00E05A4A" w:rsidRDefault="00BE55F9" w:rsidP="00BA41F2">
            <w:pPr>
              <w:spacing w:line="276" w:lineRule="auto"/>
            </w:pPr>
            <w:r w:rsidRPr="00E05A4A">
              <w:t>ОШ</w:t>
            </w:r>
          </w:p>
        </w:tc>
        <w:tc>
          <w:tcPr>
            <w:tcW w:w="1768" w:type="dxa"/>
            <w:shd w:val="clear" w:color="auto" w:fill="auto"/>
            <w:vAlign w:val="center"/>
          </w:tcPr>
          <w:p w:rsidR="00BE55F9" w:rsidRPr="00E05A4A" w:rsidRDefault="00BE55F9" w:rsidP="00BA41F2">
            <w:pPr>
              <w:spacing w:line="276" w:lineRule="auto"/>
            </w:pPr>
            <w:r w:rsidRPr="00E05A4A">
              <w:t>пом.</w:t>
            </w:r>
            <w:r w:rsidR="00BD6C2D" w:rsidRPr="00E05A4A">
              <w:t xml:space="preserve"> </w:t>
            </w:r>
            <w:r w:rsidRPr="00E05A4A">
              <w:t>радник</w:t>
            </w:r>
          </w:p>
        </w:tc>
        <w:tc>
          <w:tcPr>
            <w:tcW w:w="1558" w:type="dxa"/>
            <w:shd w:val="clear" w:color="auto" w:fill="auto"/>
            <w:vAlign w:val="center"/>
          </w:tcPr>
          <w:p w:rsidR="00BE55F9" w:rsidRPr="00E05A4A" w:rsidRDefault="00286B5D" w:rsidP="00BC52A4">
            <w:pPr>
              <w:spacing w:line="276" w:lineRule="auto"/>
              <w:jc w:val="center"/>
              <w:rPr>
                <w:lang w:val="sr-Cyrl-CS"/>
              </w:rPr>
            </w:pPr>
            <w:r w:rsidRPr="00E05A4A">
              <w:t>1</w:t>
            </w:r>
            <w:r w:rsidR="00E05A4A" w:rsidRPr="00E05A4A">
              <w:rPr>
                <w:lang w:val="sr-Cyrl-CS"/>
              </w:rPr>
              <w:t>9</w:t>
            </w:r>
          </w:p>
        </w:tc>
      </w:tr>
      <w:tr w:rsidR="00E05A4A" w:rsidRPr="00E05A4A" w:rsidTr="00BC52A4">
        <w:trPr>
          <w:trHeight w:val="346"/>
          <w:jc w:val="center"/>
        </w:trPr>
        <w:tc>
          <w:tcPr>
            <w:tcW w:w="1249" w:type="dxa"/>
            <w:shd w:val="clear" w:color="auto" w:fill="auto"/>
            <w:vAlign w:val="center"/>
          </w:tcPr>
          <w:p w:rsidR="00BE55F9" w:rsidRPr="00E05A4A" w:rsidRDefault="00E05A4A" w:rsidP="00BA41F2">
            <w:pPr>
              <w:spacing w:line="276" w:lineRule="auto"/>
            </w:pPr>
            <w:r>
              <w:t>7</w:t>
            </w:r>
            <w:r w:rsidR="00BE55F9" w:rsidRPr="00E05A4A">
              <w:t>.</w:t>
            </w:r>
          </w:p>
        </w:tc>
        <w:tc>
          <w:tcPr>
            <w:tcW w:w="2480" w:type="dxa"/>
            <w:shd w:val="clear" w:color="auto" w:fill="auto"/>
            <w:vAlign w:val="center"/>
          </w:tcPr>
          <w:p w:rsidR="00BE55F9" w:rsidRPr="00295C50" w:rsidRDefault="00295C50" w:rsidP="00BA41F2">
            <w:pPr>
              <w:spacing w:line="276" w:lineRule="auto"/>
            </w:pPr>
            <w:r w:rsidRPr="00295C50">
              <w:t>Драгомировић Даница</w:t>
            </w:r>
          </w:p>
        </w:tc>
        <w:tc>
          <w:tcPr>
            <w:tcW w:w="2133" w:type="dxa"/>
            <w:shd w:val="clear" w:color="auto" w:fill="auto"/>
            <w:vAlign w:val="center"/>
          </w:tcPr>
          <w:p w:rsidR="00BE55F9" w:rsidRPr="00E05A4A" w:rsidRDefault="00BE55F9" w:rsidP="00BA41F2">
            <w:pPr>
              <w:spacing w:line="276" w:lineRule="auto"/>
            </w:pPr>
            <w:r w:rsidRPr="00E05A4A">
              <w:t>ОШ</w:t>
            </w:r>
          </w:p>
        </w:tc>
        <w:tc>
          <w:tcPr>
            <w:tcW w:w="1768" w:type="dxa"/>
            <w:shd w:val="clear" w:color="auto" w:fill="auto"/>
            <w:vAlign w:val="center"/>
          </w:tcPr>
          <w:p w:rsidR="00BE55F9" w:rsidRPr="00E05A4A" w:rsidRDefault="00BE55F9" w:rsidP="00BA41F2">
            <w:pPr>
              <w:spacing w:line="276" w:lineRule="auto"/>
            </w:pPr>
            <w:r w:rsidRPr="00E05A4A">
              <w:t>пом.</w:t>
            </w:r>
            <w:r w:rsidR="00BD6C2D" w:rsidRPr="00E05A4A">
              <w:t xml:space="preserve"> </w:t>
            </w:r>
            <w:r w:rsidRPr="00E05A4A">
              <w:t>радник</w:t>
            </w:r>
          </w:p>
        </w:tc>
        <w:tc>
          <w:tcPr>
            <w:tcW w:w="1558" w:type="dxa"/>
            <w:shd w:val="clear" w:color="auto" w:fill="auto"/>
            <w:vAlign w:val="center"/>
          </w:tcPr>
          <w:p w:rsidR="00BE55F9" w:rsidRPr="008748C9" w:rsidRDefault="008748C9" w:rsidP="00BC52A4">
            <w:pPr>
              <w:spacing w:line="276" w:lineRule="auto"/>
              <w:jc w:val="center"/>
            </w:pPr>
            <w:r w:rsidRPr="008748C9">
              <w:t>29</w:t>
            </w:r>
          </w:p>
        </w:tc>
      </w:tr>
      <w:tr w:rsidR="00E05A4A" w:rsidRPr="00E05A4A" w:rsidTr="00BC52A4">
        <w:trPr>
          <w:trHeight w:val="346"/>
          <w:jc w:val="center"/>
        </w:trPr>
        <w:tc>
          <w:tcPr>
            <w:tcW w:w="1249" w:type="dxa"/>
            <w:shd w:val="clear" w:color="auto" w:fill="auto"/>
            <w:vAlign w:val="center"/>
          </w:tcPr>
          <w:p w:rsidR="00BE55F9" w:rsidRPr="00E05A4A" w:rsidRDefault="00E05A4A" w:rsidP="00BA41F2">
            <w:pPr>
              <w:spacing w:line="276" w:lineRule="auto"/>
            </w:pPr>
            <w:r>
              <w:t>8</w:t>
            </w:r>
            <w:r w:rsidR="00BE55F9" w:rsidRPr="00E05A4A">
              <w:t>.</w:t>
            </w:r>
          </w:p>
        </w:tc>
        <w:tc>
          <w:tcPr>
            <w:tcW w:w="2480" w:type="dxa"/>
            <w:shd w:val="clear" w:color="auto" w:fill="auto"/>
            <w:vAlign w:val="center"/>
          </w:tcPr>
          <w:p w:rsidR="00BE55F9" w:rsidRPr="00E05A4A" w:rsidRDefault="00BE55F9" w:rsidP="00BA41F2">
            <w:pPr>
              <w:spacing w:line="276" w:lineRule="auto"/>
            </w:pPr>
            <w:r w:rsidRPr="00E05A4A">
              <w:t>Миљковић Станче</w:t>
            </w:r>
          </w:p>
        </w:tc>
        <w:tc>
          <w:tcPr>
            <w:tcW w:w="2133" w:type="dxa"/>
            <w:shd w:val="clear" w:color="auto" w:fill="auto"/>
            <w:vAlign w:val="center"/>
          </w:tcPr>
          <w:p w:rsidR="00BE55F9" w:rsidRPr="00E05A4A" w:rsidRDefault="00BE55F9" w:rsidP="00BA41F2">
            <w:pPr>
              <w:spacing w:line="276" w:lineRule="auto"/>
            </w:pPr>
            <w:r w:rsidRPr="00E05A4A">
              <w:t>Средња школа</w:t>
            </w:r>
          </w:p>
        </w:tc>
        <w:tc>
          <w:tcPr>
            <w:tcW w:w="1768" w:type="dxa"/>
            <w:shd w:val="clear" w:color="auto" w:fill="auto"/>
            <w:vAlign w:val="center"/>
          </w:tcPr>
          <w:p w:rsidR="00BE55F9" w:rsidRPr="00E05A4A" w:rsidRDefault="00BE55F9" w:rsidP="00BA41F2">
            <w:pPr>
              <w:spacing w:line="276" w:lineRule="auto"/>
            </w:pPr>
            <w:r w:rsidRPr="00E05A4A">
              <w:t>пом.</w:t>
            </w:r>
            <w:r w:rsidR="00BD6C2D" w:rsidRPr="00E05A4A">
              <w:t xml:space="preserve"> </w:t>
            </w:r>
            <w:r w:rsidRPr="00E05A4A">
              <w:t>радник</w:t>
            </w:r>
          </w:p>
        </w:tc>
        <w:tc>
          <w:tcPr>
            <w:tcW w:w="1558" w:type="dxa"/>
            <w:shd w:val="clear" w:color="auto" w:fill="auto"/>
            <w:vAlign w:val="center"/>
          </w:tcPr>
          <w:p w:rsidR="00BE55F9" w:rsidRPr="00E05A4A" w:rsidRDefault="00246EF3" w:rsidP="00BC52A4">
            <w:pPr>
              <w:spacing w:line="276" w:lineRule="auto"/>
              <w:jc w:val="center"/>
              <w:rPr>
                <w:lang w:val="sr-Cyrl-CS"/>
              </w:rPr>
            </w:pPr>
            <w:r w:rsidRPr="00E05A4A">
              <w:rPr>
                <w:lang w:val="sr-Cyrl-CS"/>
              </w:rPr>
              <w:t>3</w:t>
            </w:r>
            <w:r w:rsidR="00E05A4A" w:rsidRPr="00E05A4A">
              <w:rPr>
                <w:lang w:val="sr-Cyrl-CS"/>
              </w:rPr>
              <w:t>1</w:t>
            </w:r>
          </w:p>
        </w:tc>
      </w:tr>
      <w:tr w:rsidR="00E05A4A" w:rsidRPr="00E05A4A" w:rsidTr="00BC52A4">
        <w:trPr>
          <w:trHeight w:val="331"/>
          <w:jc w:val="center"/>
        </w:trPr>
        <w:tc>
          <w:tcPr>
            <w:tcW w:w="1249" w:type="dxa"/>
            <w:shd w:val="clear" w:color="auto" w:fill="auto"/>
            <w:vAlign w:val="center"/>
          </w:tcPr>
          <w:p w:rsidR="00BE55F9" w:rsidRPr="00E05A4A" w:rsidRDefault="00E05A4A" w:rsidP="00BA41F2">
            <w:pPr>
              <w:spacing w:line="276" w:lineRule="auto"/>
            </w:pPr>
            <w:r>
              <w:t>9</w:t>
            </w:r>
            <w:r w:rsidR="00BE55F9" w:rsidRPr="00E05A4A">
              <w:t>.</w:t>
            </w:r>
          </w:p>
        </w:tc>
        <w:tc>
          <w:tcPr>
            <w:tcW w:w="2480" w:type="dxa"/>
            <w:shd w:val="clear" w:color="auto" w:fill="auto"/>
            <w:vAlign w:val="center"/>
          </w:tcPr>
          <w:p w:rsidR="00BE55F9" w:rsidRPr="00E05A4A" w:rsidRDefault="00BE55F9" w:rsidP="00BA41F2">
            <w:pPr>
              <w:spacing w:line="276" w:lineRule="auto"/>
            </w:pPr>
            <w:r w:rsidRPr="00E05A4A">
              <w:t>Гласновић Звонко</w:t>
            </w:r>
          </w:p>
        </w:tc>
        <w:tc>
          <w:tcPr>
            <w:tcW w:w="2133" w:type="dxa"/>
            <w:shd w:val="clear" w:color="auto" w:fill="auto"/>
            <w:vAlign w:val="center"/>
          </w:tcPr>
          <w:p w:rsidR="00BE55F9" w:rsidRPr="00E05A4A" w:rsidRDefault="00BE55F9" w:rsidP="00BA41F2">
            <w:pPr>
              <w:spacing w:line="276" w:lineRule="auto"/>
            </w:pPr>
            <w:r w:rsidRPr="00E05A4A">
              <w:t>Средња школа</w:t>
            </w:r>
          </w:p>
        </w:tc>
        <w:tc>
          <w:tcPr>
            <w:tcW w:w="1768" w:type="dxa"/>
            <w:shd w:val="clear" w:color="auto" w:fill="auto"/>
            <w:vAlign w:val="center"/>
          </w:tcPr>
          <w:p w:rsidR="00BE55F9" w:rsidRPr="00E05A4A" w:rsidRDefault="00BE55F9" w:rsidP="00BA41F2">
            <w:pPr>
              <w:spacing w:line="276" w:lineRule="auto"/>
            </w:pPr>
            <w:r w:rsidRPr="00E05A4A">
              <w:t>домар</w:t>
            </w:r>
          </w:p>
        </w:tc>
        <w:tc>
          <w:tcPr>
            <w:tcW w:w="1558" w:type="dxa"/>
            <w:shd w:val="clear" w:color="auto" w:fill="auto"/>
            <w:vAlign w:val="center"/>
          </w:tcPr>
          <w:p w:rsidR="00BE55F9" w:rsidRPr="00E05A4A" w:rsidRDefault="00C55F72" w:rsidP="00BC52A4">
            <w:pPr>
              <w:spacing w:line="276" w:lineRule="auto"/>
              <w:jc w:val="center"/>
              <w:rPr>
                <w:lang w:val="sr-Cyrl-CS"/>
              </w:rPr>
            </w:pPr>
            <w:r w:rsidRPr="00E05A4A">
              <w:t>3</w:t>
            </w:r>
            <w:r w:rsidR="00E05A4A" w:rsidRPr="00E05A4A">
              <w:rPr>
                <w:lang w:val="sr-Cyrl-CS"/>
              </w:rPr>
              <w:t>7</w:t>
            </w:r>
          </w:p>
        </w:tc>
      </w:tr>
      <w:tr w:rsidR="00E05A4A" w:rsidRPr="00E05A4A" w:rsidTr="00BC52A4">
        <w:trPr>
          <w:trHeight w:val="346"/>
          <w:jc w:val="center"/>
        </w:trPr>
        <w:tc>
          <w:tcPr>
            <w:tcW w:w="1249" w:type="dxa"/>
            <w:shd w:val="clear" w:color="auto" w:fill="auto"/>
            <w:vAlign w:val="center"/>
          </w:tcPr>
          <w:p w:rsidR="00BE55F9" w:rsidRPr="00E05A4A" w:rsidRDefault="00E05A4A" w:rsidP="00BA41F2">
            <w:pPr>
              <w:spacing w:line="276" w:lineRule="auto"/>
            </w:pPr>
            <w:r>
              <w:t>10</w:t>
            </w:r>
            <w:r w:rsidR="00BE55F9" w:rsidRPr="00E05A4A">
              <w:t>.</w:t>
            </w:r>
          </w:p>
        </w:tc>
        <w:tc>
          <w:tcPr>
            <w:tcW w:w="2480" w:type="dxa"/>
            <w:shd w:val="clear" w:color="auto" w:fill="auto"/>
            <w:vAlign w:val="center"/>
          </w:tcPr>
          <w:p w:rsidR="00BE55F9" w:rsidRPr="00E05A4A" w:rsidRDefault="00BE55F9" w:rsidP="00BA41F2">
            <w:pPr>
              <w:spacing w:line="276" w:lineRule="auto"/>
            </w:pPr>
            <w:r w:rsidRPr="00E05A4A">
              <w:t>Шоп Бојана</w:t>
            </w:r>
          </w:p>
        </w:tc>
        <w:tc>
          <w:tcPr>
            <w:tcW w:w="2133" w:type="dxa"/>
            <w:shd w:val="clear" w:color="auto" w:fill="auto"/>
            <w:vAlign w:val="center"/>
          </w:tcPr>
          <w:p w:rsidR="00BE55F9" w:rsidRPr="00E05A4A" w:rsidRDefault="00BE55F9" w:rsidP="00BA41F2">
            <w:pPr>
              <w:spacing w:line="276" w:lineRule="auto"/>
            </w:pPr>
            <w:r w:rsidRPr="00E05A4A">
              <w:t>ОШ</w:t>
            </w:r>
          </w:p>
        </w:tc>
        <w:tc>
          <w:tcPr>
            <w:tcW w:w="1768" w:type="dxa"/>
            <w:shd w:val="clear" w:color="auto" w:fill="auto"/>
            <w:vAlign w:val="center"/>
          </w:tcPr>
          <w:p w:rsidR="00BE55F9" w:rsidRPr="00E05A4A" w:rsidRDefault="00BE55F9" w:rsidP="00BA41F2">
            <w:pPr>
              <w:spacing w:line="276" w:lineRule="auto"/>
            </w:pPr>
            <w:r w:rsidRPr="00E05A4A">
              <w:t>пом.</w:t>
            </w:r>
            <w:r w:rsidR="00BD6C2D" w:rsidRPr="00E05A4A">
              <w:t xml:space="preserve"> </w:t>
            </w:r>
            <w:r w:rsidRPr="00E05A4A">
              <w:t>радник</w:t>
            </w:r>
          </w:p>
        </w:tc>
        <w:tc>
          <w:tcPr>
            <w:tcW w:w="1558" w:type="dxa"/>
            <w:shd w:val="clear" w:color="auto" w:fill="auto"/>
            <w:vAlign w:val="center"/>
          </w:tcPr>
          <w:p w:rsidR="00BE55F9" w:rsidRPr="00E05A4A" w:rsidRDefault="00C55F72" w:rsidP="00BC52A4">
            <w:pPr>
              <w:spacing w:line="276" w:lineRule="auto"/>
              <w:jc w:val="center"/>
              <w:rPr>
                <w:lang w:val="sr-Cyrl-CS"/>
              </w:rPr>
            </w:pPr>
            <w:r w:rsidRPr="00E05A4A">
              <w:t>2</w:t>
            </w:r>
            <w:r w:rsidR="00E05A4A" w:rsidRPr="00E05A4A">
              <w:rPr>
                <w:lang w:val="sr-Cyrl-CS"/>
              </w:rPr>
              <w:t>7</w:t>
            </w:r>
          </w:p>
        </w:tc>
      </w:tr>
      <w:tr w:rsidR="00E05A4A" w:rsidRPr="00E05A4A" w:rsidTr="00BC52A4">
        <w:trPr>
          <w:trHeight w:val="346"/>
          <w:jc w:val="center"/>
        </w:trPr>
        <w:tc>
          <w:tcPr>
            <w:tcW w:w="1249" w:type="dxa"/>
            <w:shd w:val="clear" w:color="auto" w:fill="auto"/>
            <w:vAlign w:val="center"/>
          </w:tcPr>
          <w:p w:rsidR="00C55F72" w:rsidRPr="00E05A4A" w:rsidRDefault="00E05A4A" w:rsidP="00BA41F2">
            <w:pPr>
              <w:spacing w:line="276" w:lineRule="auto"/>
            </w:pPr>
            <w:r>
              <w:t>11</w:t>
            </w:r>
            <w:r w:rsidR="00C55F72" w:rsidRPr="00E05A4A">
              <w:t xml:space="preserve">. </w:t>
            </w:r>
          </w:p>
        </w:tc>
        <w:tc>
          <w:tcPr>
            <w:tcW w:w="2480" w:type="dxa"/>
            <w:shd w:val="clear" w:color="auto" w:fill="auto"/>
            <w:vAlign w:val="center"/>
          </w:tcPr>
          <w:p w:rsidR="00C55F72" w:rsidRPr="00E05A4A" w:rsidRDefault="00B8652B" w:rsidP="00BA41F2">
            <w:pPr>
              <w:spacing w:line="276" w:lineRule="auto"/>
            </w:pPr>
            <w:r w:rsidRPr="00E05A4A">
              <w:t>Христифор Николић</w:t>
            </w:r>
          </w:p>
        </w:tc>
        <w:tc>
          <w:tcPr>
            <w:tcW w:w="2133" w:type="dxa"/>
            <w:shd w:val="clear" w:color="auto" w:fill="auto"/>
            <w:vAlign w:val="center"/>
          </w:tcPr>
          <w:p w:rsidR="00C55F72" w:rsidRPr="00E05A4A" w:rsidRDefault="00F95573" w:rsidP="00BA41F2">
            <w:pPr>
              <w:spacing w:line="276" w:lineRule="auto"/>
            </w:pPr>
            <w:r w:rsidRPr="00E05A4A">
              <w:t>С</w:t>
            </w:r>
            <w:r w:rsidR="00937825" w:rsidRPr="00E05A4A">
              <w:t>редња школа</w:t>
            </w:r>
          </w:p>
        </w:tc>
        <w:tc>
          <w:tcPr>
            <w:tcW w:w="1768" w:type="dxa"/>
            <w:shd w:val="clear" w:color="auto" w:fill="auto"/>
            <w:vAlign w:val="center"/>
          </w:tcPr>
          <w:p w:rsidR="00C55F72" w:rsidRPr="00E05A4A" w:rsidRDefault="00F95573" w:rsidP="00BA41F2">
            <w:pPr>
              <w:spacing w:line="276" w:lineRule="auto"/>
            </w:pPr>
            <w:r w:rsidRPr="00E05A4A">
              <w:t>радник на одржавању рачунара</w:t>
            </w:r>
          </w:p>
        </w:tc>
        <w:tc>
          <w:tcPr>
            <w:tcW w:w="1558" w:type="dxa"/>
            <w:shd w:val="clear" w:color="auto" w:fill="auto"/>
            <w:vAlign w:val="center"/>
          </w:tcPr>
          <w:p w:rsidR="00C55F72" w:rsidRPr="00E05A4A" w:rsidRDefault="00E05A4A" w:rsidP="00BC52A4">
            <w:pPr>
              <w:spacing w:line="276" w:lineRule="auto"/>
              <w:jc w:val="center"/>
              <w:rPr>
                <w:lang w:val="sr-Cyrl-CS"/>
              </w:rPr>
            </w:pPr>
            <w:r w:rsidRPr="00E05A4A">
              <w:rPr>
                <w:lang w:val="sr-Cyrl-CS"/>
              </w:rPr>
              <w:t>10</w:t>
            </w:r>
          </w:p>
        </w:tc>
      </w:tr>
    </w:tbl>
    <w:p w:rsidR="00666D2D" w:rsidRPr="00E05A4A" w:rsidRDefault="00666D2D" w:rsidP="00BA41F2">
      <w:pPr>
        <w:spacing w:line="276" w:lineRule="auto"/>
      </w:pPr>
    </w:p>
    <w:p w:rsidR="00F04B36" w:rsidRPr="00E05A4A" w:rsidRDefault="00F04B36" w:rsidP="0029174F">
      <w:pPr>
        <w:pStyle w:val="Heading1"/>
        <w:numPr>
          <w:ilvl w:val="0"/>
          <w:numId w:val="0"/>
        </w:numPr>
        <w:jc w:val="both"/>
        <w:rPr>
          <w:color w:val="FF0000"/>
          <w:lang w:val="ru-RU"/>
        </w:rPr>
      </w:pPr>
      <w:r w:rsidRPr="00E05A4A">
        <w:rPr>
          <w:color w:val="FF0000"/>
          <w:lang w:val="ru-RU"/>
        </w:rPr>
        <w:lastRenderedPageBreak/>
        <w:t xml:space="preserve"> </w:t>
      </w:r>
    </w:p>
    <w:p w:rsidR="0029174F" w:rsidRDefault="0029174F" w:rsidP="0029174F">
      <w:pPr>
        <w:pStyle w:val="Heading1"/>
        <w:rPr>
          <w:lang w:val="ru-RU"/>
        </w:rPr>
      </w:pPr>
      <w:bookmarkStart w:id="7" w:name="_Toc18921384"/>
      <w:r w:rsidRPr="009442B4">
        <w:rPr>
          <w:lang w:val="ru-RU"/>
        </w:rPr>
        <w:t>РЕЗУЛТАТИ УЧЕНИКА НА СМОТРАМА И ТАКМИЧЕЊИМА</w:t>
      </w:r>
      <w:bookmarkEnd w:id="7"/>
    </w:p>
    <w:p w:rsidR="0029174F" w:rsidRPr="009442B4" w:rsidRDefault="0029174F" w:rsidP="0029174F">
      <w:pPr>
        <w:pStyle w:val="Heading1"/>
        <w:numPr>
          <w:ilvl w:val="0"/>
          <w:numId w:val="0"/>
        </w:numPr>
        <w:ind w:left="1070"/>
        <w:rPr>
          <w:sz w:val="24"/>
          <w:szCs w:val="24"/>
          <w:lang w:val="ru-RU"/>
        </w:rPr>
      </w:pPr>
      <w:bookmarkStart w:id="8" w:name="_Toc18921385"/>
      <w:r w:rsidRPr="009442B4">
        <w:rPr>
          <w:sz w:val="24"/>
          <w:szCs w:val="24"/>
          <w:lang w:val="ru-RU"/>
        </w:rPr>
        <w:t>( најзапаженији резултати-прва три места)</w:t>
      </w:r>
      <w:bookmarkEnd w:id="8"/>
    </w:p>
    <w:tbl>
      <w:tblPr>
        <w:tblW w:w="913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6"/>
        <w:gridCol w:w="3441"/>
        <w:gridCol w:w="1147"/>
        <w:gridCol w:w="1803"/>
      </w:tblGrid>
      <w:tr w:rsidR="0029174F" w:rsidRPr="009442B4" w:rsidTr="00DB2296">
        <w:trPr>
          <w:trHeight w:val="206"/>
        </w:trPr>
        <w:tc>
          <w:tcPr>
            <w:tcW w:w="2746" w:type="dxa"/>
          </w:tcPr>
          <w:p w:rsidR="0029174F" w:rsidRPr="009442B4" w:rsidRDefault="0029174F" w:rsidP="00DB2296">
            <w:pPr>
              <w:spacing w:line="276" w:lineRule="auto"/>
              <w:rPr>
                <w:b/>
                <w:sz w:val="28"/>
                <w:szCs w:val="28"/>
                <w:lang w:val="sr-Cyrl-CS"/>
              </w:rPr>
            </w:pPr>
            <w:r w:rsidRPr="009442B4">
              <w:rPr>
                <w:b/>
                <w:sz w:val="28"/>
                <w:szCs w:val="28"/>
                <w:lang w:val="sr-Cyrl-CS"/>
              </w:rPr>
              <w:t xml:space="preserve">Ученик </w:t>
            </w:r>
          </w:p>
        </w:tc>
        <w:tc>
          <w:tcPr>
            <w:tcW w:w="3441" w:type="dxa"/>
          </w:tcPr>
          <w:p w:rsidR="0029174F" w:rsidRPr="009442B4" w:rsidRDefault="0029174F" w:rsidP="00DB2296">
            <w:pPr>
              <w:spacing w:line="276" w:lineRule="auto"/>
              <w:rPr>
                <w:b/>
                <w:sz w:val="28"/>
                <w:szCs w:val="28"/>
                <w:lang w:val="sr-Cyrl-CS"/>
              </w:rPr>
            </w:pPr>
            <w:r w:rsidRPr="009442B4">
              <w:rPr>
                <w:b/>
                <w:sz w:val="28"/>
                <w:szCs w:val="28"/>
                <w:lang w:val="sr-Cyrl-CS"/>
              </w:rPr>
              <w:t>предмет</w:t>
            </w:r>
          </w:p>
        </w:tc>
        <w:tc>
          <w:tcPr>
            <w:tcW w:w="1147" w:type="dxa"/>
          </w:tcPr>
          <w:p w:rsidR="0029174F" w:rsidRPr="009442B4" w:rsidRDefault="0029174F" w:rsidP="00DB2296">
            <w:pPr>
              <w:spacing w:line="276" w:lineRule="auto"/>
              <w:rPr>
                <w:b/>
                <w:sz w:val="28"/>
                <w:szCs w:val="28"/>
                <w:lang w:val="sr-Cyrl-CS"/>
              </w:rPr>
            </w:pPr>
            <w:r w:rsidRPr="009442B4">
              <w:rPr>
                <w:b/>
                <w:sz w:val="28"/>
                <w:szCs w:val="28"/>
                <w:lang w:val="sr-Cyrl-CS"/>
              </w:rPr>
              <w:t xml:space="preserve">место </w:t>
            </w:r>
          </w:p>
        </w:tc>
        <w:tc>
          <w:tcPr>
            <w:tcW w:w="1803" w:type="dxa"/>
          </w:tcPr>
          <w:p w:rsidR="0029174F" w:rsidRPr="009442B4" w:rsidRDefault="0029174F" w:rsidP="00DB2296">
            <w:pPr>
              <w:spacing w:line="276" w:lineRule="auto"/>
              <w:rPr>
                <w:b/>
                <w:sz w:val="28"/>
                <w:szCs w:val="28"/>
                <w:lang w:val="sr-Cyrl-CS"/>
              </w:rPr>
            </w:pPr>
            <w:r w:rsidRPr="009442B4">
              <w:rPr>
                <w:b/>
                <w:sz w:val="28"/>
                <w:szCs w:val="28"/>
                <w:lang w:val="sr-Cyrl-CS"/>
              </w:rPr>
              <w:t>ниво</w:t>
            </w:r>
          </w:p>
        </w:tc>
      </w:tr>
      <w:tr w:rsidR="0029174F" w:rsidRPr="009442B4" w:rsidTr="00DB2296">
        <w:trPr>
          <w:trHeight w:val="423"/>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Анђела Николић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Српски језик и књижевност</w:t>
            </w:r>
          </w:p>
          <w:p w:rsidR="0029174F" w:rsidRPr="009442B4" w:rsidRDefault="0029174F" w:rsidP="00DB2296">
            <w:pPr>
              <w:spacing w:line="276" w:lineRule="auto"/>
              <w:rPr>
                <w:sz w:val="22"/>
                <w:szCs w:val="22"/>
                <w:lang w:val="sr-Cyrl-CS"/>
              </w:rPr>
            </w:pPr>
            <w:r w:rsidRPr="009442B4">
              <w:rPr>
                <w:sz w:val="22"/>
                <w:szCs w:val="22"/>
                <w:lang w:val="sr-Cyrl-CS"/>
              </w:rPr>
              <w:t>-рецитовање</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9442B4" w:rsidTr="00DB2296">
        <w:trPr>
          <w:trHeight w:val="412"/>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Анђела Милорадовић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Српски језик и књижевност</w:t>
            </w:r>
          </w:p>
          <w:p w:rsidR="0029174F" w:rsidRPr="009442B4" w:rsidRDefault="0029174F" w:rsidP="00DB2296">
            <w:pPr>
              <w:spacing w:line="276" w:lineRule="auto"/>
              <w:rPr>
                <w:sz w:val="22"/>
                <w:szCs w:val="22"/>
                <w:lang w:val="sr-Cyrl-CS"/>
              </w:rPr>
            </w:pPr>
            <w:r>
              <w:rPr>
                <w:sz w:val="22"/>
                <w:szCs w:val="22"/>
                <w:lang w:val="sr-Cyrl-CS"/>
              </w:rPr>
              <w:t>-к</w:t>
            </w:r>
            <w:r w:rsidRPr="009442B4">
              <w:rPr>
                <w:sz w:val="22"/>
                <w:szCs w:val="22"/>
                <w:lang w:val="sr-Cyrl-CS"/>
              </w:rPr>
              <w:t>њижевна олимпијада</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9442B4" w:rsidTr="00DB2296">
        <w:trPr>
          <w:trHeight w:val="629"/>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Јована Кокоресковић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Српски језик и књижевност</w:t>
            </w:r>
          </w:p>
          <w:p w:rsidR="0029174F" w:rsidRPr="009442B4" w:rsidRDefault="0029174F" w:rsidP="00DB2296">
            <w:pPr>
              <w:spacing w:line="276" w:lineRule="auto"/>
              <w:rPr>
                <w:sz w:val="22"/>
                <w:szCs w:val="22"/>
                <w:lang w:val="sr-Cyrl-CS"/>
              </w:rPr>
            </w:pPr>
            <w:r>
              <w:rPr>
                <w:sz w:val="22"/>
                <w:szCs w:val="22"/>
                <w:lang w:val="sr-Cyrl-CS"/>
              </w:rPr>
              <w:t>-р</w:t>
            </w:r>
            <w:r w:rsidRPr="009442B4">
              <w:rPr>
                <w:sz w:val="22"/>
                <w:szCs w:val="22"/>
                <w:lang w:val="sr-Cyrl-CS"/>
              </w:rPr>
              <w:t>епублички литерарни конкурс</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републички</w:t>
            </w:r>
          </w:p>
        </w:tc>
      </w:tr>
      <w:tr w:rsidR="0029174F" w:rsidRPr="009442B4" w:rsidTr="00DB2296">
        <w:trPr>
          <w:trHeight w:val="412"/>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 xml:space="preserve">Нина Ристић </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Литерарни конкурс „Крв живот значи“</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друго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општински</w:t>
            </w:r>
          </w:p>
        </w:tc>
      </w:tr>
      <w:tr w:rsidR="0029174F" w:rsidRPr="009442B4" w:rsidTr="00DB2296">
        <w:trPr>
          <w:trHeight w:val="423"/>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Сара Јовановић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Литерарни конкурс „Крв живот значи“</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општински</w:t>
            </w:r>
          </w:p>
        </w:tc>
      </w:tr>
      <w:tr w:rsidR="0029174F" w:rsidRPr="009442B4" w:rsidTr="00DB2296">
        <w:trPr>
          <w:trHeight w:val="206"/>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Вук Глигоровски</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Енглески језик</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регионални</w:t>
            </w:r>
          </w:p>
        </w:tc>
      </w:tr>
      <w:tr w:rsidR="0029174F" w:rsidRPr="009442B4" w:rsidTr="00DB2296">
        <w:trPr>
          <w:trHeight w:val="206"/>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Игор Марковић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Руски језик-познавање</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међународни</w:t>
            </w:r>
          </w:p>
        </w:tc>
      </w:tr>
      <w:tr w:rsidR="0029174F" w:rsidRPr="009442B4" w:rsidTr="00DB2296">
        <w:trPr>
          <w:trHeight w:val="835"/>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Теодора Богдановић, Анђела Ристић, Давид Милосављевић и Филип Јовановић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Руски језик-позоришна уметност</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друго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међународни</w:t>
            </w:r>
          </w:p>
        </w:tc>
      </w:tr>
      <w:tr w:rsidR="0029174F" w:rsidRPr="009442B4" w:rsidTr="00DB2296">
        <w:trPr>
          <w:trHeight w:val="206"/>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Димитрије Вујчић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Математика</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9442B4" w:rsidTr="00DB2296">
        <w:trPr>
          <w:trHeight w:val="835"/>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Марковић Радован, Томић Лазар, Вујчић Димитрије и Јовановић Филип</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Математика</w:t>
            </w:r>
          </w:p>
        </w:tc>
        <w:tc>
          <w:tcPr>
            <w:tcW w:w="1147" w:type="dxa"/>
          </w:tcPr>
          <w:p w:rsidR="0029174F" w:rsidRPr="009442B4" w:rsidRDefault="000C438A" w:rsidP="00DB2296">
            <w:pPr>
              <w:spacing w:line="276" w:lineRule="auto"/>
              <w:rPr>
                <w:sz w:val="22"/>
                <w:szCs w:val="22"/>
                <w:lang w:val="sr-Cyrl-CS"/>
              </w:rPr>
            </w:pPr>
            <w:r>
              <w:rPr>
                <w:sz w:val="22"/>
                <w:szCs w:val="22"/>
                <w:lang w:val="sr-Cyrl-CS"/>
              </w:rPr>
              <w:t>т</w:t>
            </w:r>
            <w:r w:rsidR="0029174F" w:rsidRPr="009442B4">
              <w:rPr>
                <w:sz w:val="22"/>
                <w:szCs w:val="22"/>
                <w:lang w:val="sr-Cyrl-CS"/>
              </w:rPr>
              <w:t xml:space="preserve">реће </w:t>
            </w:r>
            <w:r w:rsidR="0029174F">
              <w:rPr>
                <w:sz w:val="22"/>
                <w:szCs w:val="22"/>
                <w:lang w:val="sr-Cyrl-CS"/>
              </w:rPr>
              <w:t>(деле)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9442B4" w:rsidTr="00DB2296">
        <w:trPr>
          <w:trHeight w:val="288"/>
        </w:trPr>
        <w:tc>
          <w:tcPr>
            <w:tcW w:w="2746" w:type="dxa"/>
          </w:tcPr>
          <w:p w:rsidR="0029174F" w:rsidRPr="009442B4" w:rsidRDefault="0029174F" w:rsidP="00DB2296">
            <w:pPr>
              <w:rPr>
                <w:sz w:val="22"/>
                <w:szCs w:val="22"/>
                <w:lang w:val="sr-Cyrl-CS"/>
              </w:rPr>
            </w:pPr>
            <w:r w:rsidRPr="009442B4">
              <w:rPr>
                <w:sz w:val="22"/>
                <w:szCs w:val="22"/>
                <w:lang w:val="sr-Cyrl-CS"/>
              </w:rPr>
              <w:t>Наташа Максић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Географија</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треће</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9442B4" w:rsidTr="00DB2296">
        <w:trPr>
          <w:trHeight w:val="285"/>
        </w:trPr>
        <w:tc>
          <w:tcPr>
            <w:tcW w:w="2746" w:type="dxa"/>
          </w:tcPr>
          <w:p w:rsidR="0029174F" w:rsidRPr="009442B4" w:rsidRDefault="0029174F" w:rsidP="00DB2296">
            <w:pPr>
              <w:rPr>
                <w:sz w:val="22"/>
                <w:szCs w:val="22"/>
                <w:lang w:val="sr-Cyrl-CS"/>
              </w:rPr>
            </w:pPr>
            <w:r w:rsidRPr="009442B4">
              <w:rPr>
                <w:sz w:val="22"/>
                <w:szCs w:val="22"/>
                <w:lang w:val="sr-Cyrl-CS"/>
              </w:rPr>
              <w:t>Стефан Павковић</w:t>
            </w:r>
          </w:p>
        </w:tc>
        <w:tc>
          <w:tcPr>
            <w:tcW w:w="3441" w:type="dxa"/>
          </w:tcPr>
          <w:p w:rsidR="0029174F" w:rsidRPr="009442B4" w:rsidRDefault="0029174F" w:rsidP="00DB2296">
            <w:pPr>
              <w:rPr>
                <w:sz w:val="22"/>
                <w:szCs w:val="22"/>
                <w:lang w:val="sr-Cyrl-CS"/>
              </w:rPr>
            </w:pPr>
            <w:r w:rsidRPr="009442B4">
              <w:rPr>
                <w:sz w:val="22"/>
                <w:szCs w:val="22"/>
                <w:lang w:val="sr-Cyrl-CS"/>
              </w:rPr>
              <w:t>Историја</w:t>
            </w:r>
          </w:p>
        </w:tc>
        <w:tc>
          <w:tcPr>
            <w:tcW w:w="1147" w:type="dxa"/>
          </w:tcPr>
          <w:p w:rsidR="0029174F" w:rsidRPr="009442B4" w:rsidRDefault="0029174F" w:rsidP="00DB2296">
            <w:pPr>
              <w:rPr>
                <w:sz w:val="22"/>
                <w:szCs w:val="22"/>
                <w:lang w:val="sr-Cyrl-CS"/>
              </w:rPr>
            </w:pPr>
            <w:r w:rsidRPr="009442B4">
              <w:rPr>
                <w:sz w:val="22"/>
                <w:szCs w:val="22"/>
                <w:lang w:val="sr-Cyrl-CS"/>
              </w:rPr>
              <w:t>прво</w:t>
            </w:r>
          </w:p>
        </w:tc>
        <w:tc>
          <w:tcPr>
            <w:tcW w:w="1803" w:type="dxa"/>
          </w:tcPr>
          <w:p w:rsidR="0029174F" w:rsidRPr="009442B4" w:rsidRDefault="0029174F" w:rsidP="00DB2296">
            <w:pPr>
              <w:rPr>
                <w:sz w:val="22"/>
                <w:szCs w:val="22"/>
                <w:lang w:val="sr-Cyrl-CS"/>
              </w:rPr>
            </w:pPr>
            <w:r w:rsidRPr="009442B4">
              <w:rPr>
                <w:sz w:val="22"/>
                <w:szCs w:val="22"/>
                <w:lang w:val="sr-Cyrl-CS"/>
              </w:rPr>
              <w:t>окружни</w:t>
            </w:r>
          </w:p>
        </w:tc>
      </w:tr>
      <w:tr w:rsidR="0029174F" w:rsidRPr="009442B4" w:rsidTr="00DB2296">
        <w:trPr>
          <w:trHeight w:val="514"/>
        </w:trPr>
        <w:tc>
          <w:tcPr>
            <w:tcW w:w="2746" w:type="dxa"/>
          </w:tcPr>
          <w:p w:rsidR="0029174F" w:rsidRPr="009442B4" w:rsidRDefault="0029174F" w:rsidP="00DB2296">
            <w:pPr>
              <w:rPr>
                <w:sz w:val="22"/>
                <w:szCs w:val="22"/>
                <w:lang w:val="sr-Cyrl-CS"/>
              </w:rPr>
            </w:pPr>
            <w:r w:rsidRPr="009442B4">
              <w:rPr>
                <w:sz w:val="22"/>
                <w:szCs w:val="22"/>
                <w:lang w:val="sr-Cyrl-CS"/>
              </w:rPr>
              <w:t>Стефан Павковић</w:t>
            </w:r>
          </w:p>
        </w:tc>
        <w:tc>
          <w:tcPr>
            <w:tcW w:w="3441" w:type="dxa"/>
          </w:tcPr>
          <w:p w:rsidR="0029174F" w:rsidRPr="009442B4" w:rsidRDefault="0029174F" w:rsidP="00DB2296">
            <w:pPr>
              <w:rPr>
                <w:sz w:val="22"/>
                <w:szCs w:val="22"/>
                <w:lang w:val="sr-Cyrl-CS"/>
              </w:rPr>
            </w:pPr>
            <w:r w:rsidRPr="009442B4">
              <w:rPr>
                <w:sz w:val="22"/>
                <w:szCs w:val="22"/>
                <w:lang w:val="sr-Cyrl-CS"/>
              </w:rPr>
              <w:t>Историја-регионална смотра талената</w:t>
            </w:r>
          </w:p>
        </w:tc>
        <w:tc>
          <w:tcPr>
            <w:tcW w:w="1147" w:type="dxa"/>
          </w:tcPr>
          <w:p w:rsidR="0029174F" w:rsidRPr="009442B4" w:rsidRDefault="0029174F" w:rsidP="00DB2296">
            <w:pPr>
              <w:rPr>
                <w:sz w:val="22"/>
                <w:szCs w:val="22"/>
                <w:lang w:val="sr-Cyrl-CS"/>
              </w:rPr>
            </w:pPr>
            <w:r w:rsidRPr="009442B4">
              <w:rPr>
                <w:sz w:val="22"/>
                <w:szCs w:val="22"/>
                <w:lang w:val="sr-Cyrl-CS"/>
              </w:rPr>
              <w:t>треће</w:t>
            </w:r>
          </w:p>
        </w:tc>
        <w:tc>
          <w:tcPr>
            <w:tcW w:w="1803" w:type="dxa"/>
          </w:tcPr>
          <w:p w:rsidR="0029174F" w:rsidRPr="009442B4" w:rsidRDefault="0029174F" w:rsidP="00DB2296">
            <w:pPr>
              <w:rPr>
                <w:sz w:val="22"/>
                <w:szCs w:val="22"/>
                <w:lang w:val="sr-Cyrl-CS"/>
              </w:rPr>
            </w:pPr>
            <w:r w:rsidRPr="009442B4">
              <w:rPr>
                <w:sz w:val="22"/>
                <w:szCs w:val="22"/>
                <w:lang w:val="sr-Cyrl-CS"/>
              </w:rPr>
              <w:t>окружни</w:t>
            </w:r>
          </w:p>
        </w:tc>
      </w:tr>
      <w:tr w:rsidR="0029174F" w:rsidRPr="009442B4" w:rsidTr="00DB2296">
        <w:trPr>
          <w:trHeight w:val="267"/>
        </w:trPr>
        <w:tc>
          <w:tcPr>
            <w:tcW w:w="2746" w:type="dxa"/>
          </w:tcPr>
          <w:p w:rsidR="0029174F" w:rsidRPr="009442B4" w:rsidRDefault="0029174F" w:rsidP="00DB2296">
            <w:pPr>
              <w:rPr>
                <w:sz w:val="22"/>
                <w:szCs w:val="22"/>
                <w:lang w:val="sr-Cyrl-CS"/>
              </w:rPr>
            </w:pPr>
            <w:r w:rsidRPr="009442B4">
              <w:rPr>
                <w:sz w:val="22"/>
                <w:szCs w:val="22"/>
                <w:lang w:val="sr-Cyrl-CS"/>
              </w:rPr>
              <w:t>Стефан Пауновић</w:t>
            </w:r>
          </w:p>
          <w:p w:rsidR="0029174F" w:rsidRPr="009442B4" w:rsidRDefault="0029174F" w:rsidP="00DB2296">
            <w:pPr>
              <w:rPr>
                <w:sz w:val="22"/>
                <w:szCs w:val="22"/>
                <w:lang w:val="sr-Cyrl-CS"/>
              </w:rPr>
            </w:pPr>
          </w:p>
        </w:tc>
        <w:tc>
          <w:tcPr>
            <w:tcW w:w="3441" w:type="dxa"/>
          </w:tcPr>
          <w:p w:rsidR="0029174F" w:rsidRPr="009442B4" w:rsidRDefault="0029174F" w:rsidP="00DB2296">
            <w:pPr>
              <w:rPr>
                <w:sz w:val="22"/>
                <w:szCs w:val="22"/>
                <w:lang w:val="sr-Cyrl-CS"/>
              </w:rPr>
            </w:pPr>
            <w:r w:rsidRPr="009442B4">
              <w:rPr>
                <w:sz w:val="22"/>
                <w:szCs w:val="22"/>
                <w:lang w:val="sr-Cyrl-CS"/>
              </w:rPr>
              <w:t>Историја</w:t>
            </w:r>
          </w:p>
        </w:tc>
        <w:tc>
          <w:tcPr>
            <w:tcW w:w="1147" w:type="dxa"/>
          </w:tcPr>
          <w:p w:rsidR="0029174F" w:rsidRPr="009442B4" w:rsidRDefault="0029174F" w:rsidP="00DB2296">
            <w:pPr>
              <w:rPr>
                <w:sz w:val="22"/>
                <w:szCs w:val="22"/>
                <w:lang w:val="sr-Cyrl-CS"/>
              </w:rPr>
            </w:pPr>
            <w:r w:rsidRPr="009442B4">
              <w:rPr>
                <w:sz w:val="22"/>
                <w:szCs w:val="22"/>
                <w:lang w:val="sr-Cyrl-CS"/>
              </w:rPr>
              <w:t>прво</w:t>
            </w:r>
          </w:p>
        </w:tc>
        <w:tc>
          <w:tcPr>
            <w:tcW w:w="1803" w:type="dxa"/>
          </w:tcPr>
          <w:p w:rsidR="0029174F" w:rsidRPr="009442B4" w:rsidRDefault="0029174F" w:rsidP="00DB2296">
            <w:pPr>
              <w:rPr>
                <w:sz w:val="22"/>
                <w:szCs w:val="22"/>
                <w:lang w:val="sr-Cyrl-CS"/>
              </w:rPr>
            </w:pPr>
            <w:r w:rsidRPr="009442B4">
              <w:rPr>
                <w:sz w:val="22"/>
                <w:szCs w:val="22"/>
                <w:lang w:val="sr-Cyrl-CS"/>
              </w:rPr>
              <w:t>окружни</w:t>
            </w:r>
          </w:p>
        </w:tc>
      </w:tr>
      <w:tr w:rsidR="0029174F" w:rsidRPr="009442B4" w:rsidTr="00DB2296">
        <w:trPr>
          <w:trHeight w:val="330"/>
        </w:trPr>
        <w:tc>
          <w:tcPr>
            <w:tcW w:w="2746" w:type="dxa"/>
          </w:tcPr>
          <w:p w:rsidR="0029174F" w:rsidRPr="009442B4" w:rsidRDefault="0029174F" w:rsidP="00DB2296">
            <w:pPr>
              <w:rPr>
                <w:sz w:val="22"/>
                <w:szCs w:val="22"/>
                <w:lang w:val="sr-Cyrl-CS"/>
              </w:rPr>
            </w:pPr>
            <w:r w:rsidRPr="009442B4">
              <w:rPr>
                <w:sz w:val="22"/>
                <w:szCs w:val="22"/>
                <w:lang w:val="sr-Cyrl-CS"/>
              </w:rPr>
              <w:t>Стефан Пауновић</w:t>
            </w:r>
          </w:p>
        </w:tc>
        <w:tc>
          <w:tcPr>
            <w:tcW w:w="3441" w:type="dxa"/>
          </w:tcPr>
          <w:p w:rsidR="0029174F" w:rsidRPr="009442B4" w:rsidRDefault="0029174F" w:rsidP="00DB2296">
            <w:pPr>
              <w:rPr>
                <w:sz w:val="22"/>
                <w:szCs w:val="22"/>
                <w:lang w:val="sr-Cyrl-CS"/>
              </w:rPr>
            </w:pPr>
            <w:r w:rsidRPr="009442B4">
              <w:rPr>
                <w:sz w:val="22"/>
                <w:szCs w:val="22"/>
                <w:lang w:val="sr-Cyrl-CS"/>
              </w:rPr>
              <w:t>Историја-регионална смотра талената</w:t>
            </w:r>
          </w:p>
        </w:tc>
        <w:tc>
          <w:tcPr>
            <w:tcW w:w="1147" w:type="dxa"/>
          </w:tcPr>
          <w:p w:rsidR="0029174F" w:rsidRPr="009442B4" w:rsidRDefault="0029174F" w:rsidP="00DB2296">
            <w:pPr>
              <w:rPr>
                <w:sz w:val="22"/>
                <w:szCs w:val="22"/>
                <w:lang w:val="sr-Cyrl-CS"/>
              </w:rPr>
            </w:pPr>
            <w:r w:rsidRPr="009442B4">
              <w:rPr>
                <w:sz w:val="22"/>
                <w:szCs w:val="22"/>
                <w:lang w:val="sr-Cyrl-CS"/>
              </w:rPr>
              <w:t>друго</w:t>
            </w:r>
          </w:p>
        </w:tc>
        <w:tc>
          <w:tcPr>
            <w:tcW w:w="1803" w:type="dxa"/>
          </w:tcPr>
          <w:p w:rsidR="0029174F" w:rsidRPr="009442B4" w:rsidRDefault="0029174F" w:rsidP="00DB2296">
            <w:pPr>
              <w:rPr>
                <w:sz w:val="22"/>
                <w:szCs w:val="22"/>
                <w:lang w:val="sr-Cyrl-CS"/>
              </w:rPr>
            </w:pPr>
            <w:r w:rsidRPr="009442B4">
              <w:rPr>
                <w:sz w:val="22"/>
                <w:szCs w:val="22"/>
                <w:lang w:val="sr-Cyrl-CS"/>
              </w:rPr>
              <w:t>окружни</w:t>
            </w:r>
          </w:p>
        </w:tc>
      </w:tr>
      <w:tr w:rsidR="0029174F" w:rsidRPr="009442B4" w:rsidTr="00DB2296">
        <w:trPr>
          <w:trHeight w:val="228"/>
        </w:trPr>
        <w:tc>
          <w:tcPr>
            <w:tcW w:w="2746" w:type="dxa"/>
          </w:tcPr>
          <w:p w:rsidR="0029174F" w:rsidRPr="009442B4" w:rsidRDefault="0029174F" w:rsidP="00DB2296">
            <w:pPr>
              <w:rPr>
                <w:sz w:val="22"/>
                <w:szCs w:val="22"/>
                <w:lang w:val="sr-Cyrl-CS"/>
              </w:rPr>
            </w:pPr>
            <w:r w:rsidRPr="009442B4">
              <w:rPr>
                <w:sz w:val="22"/>
                <w:szCs w:val="22"/>
                <w:lang w:val="sr-Cyrl-CS"/>
              </w:rPr>
              <w:t>Катарина Симоновић</w:t>
            </w: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Школско првенство централне Србије у џудоу</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прво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међуокружни</w:t>
            </w:r>
          </w:p>
        </w:tc>
      </w:tr>
      <w:tr w:rsidR="0029174F" w:rsidRPr="009442B4" w:rsidTr="00DB2296">
        <w:trPr>
          <w:trHeight w:val="545"/>
        </w:trPr>
        <w:tc>
          <w:tcPr>
            <w:tcW w:w="2746" w:type="dxa"/>
          </w:tcPr>
          <w:p w:rsidR="0029174F" w:rsidRPr="009442B4" w:rsidRDefault="0029174F" w:rsidP="00DB2296">
            <w:pPr>
              <w:spacing w:line="276" w:lineRule="auto"/>
              <w:rPr>
                <w:sz w:val="22"/>
                <w:szCs w:val="22"/>
                <w:lang w:val="sr-Cyrl-CS"/>
              </w:rPr>
            </w:pPr>
            <w:r w:rsidRPr="009442B4">
              <w:rPr>
                <w:sz w:val="22"/>
                <w:szCs w:val="22"/>
                <w:lang w:val="sr-Cyrl-CS"/>
              </w:rPr>
              <w:t>Александра Симоновић</w:t>
            </w:r>
          </w:p>
          <w:p w:rsidR="0029174F" w:rsidRPr="009442B4" w:rsidRDefault="0029174F" w:rsidP="00DB2296">
            <w:pPr>
              <w:rPr>
                <w:sz w:val="22"/>
                <w:szCs w:val="22"/>
                <w:lang w:val="sr-Cyrl-CS"/>
              </w:rPr>
            </w:pP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Школско првенство централне Србије у џудоу</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друго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међуокружни</w:t>
            </w:r>
          </w:p>
        </w:tc>
      </w:tr>
      <w:tr w:rsidR="0029174F" w:rsidRPr="009442B4" w:rsidTr="00DB2296">
        <w:trPr>
          <w:trHeight w:val="347"/>
        </w:trPr>
        <w:tc>
          <w:tcPr>
            <w:tcW w:w="2746" w:type="dxa"/>
          </w:tcPr>
          <w:p w:rsidR="0029174F" w:rsidRPr="009442B4" w:rsidRDefault="0029174F" w:rsidP="00DB2296">
            <w:pPr>
              <w:rPr>
                <w:sz w:val="22"/>
                <w:szCs w:val="22"/>
                <w:lang w:val="sr-Cyrl-CS"/>
              </w:rPr>
            </w:pPr>
            <w:r w:rsidRPr="009442B4">
              <w:rPr>
                <w:sz w:val="22"/>
                <w:szCs w:val="22"/>
                <w:lang w:val="sr-Cyrl-CS"/>
              </w:rPr>
              <w:t>Марјан Страиновић</w:t>
            </w:r>
          </w:p>
          <w:p w:rsidR="0029174F" w:rsidRPr="009442B4" w:rsidRDefault="0029174F" w:rsidP="00DB2296">
            <w:pPr>
              <w:rPr>
                <w:sz w:val="22"/>
                <w:szCs w:val="22"/>
                <w:lang w:val="sr-Cyrl-CS"/>
              </w:rPr>
            </w:pPr>
          </w:p>
        </w:tc>
        <w:tc>
          <w:tcPr>
            <w:tcW w:w="3441" w:type="dxa"/>
          </w:tcPr>
          <w:p w:rsidR="0029174F" w:rsidRPr="009442B4" w:rsidRDefault="0029174F" w:rsidP="00DB2296">
            <w:pPr>
              <w:rPr>
                <w:sz w:val="22"/>
                <w:szCs w:val="22"/>
                <w:lang w:val="sr-Cyrl-CS"/>
              </w:rPr>
            </w:pPr>
            <w:r w:rsidRPr="009442B4">
              <w:rPr>
                <w:sz w:val="22"/>
                <w:szCs w:val="22"/>
                <w:lang w:val="sr-Cyrl-CS"/>
              </w:rPr>
              <w:t>Симулација судског процеса-улога сведока</w:t>
            </w:r>
          </w:p>
        </w:tc>
        <w:tc>
          <w:tcPr>
            <w:tcW w:w="1147" w:type="dxa"/>
          </w:tcPr>
          <w:p w:rsidR="0029174F" w:rsidRPr="009442B4" w:rsidRDefault="0029174F" w:rsidP="00DB2296">
            <w:pPr>
              <w:rPr>
                <w:sz w:val="22"/>
                <w:szCs w:val="22"/>
                <w:lang w:val="sr-Cyrl-CS"/>
              </w:rPr>
            </w:pPr>
            <w:r w:rsidRPr="009442B4">
              <w:rPr>
                <w:sz w:val="22"/>
                <w:szCs w:val="22"/>
                <w:lang w:val="sr-Cyrl-CS"/>
              </w:rPr>
              <w:t>друго</w:t>
            </w:r>
          </w:p>
        </w:tc>
        <w:tc>
          <w:tcPr>
            <w:tcW w:w="1803" w:type="dxa"/>
          </w:tcPr>
          <w:p w:rsidR="0029174F" w:rsidRPr="009442B4" w:rsidRDefault="0029174F" w:rsidP="00DB2296">
            <w:pPr>
              <w:rPr>
                <w:sz w:val="22"/>
                <w:szCs w:val="22"/>
                <w:lang w:val="sr-Cyrl-CS"/>
              </w:rPr>
            </w:pPr>
            <w:r w:rsidRPr="009442B4">
              <w:rPr>
                <w:sz w:val="22"/>
                <w:szCs w:val="22"/>
                <w:lang w:val="sr-Cyrl-CS"/>
              </w:rPr>
              <w:t>републички</w:t>
            </w:r>
          </w:p>
        </w:tc>
      </w:tr>
      <w:tr w:rsidR="0029174F" w:rsidRPr="009442B4" w:rsidTr="00DB2296">
        <w:trPr>
          <w:trHeight w:val="239"/>
        </w:trPr>
        <w:tc>
          <w:tcPr>
            <w:tcW w:w="2746" w:type="dxa"/>
          </w:tcPr>
          <w:p w:rsidR="0029174F" w:rsidRPr="009442B4" w:rsidRDefault="0029174F" w:rsidP="00DB2296">
            <w:pPr>
              <w:rPr>
                <w:sz w:val="22"/>
                <w:szCs w:val="22"/>
                <w:lang w:val="sr-Cyrl-CS"/>
              </w:rPr>
            </w:pPr>
            <w:r w:rsidRPr="009442B4">
              <w:rPr>
                <w:sz w:val="22"/>
                <w:szCs w:val="22"/>
                <w:lang w:val="sr-Cyrl-CS"/>
              </w:rPr>
              <w:t>Марко Продановић</w:t>
            </w:r>
          </w:p>
        </w:tc>
        <w:tc>
          <w:tcPr>
            <w:tcW w:w="3441" w:type="dxa"/>
          </w:tcPr>
          <w:p w:rsidR="0029174F" w:rsidRPr="009442B4" w:rsidRDefault="0029174F" w:rsidP="00DB2296">
            <w:pPr>
              <w:rPr>
                <w:sz w:val="22"/>
                <w:szCs w:val="22"/>
                <w:lang w:val="sr-Cyrl-CS"/>
              </w:rPr>
            </w:pPr>
            <w:r w:rsidRPr="009442B4">
              <w:rPr>
                <w:sz w:val="22"/>
                <w:szCs w:val="22"/>
                <w:lang w:val="sr-Cyrl-CS"/>
              </w:rPr>
              <w:t>Симулација судског процеса-улога окривљеног</w:t>
            </w:r>
          </w:p>
        </w:tc>
        <w:tc>
          <w:tcPr>
            <w:tcW w:w="1147" w:type="dxa"/>
          </w:tcPr>
          <w:p w:rsidR="0029174F" w:rsidRPr="009442B4" w:rsidRDefault="0029174F" w:rsidP="00DB2296">
            <w:pPr>
              <w:rPr>
                <w:sz w:val="22"/>
                <w:szCs w:val="22"/>
                <w:lang w:val="sr-Cyrl-CS"/>
              </w:rPr>
            </w:pPr>
            <w:r w:rsidRPr="009442B4">
              <w:rPr>
                <w:sz w:val="22"/>
                <w:szCs w:val="22"/>
                <w:lang w:val="sr-Cyrl-CS"/>
              </w:rPr>
              <w:t>треће</w:t>
            </w:r>
          </w:p>
        </w:tc>
        <w:tc>
          <w:tcPr>
            <w:tcW w:w="1803" w:type="dxa"/>
          </w:tcPr>
          <w:p w:rsidR="0029174F" w:rsidRPr="009442B4" w:rsidRDefault="0029174F" w:rsidP="00DB2296">
            <w:pPr>
              <w:rPr>
                <w:sz w:val="22"/>
                <w:szCs w:val="22"/>
                <w:lang w:val="sr-Cyrl-CS"/>
              </w:rPr>
            </w:pPr>
            <w:r w:rsidRPr="009442B4">
              <w:rPr>
                <w:sz w:val="22"/>
                <w:szCs w:val="22"/>
                <w:lang w:val="sr-Cyrl-CS"/>
              </w:rPr>
              <w:t>републички</w:t>
            </w:r>
          </w:p>
        </w:tc>
      </w:tr>
      <w:tr w:rsidR="0029174F" w:rsidRPr="009442B4" w:rsidTr="00DB2296">
        <w:trPr>
          <w:trHeight w:val="206"/>
        </w:trPr>
        <w:tc>
          <w:tcPr>
            <w:tcW w:w="2746" w:type="dxa"/>
            <w:vMerge w:val="restart"/>
          </w:tcPr>
          <w:p w:rsidR="0029174F" w:rsidRDefault="0029174F" w:rsidP="00DB2296">
            <w:pPr>
              <w:spacing w:line="276" w:lineRule="auto"/>
              <w:rPr>
                <w:sz w:val="22"/>
                <w:szCs w:val="22"/>
                <w:lang w:val="sr-Cyrl-CS"/>
              </w:rPr>
            </w:pPr>
          </w:p>
          <w:p w:rsidR="0029174F" w:rsidRPr="009442B4" w:rsidRDefault="0029174F" w:rsidP="00DB2296">
            <w:pPr>
              <w:spacing w:line="276" w:lineRule="auto"/>
              <w:rPr>
                <w:sz w:val="22"/>
                <w:szCs w:val="22"/>
                <w:lang w:val="sr-Cyrl-CS"/>
              </w:rPr>
            </w:pPr>
          </w:p>
          <w:p w:rsidR="0029174F" w:rsidRPr="009442B4" w:rsidRDefault="0029174F" w:rsidP="00DB2296">
            <w:pPr>
              <w:spacing w:line="276" w:lineRule="auto"/>
              <w:rPr>
                <w:sz w:val="22"/>
                <w:szCs w:val="22"/>
                <w:lang w:val="sr-Cyrl-CS"/>
              </w:rPr>
            </w:pPr>
          </w:p>
          <w:p w:rsidR="0029174F" w:rsidRPr="009442B4" w:rsidRDefault="0029174F" w:rsidP="00DB2296">
            <w:pPr>
              <w:spacing w:line="276" w:lineRule="auto"/>
              <w:rPr>
                <w:b/>
                <w:sz w:val="22"/>
                <w:szCs w:val="22"/>
                <w:lang w:val="sr-Cyrl-CS"/>
              </w:rPr>
            </w:pPr>
            <w:r w:rsidRPr="009442B4">
              <w:rPr>
                <w:b/>
                <w:sz w:val="22"/>
                <w:szCs w:val="22"/>
                <w:lang w:val="sr-Cyrl-CS"/>
              </w:rPr>
              <w:t>ЕКИПНЕ НАГРАДЕ</w:t>
            </w:r>
          </w:p>
        </w:tc>
        <w:tc>
          <w:tcPr>
            <w:tcW w:w="3441" w:type="dxa"/>
          </w:tcPr>
          <w:p w:rsidR="0029174F" w:rsidRPr="009442B4" w:rsidRDefault="0029174F" w:rsidP="00DB2296">
            <w:pPr>
              <w:spacing w:line="276" w:lineRule="auto"/>
              <w:jc w:val="center"/>
              <w:rPr>
                <w:b/>
                <w:sz w:val="22"/>
                <w:szCs w:val="22"/>
                <w:lang w:val="sr-Cyrl-CS"/>
              </w:rPr>
            </w:pPr>
            <w:r w:rsidRPr="009442B4">
              <w:rPr>
                <w:b/>
                <w:sz w:val="22"/>
                <w:szCs w:val="22"/>
                <w:lang w:val="sr-Cyrl-CS"/>
              </w:rPr>
              <w:t>СПОРТ</w:t>
            </w:r>
          </w:p>
        </w:tc>
        <w:tc>
          <w:tcPr>
            <w:tcW w:w="1147" w:type="dxa"/>
          </w:tcPr>
          <w:p w:rsidR="0029174F" w:rsidRPr="009442B4" w:rsidRDefault="0029174F" w:rsidP="00DB2296">
            <w:pPr>
              <w:spacing w:line="276" w:lineRule="auto"/>
              <w:rPr>
                <w:sz w:val="22"/>
                <w:szCs w:val="22"/>
                <w:lang w:val="sr-Cyrl-CS"/>
              </w:rPr>
            </w:pPr>
          </w:p>
        </w:tc>
        <w:tc>
          <w:tcPr>
            <w:tcW w:w="1803" w:type="dxa"/>
          </w:tcPr>
          <w:p w:rsidR="0029174F" w:rsidRPr="009442B4" w:rsidRDefault="0029174F" w:rsidP="00DB2296">
            <w:pPr>
              <w:spacing w:line="276" w:lineRule="auto"/>
              <w:rPr>
                <w:sz w:val="22"/>
                <w:szCs w:val="22"/>
                <w:lang w:val="sr-Cyrl-CS"/>
              </w:rPr>
            </w:pPr>
          </w:p>
        </w:tc>
      </w:tr>
      <w:tr w:rsidR="0029174F" w:rsidRPr="009442B4" w:rsidTr="005915DE">
        <w:trPr>
          <w:trHeight w:val="255"/>
        </w:trPr>
        <w:tc>
          <w:tcPr>
            <w:tcW w:w="2746" w:type="dxa"/>
            <w:vMerge/>
          </w:tcPr>
          <w:p w:rsidR="0029174F" w:rsidRPr="009442B4" w:rsidRDefault="0029174F" w:rsidP="00DB2296">
            <w:pPr>
              <w:spacing w:line="276" w:lineRule="auto"/>
              <w:rPr>
                <w:sz w:val="22"/>
                <w:szCs w:val="22"/>
                <w:lang w:val="sr-Cyrl-CS"/>
              </w:rPr>
            </w:pPr>
          </w:p>
        </w:tc>
        <w:tc>
          <w:tcPr>
            <w:tcW w:w="3441" w:type="dxa"/>
          </w:tcPr>
          <w:p w:rsidR="0029174F" w:rsidRPr="009442B4" w:rsidRDefault="0029174F" w:rsidP="005915DE">
            <w:pPr>
              <w:spacing w:line="276" w:lineRule="auto"/>
              <w:rPr>
                <w:sz w:val="22"/>
                <w:szCs w:val="22"/>
                <w:lang w:val="sr-Cyrl-CS"/>
              </w:rPr>
            </w:pPr>
            <w:r w:rsidRPr="009442B4">
              <w:rPr>
                <w:sz w:val="22"/>
                <w:szCs w:val="22"/>
                <w:lang w:val="sr-Cyrl-CS"/>
              </w:rPr>
              <w:t xml:space="preserve">СТОНИ ТЕНИС </w:t>
            </w:r>
            <w:r w:rsidR="005915DE">
              <w:rPr>
                <w:sz w:val="22"/>
                <w:szCs w:val="22"/>
                <w:lang w:val="sr-Cyrl-CS"/>
              </w:rPr>
              <w:t>(деч.и дев.)</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друго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5915DE" w:rsidRPr="005915DE" w:rsidTr="00DB2296">
        <w:trPr>
          <w:trHeight w:val="167"/>
        </w:trPr>
        <w:tc>
          <w:tcPr>
            <w:tcW w:w="2746" w:type="dxa"/>
            <w:vMerge/>
          </w:tcPr>
          <w:p w:rsidR="005915DE" w:rsidRPr="009442B4" w:rsidRDefault="005915DE" w:rsidP="00DB2296">
            <w:pPr>
              <w:spacing w:line="276" w:lineRule="auto"/>
              <w:rPr>
                <w:sz w:val="22"/>
                <w:szCs w:val="22"/>
                <w:lang w:val="sr-Cyrl-CS"/>
              </w:rPr>
            </w:pPr>
          </w:p>
        </w:tc>
        <w:tc>
          <w:tcPr>
            <w:tcW w:w="3441" w:type="dxa"/>
          </w:tcPr>
          <w:p w:rsidR="005915DE" w:rsidRPr="009442B4" w:rsidRDefault="005915DE" w:rsidP="005915DE">
            <w:pPr>
              <w:spacing w:line="276" w:lineRule="auto"/>
              <w:rPr>
                <w:sz w:val="22"/>
                <w:szCs w:val="22"/>
                <w:lang w:val="sr-Cyrl-CS"/>
              </w:rPr>
            </w:pPr>
            <w:r>
              <w:rPr>
                <w:sz w:val="22"/>
                <w:szCs w:val="22"/>
                <w:lang w:val="sr-Cyrl-CS"/>
              </w:rPr>
              <w:t>ОДБОЈКА (деч. и дев.)</w:t>
            </w:r>
          </w:p>
        </w:tc>
        <w:tc>
          <w:tcPr>
            <w:tcW w:w="1147" w:type="dxa"/>
          </w:tcPr>
          <w:p w:rsidR="005915DE" w:rsidRPr="009442B4" w:rsidRDefault="005915DE" w:rsidP="00DB2296">
            <w:pPr>
              <w:spacing w:line="276" w:lineRule="auto"/>
              <w:rPr>
                <w:sz w:val="22"/>
                <w:szCs w:val="22"/>
                <w:lang w:val="sr-Cyrl-CS"/>
              </w:rPr>
            </w:pPr>
            <w:r>
              <w:rPr>
                <w:sz w:val="22"/>
                <w:szCs w:val="22"/>
                <w:lang w:val="sr-Cyrl-CS"/>
              </w:rPr>
              <w:t xml:space="preserve">треће </w:t>
            </w:r>
          </w:p>
        </w:tc>
        <w:tc>
          <w:tcPr>
            <w:tcW w:w="1803" w:type="dxa"/>
          </w:tcPr>
          <w:p w:rsidR="005915DE" w:rsidRPr="009442B4" w:rsidRDefault="005915DE" w:rsidP="00DB2296">
            <w:pPr>
              <w:spacing w:line="276" w:lineRule="auto"/>
              <w:rPr>
                <w:sz w:val="22"/>
                <w:szCs w:val="22"/>
                <w:lang w:val="sr-Cyrl-CS"/>
              </w:rPr>
            </w:pPr>
            <w:r>
              <w:rPr>
                <w:sz w:val="22"/>
                <w:szCs w:val="22"/>
                <w:lang w:val="sr-Cyrl-CS"/>
              </w:rPr>
              <w:t>окружни</w:t>
            </w:r>
          </w:p>
        </w:tc>
      </w:tr>
      <w:tr w:rsidR="0029174F" w:rsidRPr="005915DE" w:rsidTr="00DB2296">
        <w:trPr>
          <w:trHeight w:val="174"/>
        </w:trPr>
        <w:tc>
          <w:tcPr>
            <w:tcW w:w="2746" w:type="dxa"/>
            <w:vMerge/>
          </w:tcPr>
          <w:p w:rsidR="0029174F" w:rsidRPr="009442B4" w:rsidRDefault="0029174F" w:rsidP="00DB2296">
            <w:pPr>
              <w:spacing w:line="276" w:lineRule="auto"/>
              <w:rPr>
                <w:sz w:val="22"/>
                <w:szCs w:val="22"/>
                <w:lang w:val="sr-Cyrl-CS"/>
              </w:rPr>
            </w:pP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 xml:space="preserve">ФУДБАЛ </w:t>
            </w:r>
            <w:r>
              <w:rPr>
                <w:sz w:val="22"/>
                <w:szCs w:val="22"/>
                <w:lang w:val="sr-Cyrl-CS"/>
              </w:rPr>
              <w:t>-</w:t>
            </w:r>
            <w:r w:rsidRPr="009442B4">
              <w:rPr>
                <w:sz w:val="22"/>
                <w:szCs w:val="22"/>
                <w:lang w:val="sr-Cyrl-CS"/>
              </w:rPr>
              <w:t>ДЕЧА</w:t>
            </w:r>
            <w:r>
              <w:rPr>
                <w:sz w:val="22"/>
                <w:szCs w:val="22"/>
                <w:lang w:val="sr-Cyrl-CS"/>
              </w:rPr>
              <w:t>ЦИ</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друго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5915DE" w:rsidTr="00DB2296">
        <w:trPr>
          <w:trHeight w:val="239"/>
        </w:trPr>
        <w:tc>
          <w:tcPr>
            <w:tcW w:w="2746" w:type="dxa"/>
            <w:vMerge/>
          </w:tcPr>
          <w:p w:rsidR="0029174F" w:rsidRPr="009442B4" w:rsidRDefault="0029174F" w:rsidP="00DB2296">
            <w:pPr>
              <w:spacing w:line="276" w:lineRule="auto"/>
              <w:rPr>
                <w:sz w:val="22"/>
                <w:szCs w:val="22"/>
                <w:lang w:val="sr-Cyrl-CS"/>
              </w:rPr>
            </w:pPr>
          </w:p>
        </w:tc>
        <w:tc>
          <w:tcPr>
            <w:tcW w:w="3441" w:type="dxa"/>
          </w:tcPr>
          <w:p w:rsidR="0029174F" w:rsidRPr="009442B4" w:rsidRDefault="0029174F" w:rsidP="00DB2296">
            <w:pPr>
              <w:spacing w:line="276" w:lineRule="auto"/>
              <w:rPr>
                <w:sz w:val="22"/>
                <w:szCs w:val="22"/>
                <w:lang w:val="sr-Cyrl-CS"/>
              </w:rPr>
            </w:pPr>
            <w:r>
              <w:rPr>
                <w:sz w:val="22"/>
                <w:szCs w:val="22"/>
                <w:lang w:val="sr-Cyrl-CS"/>
              </w:rPr>
              <w:t xml:space="preserve">БАСКЕТ </w:t>
            </w:r>
            <w:r w:rsidRPr="009442B4">
              <w:rPr>
                <w:sz w:val="22"/>
                <w:szCs w:val="22"/>
                <w:lang w:val="sr-Cyrl-CS"/>
              </w:rPr>
              <w:t xml:space="preserve"> </w:t>
            </w:r>
            <w:r>
              <w:rPr>
                <w:sz w:val="22"/>
                <w:szCs w:val="22"/>
                <w:lang w:val="sr-Cyrl-CS"/>
              </w:rPr>
              <w:t>-</w:t>
            </w:r>
            <w:r w:rsidRPr="009442B4">
              <w:rPr>
                <w:sz w:val="22"/>
                <w:szCs w:val="22"/>
                <w:lang w:val="sr-Cyrl-CS"/>
              </w:rPr>
              <w:t>ДЕЧА</w:t>
            </w:r>
            <w:r>
              <w:rPr>
                <w:sz w:val="22"/>
                <w:szCs w:val="22"/>
                <w:lang w:val="sr-Cyrl-CS"/>
              </w:rPr>
              <w:t>ЦИ</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 xml:space="preserve">друго </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5915DE" w:rsidTr="00DB2296">
        <w:trPr>
          <w:trHeight w:val="228"/>
        </w:trPr>
        <w:tc>
          <w:tcPr>
            <w:tcW w:w="2746" w:type="dxa"/>
            <w:vMerge/>
          </w:tcPr>
          <w:p w:rsidR="0029174F" w:rsidRPr="009442B4" w:rsidRDefault="0029174F" w:rsidP="00DB2296">
            <w:pPr>
              <w:spacing w:line="276" w:lineRule="auto"/>
              <w:rPr>
                <w:sz w:val="22"/>
                <w:szCs w:val="22"/>
                <w:lang w:val="sr-Cyrl-CS"/>
              </w:rPr>
            </w:pP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 xml:space="preserve">РУКОМЕТ </w:t>
            </w:r>
            <w:r>
              <w:rPr>
                <w:sz w:val="22"/>
                <w:szCs w:val="22"/>
                <w:lang w:val="sr-Cyrl-CS"/>
              </w:rPr>
              <w:t>-</w:t>
            </w:r>
            <w:r w:rsidRPr="009442B4">
              <w:rPr>
                <w:sz w:val="22"/>
                <w:szCs w:val="22"/>
                <w:lang w:val="sr-Cyrl-CS"/>
              </w:rPr>
              <w:t>ДЕЧА</w:t>
            </w:r>
            <w:r>
              <w:rPr>
                <w:sz w:val="22"/>
                <w:szCs w:val="22"/>
                <w:lang w:val="sr-Cyrl-CS"/>
              </w:rPr>
              <w:t>ЦИ</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друго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9442B4" w:rsidTr="00DB2296">
        <w:trPr>
          <w:trHeight w:val="206"/>
        </w:trPr>
        <w:tc>
          <w:tcPr>
            <w:tcW w:w="2746" w:type="dxa"/>
            <w:vMerge/>
          </w:tcPr>
          <w:p w:rsidR="0029174F" w:rsidRPr="009442B4" w:rsidRDefault="0029174F" w:rsidP="00DB2296">
            <w:pPr>
              <w:spacing w:line="276" w:lineRule="auto"/>
              <w:rPr>
                <w:sz w:val="22"/>
                <w:szCs w:val="22"/>
                <w:lang w:val="sr-Cyrl-CS"/>
              </w:rPr>
            </w:pP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„Баскет 3-3“-ДЕВОЈЧИЦЕ</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прво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окружни</w:t>
            </w:r>
          </w:p>
        </w:tc>
      </w:tr>
      <w:tr w:rsidR="0029174F" w:rsidRPr="009442B4" w:rsidTr="00DB2296">
        <w:trPr>
          <w:trHeight w:val="434"/>
        </w:trPr>
        <w:tc>
          <w:tcPr>
            <w:tcW w:w="2746" w:type="dxa"/>
            <w:vMerge/>
          </w:tcPr>
          <w:p w:rsidR="0029174F" w:rsidRPr="009442B4" w:rsidRDefault="0029174F" w:rsidP="00DB2296">
            <w:pPr>
              <w:spacing w:line="276" w:lineRule="auto"/>
              <w:rPr>
                <w:sz w:val="22"/>
                <w:szCs w:val="22"/>
                <w:lang w:val="sr-Cyrl-CS"/>
              </w:rPr>
            </w:pPr>
          </w:p>
        </w:tc>
        <w:tc>
          <w:tcPr>
            <w:tcW w:w="3441" w:type="dxa"/>
          </w:tcPr>
          <w:p w:rsidR="0029174F" w:rsidRPr="009442B4" w:rsidRDefault="0029174F" w:rsidP="00DB2296">
            <w:pPr>
              <w:spacing w:line="276" w:lineRule="auto"/>
              <w:rPr>
                <w:sz w:val="22"/>
                <w:szCs w:val="22"/>
                <w:lang w:val="sr-Cyrl-CS"/>
              </w:rPr>
            </w:pPr>
            <w:r w:rsidRPr="009442B4">
              <w:rPr>
                <w:sz w:val="22"/>
                <w:szCs w:val="22"/>
                <w:lang w:val="sr-Cyrl-CS"/>
              </w:rPr>
              <w:t xml:space="preserve">РУКОМЕТ </w:t>
            </w:r>
            <w:r>
              <w:rPr>
                <w:sz w:val="22"/>
                <w:szCs w:val="22"/>
                <w:lang w:val="sr-Cyrl-CS"/>
              </w:rPr>
              <w:t>-</w:t>
            </w:r>
            <w:r w:rsidRPr="009442B4">
              <w:rPr>
                <w:sz w:val="22"/>
                <w:szCs w:val="22"/>
                <w:lang w:val="sr-Cyrl-CS"/>
              </w:rPr>
              <w:t>ДЕВОЈЧИЦЕ</w:t>
            </w:r>
          </w:p>
        </w:tc>
        <w:tc>
          <w:tcPr>
            <w:tcW w:w="1147" w:type="dxa"/>
          </w:tcPr>
          <w:p w:rsidR="0029174F" w:rsidRPr="009442B4" w:rsidRDefault="0029174F" w:rsidP="00DB2296">
            <w:pPr>
              <w:spacing w:line="276" w:lineRule="auto"/>
              <w:rPr>
                <w:sz w:val="22"/>
                <w:szCs w:val="22"/>
                <w:lang w:val="sr-Cyrl-CS"/>
              </w:rPr>
            </w:pPr>
            <w:r w:rsidRPr="009442B4">
              <w:rPr>
                <w:sz w:val="22"/>
                <w:szCs w:val="22"/>
                <w:lang w:val="sr-Cyrl-CS"/>
              </w:rPr>
              <w:t>друго</w:t>
            </w:r>
          </w:p>
        </w:tc>
        <w:tc>
          <w:tcPr>
            <w:tcW w:w="1803" w:type="dxa"/>
          </w:tcPr>
          <w:p w:rsidR="0029174F" w:rsidRPr="009442B4" w:rsidRDefault="0029174F" w:rsidP="00DB2296">
            <w:pPr>
              <w:spacing w:line="276" w:lineRule="auto"/>
              <w:rPr>
                <w:sz w:val="22"/>
                <w:szCs w:val="22"/>
                <w:lang w:val="sr-Cyrl-CS"/>
              </w:rPr>
            </w:pPr>
            <w:r w:rsidRPr="009442B4">
              <w:rPr>
                <w:sz w:val="22"/>
                <w:szCs w:val="22"/>
                <w:lang w:val="sr-Cyrl-CS"/>
              </w:rPr>
              <w:t>међуокружно</w:t>
            </w:r>
          </w:p>
        </w:tc>
      </w:tr>
    </w:tbl>
    <w:p w:rsidR="0029174F" w:rsidRPr="009442B4" w:rsidRDefault="0029174F" w:rsidP="0029174F">
      <w:pPr>
        <w:rPr>
          <w:lang w:val="ru-RU"/>
        </w:rPr>
      </w:pPr>
    </w:p>
    <w:p w:rsidR="00D0113A" w:rsidRPr="000D2008" w:rsidRDefault="00D0113A" w:rsidP="007F7E10">
      <w:pPr>
        <w:pStyle w:val="Heading1"/>
        <w:rPr>
          <w:lang w:val="ru-RU"/>
        </w:rPr>
      </w:pPr>
      <w:bookmarkStart w:id="9" w:name="_Toc18921386"/>
      <w:r w:rsidRPr="000D2008">
        <w:rPr>
          <w:lang w:val="ru-RU"/>
        </w:rPr>
        <w:t>ИЗВЕШТАЈ О ОПШТЕМ УСПЕХУ УЧЕНИКА ПО РАЗРЕДИМА И НА Н</w:t>
      </w:r>
      <w:r w:rsidR="002C520F" w:rsidRPr="000D2008">
        <w:rPr>
          <w:lang w:val="ru-RU"/>
        </w:rPr>
        <w:t>ИВОУ ШКОЛЕ НА КРАЈУ ШКОЛСКЕ 201</w:t>
      </w:r>
      <w:r w:rsidR="00E05A4A" w:rsidRPr="000D2008">
        <w:rPr>
          <w:lang w:val="sr-Cyrl-CS"/>
        </w:rPr>
        <w:t>8</w:t>
      </w:r>
      <w:r w:rsidR="002C520F" w:rsidRPr="000D2008">
        <w:rPr>
          <w:lang w:val="ru-RU"/>
        </w:rPr>
        <w:t>/1</w:t>
      </w:r>
      <w:r w:rsidR="00E05A4A" w:rsidRPr="000D2008">
        <w:rPr>
          <w:lang w:val="sr-Cyrl-CS"/>
        </w:rPr>
        <w:t>9</w:t>
      </w:r>
      <w:r w:rsidRPr="000D2008">
        <w:rPr>
          <w:lang w:val="ru-RU"/>
        </w:rPr>
        <w:t>. ГОДИНЕ</w:t>
      </w:r>
      <w:bookmarkEnd w:id="9"/>
    </w:p>
    <w:p w:rsidR="00D0113A" w:rsidRPr="00E05A4A" w:rsidRDefault="00D0113A" w:rsidP="00BA41F2">
      <w:pPr>
        <w:spacing w:line="276" w:lineRule="auto"/>
        <w:rPr>
          <w:color w:val="FF0000"/>
          <w:lang w:val="ru-RU"/>
        </w:rPr>
      </w:pPr>
    </w:p>
    <w:p w:rsidR="00F8198F" w:rsidRPr="00E05A4A" w:rsidRDefault="00D0113A" w:rsidP="00BA41F2">
      <w:pPr>
        <w:spacing w:line="276" w:lineRule="auto"/>
        <w:rPr>
          <w:lang w:val="ru-RU"/>
        </w:rPr>
      </w:pPr>
      <w:r w:rsidRPr="00E05A4A">
        <w:rPr>
          <w:color w:val="FF0000"/>
          <w:lang w:val="ru-RU"/>
        </w:rPr>
        <w:tab/>
      </w:r>
      <w:r w:rsidR="00F8198F" w:rsidRPr="00E05A4A">
        <w:rPr>
          <w:lang w:val="ru-RU"/>
        </w:rPr>
        <w:t xml:space="preserve">У </w:t>
      </w:r>
      <w:r w:rsidR="00F8198F" w:rsidRPr="00E05A4A">
        <w:rPr>
          <w:b/>
          <w:i/>
          <w:u w:val="single"/>
          <w:lang w:val="ru-RU"/>
        </w:rPr>
        <w:t>први разред</w:t>
      </w:r>
      <w:r w:rsidR="00F8198F" w:rsidRPr="00E05A4A">
        <w:rPr>
          <w:lang w:val="ru-RU"/>
        </w:rPr>
        <w:t xml:space="preserve"> на почет</w:t>
      </w:r>
      <w:r w:rsidR="000D14E8" w:rsidRPr="00E05A4A">
        <w:rPr>
          <w:lang w:val="ru-RU"/>
        </w:rPr>
        <w:t xml:space="preserve">ку школске године уписано је </w:t>
      </w:r>
      <w:r w:rsidR="00E05A4A" w:rsidRPr="00E05A4A">
        <w:rPr>
          <w:lang w:val="ru-RU"/>
        </w:rPr>
        <w:t xml:space="preserve">140 </w:t>
      </w:r>
      <w:r w:rsidR="000D14E8" w:rsidRPr="00E05A4A">
        <w:rPr>
          <w:lang w:val="ru-RU"/>
        </w:rPr>
        <w:t xml:space="preserve">ученика од тога </w:t>
      </w:r>
      <w:r w:rsidR="00E05A4A" w:rsidRPr="00E05A4A">
        <w:rPr>
          <w:lang w:val="sr-Cyrl-CS"/>
        </w:rPr>
        <w:t>60</w:t>
      </w:r>
      <w:r w:rsidR="000D14E8" w:rsidRPr="00E05A4A">
        <w:rPr>
          <w:lang w:val="ru-RU"/>
        </w:rPr>
        <w:t xml:space="preserve"> м и </w:t>
      </w:r>
      <w:r w:rsidR="00E05A4A" w:rsidRPr="00E05A4A">
        <w:rPr>
          <w:lang w:val="sr-Cyrl-CS"/>
        </w:rPr>
        <w:t>80</w:t>
      </w:r>
      <w:r w:rsidR="00F8198F" w:rsidRPr="00E05A4A">
        <w:rPr>
          <w:lang w:val="ru-RU"/>
        </w:rPr>
        <w:t xml:space="preserve"> ж. Бро</w:t>
      </w:r>
      <w:r w:rsidR="000D14E8" w:rsidRPr="00E05A4A">
        <w:rPr>
          <w:lang w:val="ru-RU"/>
        </w:rPr>
        <w:t>јно стање на крају године је 1</w:t>
      </w:r>
      <w:r w:rsidR="00E05A4A" w:rsidRPr="00E05A4A">
        <w:rPr>
          <w:lang w:val="sr-Cyrl-CS"/>
        </w:rPr>
        <w:t>32</w:t>
      </w:r>
      <w:r w:rsidR="00F8198F" w:rsidRPr="00E05A4A">
        <w:rPr>
          <w:lang w:val="ru-RU"/>
        </w:rPr>
        <w:t xml:space="preserve">, </w:t>
      </w:r>
      <w:r w:rsidR="00273CED" w:rsidRPr="00E05A4A">
        <w:rPr>
          <w:lang w:val="ru-RU"/>
        </w:rPr>
        <w:t xml:space="preserve">и то </w:t>
      </w:r>
      <w:r w:rsidR="00E05A4A" w:rsidRPr="00E05A4A">
        <w:rPr>
          <w:lang w:val="sr-Cyrl-CS"/>
        </w:rPr>
        <w:t>57</w:t>
      </w:r>
      <w:r w:rsidR="000D14E8" w:rsidRPr="00E05A4A">
        <w:rPr>
          <w:lang w:val="ru-RU"/>
        </w:rPr>
        <w:t xml:space="preserve"> м и </w:t>
      </w:r>
      <w:r w:rsidR="00E05A4A" w:rsidRPr="00E05A4A">
        <w:rPr>
          <w:lang w:val="sr-Cyrl-CS"/>
        </w:rPr>
        <w:t>75</w:t>
      </w:r>
      <w:r w:rsidR="00273CED" w:rsidRPr="00E05A4A">
        <w:rPr>
          <w:lang w:val="ru-RU"/>
        </w:rPr>
        <w:t xml:space="preserve"> ж.</w:t>
      </w:r>
      <w:r w:rsidR="00F8198F" w:rsidRPr="00E05A4A">
        <w:rPr>
          <w:lang w:val="ru-RU"/>
        </w:rPr>
        <w:t xml:space="preserve"> Позитив</w:t>
      </w:r>
      <w:r w:rsidR="000D14E8" w:rsidRPr="00E05A4A">
        <w:rPr>
          <w:lang w:val="ru-RU"/>
        </w:rPr>
        <w:t>ан успех остварило је укупно 1</w:t>
      </w:r>
      <w:r w:rsidR="00E05A4A" w:rsidRPr="00E05A4A">
        <w:rPr>
          <w:lang w:val="sr-Cyrl-CS"/>
        </w:rPr>
        <w:t>30</w:t>
      </w:r>
      <w:r w:rsidR="00F8198F" w:rsidRPr="00E05A4A">
        <w:rPr>
          <w:lang w:val="ru-RU"/>
        </w:rPr>
        <w:t xml:space="preserve"> у</w:t>
      </w:r>
      <w:r w:rsidR="000D14E8" w:rsidRPr="00E05A4A">
        <w:rPr>
          <w:lang w:val="ru-RU"/>
        </w:rPr>
        <w:t xml:space="preserve">ченика, од чега одличан успех </w:t>
      </w:r>
      <w:r w:rsidR="00E05A4A" w:rsidRPr="00E05A4A">
        <w:rPr>
          <w:lang w:val="sr-Cyrl-CS"/>
        </w:rPr>
        <w:t>43</w:t>
      </w:r>
      <w:r w:rsidR="000D14E8" w:rsidRPr="00E05A4A">
        <w:rPr>
          <w:lang w:val="ru-RU"/>
        </w:rPr>
        <w:t xml:space="preserve"> ученика, врло добар </w:t>
      </w:r>
      <w:r w:rsidR="00E05A4A" w:rsidRPr="00E05A4A">
        <w:rPr>
          <w:lang w:val="sr-Cyrl-CS"/>
        </w:rPr>
        <w:t>41</w:t>
      </w:r>
      <w:r w:rsidR="000D14E8" w:rsidRPr="00E05A4A">
        <w:rPr>
          <w:lang w:val="ru-RU"/>
        </w:rPr>
        <w:t xml:space="preserve">, добар </w:t>
      </w:r>
      <w:r w:rsidR="00E05A4A" w:rsidRPr="00E05A4A">
        <w:rPr>
          <w:lang w:val="sr-Cyrl-CS"/>
        </w:rPr>
        <w:t>44</w:t>
      </w:r>
      <w:r w:rsidR="000D14E8" w:rsidRPr="00E05A4A">
        <w:rPr>
          <w:lang w:val="ru-RU"/>
        </w:rPr>
        <w:t xml:space="preserve"> и довољних је </w:t>
      </w:r>
      <w:r w:rsidR="00E05A4A" w:rsidRPr="00E05A4A">
        <w:rPr>
          <w:lang w:val="sr-Cyrl-CS"/>
        </w:rPr>
        <w:t>2</w:t>
      </w:r>
      <w:r w:rsidR="00F8198F" w:rsidRPr="00E05A4A">
        <w:rPr>
          <w:lang w:val="ru-RU"/>
        </w:rPr>
        <w:t xml:space="preserve"> ученика. </w:t>
      </w:r>
      <w:r w:rsidR="000D14E8" w:rsidRPr="00E05A4A">
        <w:rPr>
          <w:lang w:val="sr-Cyrl-CS"/>
        </w:rPr>
        <w:t>П</w:t>
      </w:r>
      <w:r w:rsidR="00F8198F" w:rsidRPr="00E05A4A">
        <w:rPr>
          <w:lang w:val="ru-RU"/>
        </w:rPr>
        <w:t xml:space="preserve">ролазност првог разреда </w:t>
      </w:r>
      <w:r w:rsidR="000D14E8" w:rsidRPr="00E05A4A">
        <w:rPr>
          <w:lang w:val="sr-Cyrl-CS"/>
        </w:rPr>
        <w:t xml:space="preserve">је </w:t>
      </w:r>
      <w:r w:rsidR="00E05A4A" w:rsidRPr="00E05A4A">
        <w:rPr>
          <w:lang w:val="sr-Cyrl-CS"/>
        </w:rPr>
        <w:t>98,48</w:t>
      </w:r>
      <w:r w:rsidR="00F8198F" w:rsidRPr="00E05A4A">
        <w:rPr>
          <w:lang w:val="ru-RU"/>
        </w:rPr>
        <w:t>%.</w:t>
      </w:r>
      <w:r w:rsidR="000D2008">
        <w:rPr>
          <w:lang w:val="ru-RU"/>
        </w:rPr>
        <w:t xml:space="preserve"> Два ученика нису завршила разред (1,51%)</w:t>
      </w:r>
    </w:p>
    <w:p w:rsidR="00666D2D" w:rsidRPr="00E05A4A" w:rsidRDefault="00666D2D" w:rsidP="00BA41F2">
      <w:pPr>
        <w:spacing w:line="276" w:lineRule="auto"/>
        <w:rPr>
          <w:color w:val="FF0000"/>
          <w:lang w:val="ru-RU"/>
        </w:rPr>
      </w:pPr>
    </w:p>
    <w:p w:rsidR="00F8198F" w:rsidRPr="000D2008" w:rsidRDefault="00F8198F" w:rsidP="00BA41F2">
      <w:pPr>
        <w:spacing w:line="276" w:lineRule="auto"/>
        <w:rPr>
          <w:lang w:val="ru-RU"/>
        </w:rPr>
      </w:pPr>
      <w:r w:rsidRPr="00E05A4A">
        <w:rPr>
          <w:color w:val="FF0000"/>
          <w:lang w:val="ru-RU"/>
        </w:rPr>
        <w:tab/>
      </w:r>
      <w:r w:rsidRPr="000D2008">
        <w:rPr>
          <w:lang w:val="ru-RU"/>
        </w:rPr>
        <w:t xml:space="preserve">У </w:t>
      </w:r>
      <w:r w:rsidRPr="000D2008">
        <w:rPr>
          <w:b/>
          <w:i/>
          <w:u w:val="single"/>
          <w:lang w:val="ru-RU"/>
        </w:rPr>
        <w:t>други разред</w:t>
      </w:r>
      <w:r w:rsidRPr="000D2008">
        <w:rPr>
          <w:lang w:val="ru-RU"/>
        </w:rPr>
        <w:t xml:space="preserve"> на почетку школ</w:t>
      </w:r>
      <w:r w:rsidR="000D14E8" w:rsidRPr="000D2008">
        <w:rPr>
          <w:lang w:val="ru-RU"/>
        </w:rPr>
        <w:t xml:space="preserve">ске године уписано је укупно </w:t>
      </w:r>
      <w:r w:rsidR="00E05A4A" w:rsidRPr="000D2008">
        <w:rPr>
          <w:lang w:val="ru-RU"/>
        </w:rPr>
        <w:t>96</w:t>
      </w:r>
      <w:r w:rsidR="000D14E8" w:rsidRPr="000D2008">
        <w:rPr>
          <w:lang w:val="ru-RU"/>
        </w:rPr>
        <w:t xml:space="preserve"> ученика од тога </w:t>
      </w:r>
      <w:r w:rsidR="00E05A4A" w:rsidRPr="000D2008">
        <w:rPr>
          <w:lang w:val="ru-RU"/>
        </w:rPr>
        <w:t>44</w:t>
      </w:r>
      <w:r w:rsidR="000D14E8" w:rsidRPr="000D2008">
        <w:rPr>
          <w:lang w:val="ru-RU"/>
        </w:rPr>
        <w:t xml:space="preserve"> м и </w:t>
      </w:r>
      <w:r w:rsidR="00E05A4A" w:rsidRPr="000D2008">
        <w:rPr>
          <w:lang w:val="sr-Cyrl-CS"/>
        </w:rPr>
        <w:t>52</w:t>
      </w:r>
      <w:r w:rsidRPr="000D2008">
        <w:rPr>
          <w:lang w:val="ru-RU"/>
        </w:rPr>
        <w:t xml:space="preserve"> ж. Бро</w:t>
      </w:r>
      <w:r w:rsidR="000D14E8" w:rsidRPr="000D2008">
        <w:rPr>
          <w:lang w:val="ru-RU"/>
        </w:rPr>
        <w:t xml:space="preserve">јно стање на крају године је </w:t>
      </w:r>
      <w:r w:rsidR="00E05A4A" w:rsidRPr="000D2008">
        <w:rPr>
          <w:lang w:val="ru-RU"/>
        </w:rPr>
        <w:t>94</w:t>
      </w:r>
      <w:r w:rsidR="000D14E8" w:rsidRPr="000D2008">
        <w:rPr>
          <w:lang w:val="ru-RU"/>
        </w:rPr>
        <w:t xml:space="preserve">, </w:t>
      </w:r>
      <w:r w:rsidR="00E05A4A" w:rsidRPr="000D2008">
        <w:rPr>
          <w:lang w:val="ru-RU"/>
        </w:rPr>
        <w:t>43</w:t>
      </w:r>
      <w:r w:rsidR="000D14E8" w:rsidRPr="000D2008">
        <w:rPr>
          <w:lang w:val="ru-RU"/>
        </w:rPr>
        <w:t xml:space="preserve">м и </w:t>
      </w:r>
      <w:r w:rsidR="00E05A4A" w:rsidRPr="000D2008">
        <w:rPr>
          <w:lang w:val="sr-Cyrl-CS"/>
        </w:rPr>
        <w:t>51</w:t>
      </w:r>
      <w:r w:rsidRPr="000D2008">
        <w:rPr>
          <w:lang w:val="ru-RU"/>
        </w:rPr>
        <w:t>ж. . Позитив</w:t>
      </w:r>
      <w:r w:rsidR="000D14E8" w:rsidRPr="000D2008">
        <w:rPr>
          <w:lang w:val="ru-RU"/>
        </w:rPr>
        <w:t xml:space="preserve">ан успех остварило је укупно </w:t>
      </w:r>
      <w:r w:rsidR="00E05A4A" w:rsidRPr="000D2008">
        <w:rPr>
          <w:lang w:val="ru-RU"/>
        </w:rPr>
        <w:t>93</w:t>
      </w:r>
      <w:r w:rsidR="000D14E8" w:rsidRPr="000D2008">
        <w:rPr>
          <w:lang w:val="sr-Cyrl-CS"/>
        </w:rPr>
        <w:t xml:space="preserve"> </w:t>
      </w:r>
      <w:r w:rsidR="000D14E8" w:rsidRPr="000D2008">
        <w:rPr>
          <w:lang w:val="ru-RU"/>
        </w:rPr>
        <w:t>ученик</w:t>
      </w:r>
      <w:r w:rsidR="00E05A4A" w:rsidRPr="000D2008">
        <w:rPr>
          <w:lang w:val="ru-RU"/>
        </w:rPr>
        <w:t>а</w:t>
      </w:r>
      <w:r w:rsidR="000D14E8" w:rsidRPr="000D2008">
        <w:rPr>
          <w:lang w:val="ru-RU"/>
        </w:rPr>
        <w:t xml:space="preserve">, од чега одличан успех </w:t>
      </w:r>
      <w:r w:rsidR="00E05A4A" w:rsidRPr="000D2008">
        <w:rPr>
          <w:lang w:val="sr-Cyrl-CS"/>
        </w:rPr>
        <w:t>33</w:t>
      </w:r>
      <w:r w:rsidR="000D14E8" w:rsidRPr="000D2008">
        <w:rPr>
          <w:lang w:val="ru-RU"/>
        </w:rPr>
        <w:t xml:space="preserve"> ученика, врло добар </w:t>
      </w:r>
      <w:r w:rsidR="00E05A4A" w:rsidRPr="000D2008">
        <w:rPr>
          <w:lang w:val="sr-Cyrl-CS"/>
        </w:rPr>
        <w:t>31</w:t>
      </w:r>
      <w:r w:rsidR="000D14E8" w:rsidRPr="000D2008">
        <w:rPr>
          <w:lang w:val="ru-RU"/>
        </w:rPr>
        <w:t xml:space="preserve">, добар </w:t>
      </w:r>
      <w:r w:rsidR="00E05A4A" w:rsidRPr="000D2008">
        <w:rPr>
          <w:lang w:val="sr-Cyrl-CS"/>
        </w:rPr>
        <w:t>29</w:t>
      </w:r>
      <w:r w:rsidR="000D14E8" w:rsidRPr="000D2008">
        <w:rPr>
          <w:lang w:val="ru-RU"/>
        </w:rPr>
        <w:t xml:space="preserve"> и довољних</w:t>
      </w:r>
      <w:r w:rsidRPr="000D2008">
        <w:rPr>
          <w:lang w:val="ru-RU"/>
        </w:rPr>
        <w:t xml:space="preserve"> ученика</w:t>
      </w:r>
      <w:r w:rsidR="000D14E8" w:rsidRPr="000D2008">
        <w:rPr>
          <w:lang w:val="sr-Cyrl-CS"/>
        </w:rPr>
        <w:t xml:space="preserve"> нема</w:t>
      </w:r>
      <w:r w:rsidR="000D14E8" w:rsidRPr="000D2008">
        <w:rPr>
          <w:lang w:val="ru-RU"/>
        </w:rPr>
        <w:t xml:space="preserve">. </w:t>
      </w:r>
      <w:r w:rsidR="000D14E8" w:rsidRPr="000D2008">
        <w:rPr>
          <w:lang w:val="sr-Cyrl-CS"/>
        </w:rPr>
        <w:t>1</w:t>
      </w:r>
      <w:r w:rsidR="000D14E8" w:rsidRPr="000D2008">
        <w:rPr>
          <w:lang w:val="ru-RU"/>
        </w:rPr>
        <w:t xml:space="preserve"> ученик ни</w:t>
      </w:r>
      <w:r w:rsidR="000D14E8" w:rsidRPr="000D2008">
        <w:rPr>
          <w:lang w:val="sr-Cyrl-CS"/>
        </w:rPr>
        <w:t>је</w:t>
      </w:r>
      <w:r w:rsidR="000D14E8" w:rsidRPr="000D2008">
        <w:rPr>
          <w:lang w:val="ru-RU"/>
        </w:rPr>
        <w:t xml:space="preserve"> заврши</w:t>
      </w:r>
      <w:r w:rsidR="000D14E8" w:rsidRPr="000D2008">
        <w:rPr>
          <w:lang w:val="sr-Cyrl-CS"/>
        </w:rPr>
        <w:t>о</w:t>
      </w:r>
      <w:r w:rsidRPr="000D2008">
        <w:rPr>
          <w:lang w:val="ru-RU"/>
        </w:rPr>
        <w:t xml:space="preserve"> други разред</w:t>
      </w:r>
      <w:r w:rsidR="000D2008" w:rsidRPr="000D2008">
        <w:rPr>
          <w:lang w:val="ru-RU"/>
        </w:rPr>
        <w:t xml:space="preserve"> (1,06%)</w:t>
      </w:r>
      <w:r w:rsidR="000D14E8" w:rsidRPr="000D2008">
        <w:rPr>
          <w:lang w:val="ru-RU"/>
        </w:rPr>
        <w:t xml:space="preserve">, стога пролазност износи </w:t>
      </w:r>
      <w:r w:rsidR="000D2008" w:rsidRPr="000D2008">
        <w:rPr>
          <w:lang w:val="sr-Cyrl-CS"/>
        </w:rPr>
        <w:t>98,94</w:t>
      </w:r>
      <w:r w:rsidRPr="000D2008">
        <w:rPr>
          <w:lang w:val="ru-RU"/>
        </w:rPr>
        <w:t>%.</w:t>
      </w:r>
    </w:p>
    <w:p w:rsidR="00F8198F" w:rsidRPr="00E05A4A" w:rsidRDefault="00F8198F" w:rsidP="00BA41F2">
      <w:pPr>
        <w:spacing w:line="276" w:lineRule="auto"/>
        <w:rPr>
          <w:color w:val="FF0000"/>
          <w:lang w:val="ru-RU"/>
        </w:rPr>
      </w:pPr>
    </w:p>
    <w:p w:rsidR="00F8198F" w:rsidRPr="000D2008" w:rsidRDefault="00F8198F" w:rsidP="00BA41F2">
      <w:pPr>
        <w:spacing w:line="276" w:lineRule="auto"/>
        <w:rPr>
          <w:lang w:val="ru-RU"/>
        </w:rPr>
      </w:pPr>
      <w:r w:rsidRPr="00E05A4A">
        <w:rPr>
          <w:color w:val="FF0000"/>
          <w:lang w:val="ru-RU"/>
        </w:rPr>
        <w:tab/>
      </w:r>
      <w:r w:rsidRPr="000D2008">
        <w:rPr>
          <w:lang w:val="ru-RU"/>
        </w:rPr>
        <w:t xml:space="preserve">У </w:t>
      </w:r>
      <w:r w:rsidRPr="000D2008">
        <w:rPr>
          <w:b/>
          <w:i/>
          <w:u w:val="single"/>
          <w:lang w:val="ru-RU"/>
        </w:rPr>
        <w:t>трећи разред</w:t>
      </w:r>
      <w:r w:rsidRPr="000D2008">
        <w:rPr>
          <w:lang w:val="ru-RU"/>
        </w:rPr>
        <w:t xml:space="preserve"> на почет</w:t>
      </w:r>
      <w:r w:rsidR="000D14E8" w:rsidRPr="000D2008">
        <w:rPr>
          <w:lang w:val="ru-RU"/>
        </w:rPr>
        <w:t xml:space="preserve">ку школске године уписано је </w:t>
      </w:r>
      <w:r w:rsidR="000D14E8" w:rsidRPr="000D2008">
        <w:rPr>
          <w:lang w:val="sr-Cyrl-CS"/>
        </w:rPr>
        <w:t>12</w:t>
      </w:r>
      <w:r w:rsidR="000D2008" w:rsidRPr="000D2008">
        <w:rPr>
          <w:lang w:val="sr-Cyrl-CS"/>
        </w:rPr>
        <w:t>9</w:t>
      </w:r>
      <w:r w:rsidR="000D14E8" w:rsidRPr="000D2008">
        <w:rPr>
          <w:lang w:val="ru-RU"/>
        </w:rPr>
        <w:t xml:space="preserve"> ученика, од тога </w:t>
      </w:r>
      <w:r w:rsidR="000D2008" w:rsidRPr="000D2008">
        <w:rPr>
          <w:lang w:val="sr-Cyrl-CS"/>
        </w:rPr>
        <w:t>53</w:t>
      </w:r>
      <w:r w:rsidR="000D14E8" w:rsidRPr="000D2008">
        <w:rPr>
          <w:lang w:val="ru-RU"/>
        </w:rPr>
        <w:t xml:space="preserve"> м и </w:t>
      </w:r>
      <w:r w:rsidR="000D2008" w:rsidRPr="000D2008">
        <w:rPr>
          <w:lang w:val="sr-Cyrl-CS"/>
        </w:rPr>
        <w:t>76</w:t>
      </w:r>
      <w:r w:rsidRPr="000D2008">
        <w:rPr>
          <w:lang w:val="ru-RU"/>
        </w:rPr>
        <w:t xml:space="preserve"> ж. Бр</w:t>
      </w:r>
      <w:r w:rsidR="000D14E8" w:rsidRPr="000D2008">
        <w:rPr>
          <w:lang w:val="ru-RU"/>
        </w:rPr>
        <w:t xml:space="preserve">ојно стање на крају године је </w:t>
      </w:r>
      <w:r w:rsidR="000D14E8" w:rsidRPr="000D2008">
        <w:rPr>
          <w:lang w:val="sr-Cyrl-CS"/>
        </w:rPr>
        <w:t>5</w:t>
      </w:r>
      <w:r w:rsidR="000D2008" w:rsidRPr="000D2008">
        <w:rPr>
          <w:lang w:val="sr-Cyrl-CS"/>
        </w:rPr>
        <w:t>2</w:t>
      </w:r>
      <w:r w:rsidR="000D14E8" w:rsidRPr="000D2008">
        <w:rPr>
          <w:lang w:val="ru-RU"/>
        </w:rPr>
        <w:t xml:space="preserve"> м и </w:t>
      </w:r>
      <w:r w:rsidR="000D2008" w:rsidRPr="000D2008">
        <w:rPr>
          <w:lang w:val="sr-Cyrl-CS"/>
        </w:rPr>
        <w:t>75</w:t>
      </w:r>
      <w:r w:rsidR="000D14E8" w:rsidRPr="000D2008">
        <w:rPr>
          <w:lang w:val="ru-RU"/>
        </w:rPr>
        <w:t xml:space="preserve"> ж, што је укупно 1</w:t>
      </w:r>
      <w:r w:rsidR="000D14E8" w:rsidRPr="000D2008">
        <w:rPr>
          <w:lang w:val="sr-Cyrl-CS"/>
        </w:rPr>
        <w:t>2</w:t>
      </w:r>
      <w:r w:rsidR="000D2008" w:rsidRPr="000D2008">
        <w:rPr>
          <w:lang w:val="sr-Cyrl-CS"/>
        </w:rPr>
        <w:t>7</w:t>
      </w:r>
      <w:r w:rsidRPr="000D2008">
        <w:rPr>
          <w:lang w:val="ru-RU"/>
        </w:rPr>
        <w:t xml:space="preserve"> ученика. Позитив</w:t>
      </w:r>
      <w:r w:rsidR="000D14E8" w:rsidRPr="000D2008">
        <w:rPr>
          <w:lang w:val="ru-RU"/>
        </w:rPr>
        <w:t xml:space="preserve">ан успех остварило је укупно </w:t>
      </w:r>
      <w:r w:rsidR="000D14E8" w:rsidRPr="000D2008">
        <w:rPr>
          <w:lang w:val="sr-Cyrl-CS"/>
        </w:rPr>
        <w:t>1</w:t>
      </w:r>
      <w:r w:rsidR="000D2008" w:rsidRPr="000D2008">
        <w:rPr>
          <w:lang w:val="sr-Cyrl-CS"/>
        </w:rPr>
        <w:t>25</w:t>
      </w:r>
      <w:r w:rsidRPr="000D2008">
        <w:rPr>
          <w:lang w:val="ru-RU"/>
        </w:rPr>
        <w:t xml:space="preserve"> у</w:t>
      </w:r>
      <w:r w:rsidR="000D14E8" w:rsidRPr="000D2008">
        <w:rPr>
          <w:lang w:val="ru-RU"/>
        </w:rPr>
        <w:t>ченика</w:t>
      </w:r>
      <w:r w:rsidR="000D2008" w:rsidRPr="000D2008">
        <w:rPr>
          <w:lang w:val="ru-RU"/>
        </w:rPr>
        <w:t xml:space="preserve"> (98,4%)</w:t>
      </w:r>
      <w:r w:rsidR="000D14E8" w:rsidRPr="000D2008">
        <w:rPr>
          <w:lang w:val="ru-RU"/>
        </w:rPr>
        <w:t xml:space="preserve">, од чега одличан успех </w:t>
      </w:r>
      <w:r w:rsidR="000D14E8" w:rsidRPr="000D2008">
        <w:rPr>
          <w:lang w:val="sr-Cyrl-CS"/>
        </w:rPr>
        <w:t>47</w:t>
      </w:r>
      <w:r w:rsidR="000D14E8" w:rsidRPr="000D2008">
        <w:rPr>
          <w:lang w:val="ru-RU"/>
        </w:rPr>
        <w:t xml:space="preserve"> ученика, врло добар </w:t>
      </w:r>
      <w:r w:rsidR="000D14E8" w:rsidRPr="000D2008">
        <w:rPr>
          <w:lang w:val="sr-Cyrl-CS"/>
        </w:rPr>
        <w:t>3</w:t>
      </w:r>
      <w:r w:rsidR="000D2008" w:rsidRPr="000D2008">
        <w:rPr>
          <w:lang w:val="sr-Cyrl-CS"/>
        </w:rPr>
        <w:t>9</w:t>
      </w:r>
      <w:r w:rsidRPr="000D2008">
        <w:rPr>
          <w:lang w:val="ru-RU"/>
        </w:rPr>
        <w:t>, доб</w:t>
      </w:r>
      <w:r w:rsidR="000D14E8" w:rsidRPr="000D2008">
        <w:rPr>
          <w:lang w:val="ru-RU"/>
        </w:rPr>
        <w:t xml:space="preserve">ар </w:t>
      </w:r>
      <w:r w:rsidR="000D14E8" w:rsidRPr="000D2008">
        <w:rPr>
          <w:lang w:val="sr-Cyrl-CS"/>
        </w:rPr>
        <w:t>3</w:t>
      </w:r>
      <w:r w:rsidR="000D2008" w:rsidRPr="000D2008">
        <w:rPr>
          <w:lang w:val="sr-Cyrl-CS"/>
        </w:rPr>
        <w:t>8</w:t>
      </w:r>
      <w:r w:rsidR="000D14E8" w:rsidRPr="000D2008">
        <w:rPr>
          <w:lang w:val="ru-RU"/>
        </w:rPr>
        <w:t xml:space="preserve"> и довољан успех остварио је </w:t>
      </w:r>
      <w:r w:rsidR="000D14E8" w:rsidRPr="000D2008">
        <w:rPr>
          <w:lang w:val="sr-Cyrl-CS"/>
        </w:rPr>
        <w:t>1</w:t>
      </w:r>
      <w:r w:rsidR="000D14E8" w:rsidRPr="000D2008">
        <w:rPr>
          <w:lang w:val="ru-RU"/>
        </w:rPr>
        <w:t xml:space="preserve"> ученик. </w:t>
      </w:r>
      <w:r w:rsidR="000D2008" w:rsidRPr="000D2008">
        <w:rPr>
          <w:lang w:val="sr-Cyrl-CS"/>
        </w:rPr>
        <w:t>2</w:t>
      </w:r>
      <w:r w:rsidR="000D14E8" w:rsidRPr="000D2008">
        <w:rPr>
          <w:lang w:val="ru-RU"/>
        </w:rPr>
        <w:t xml:space="preserve"> ученик</w:t>
      </w:r>
      <w:r w:rsidR="000D2008" w:rsidRPr="000D2008">
        <w:rPr>
          <w:lang w:val="ru-RU"/>
        </w:rPr>
        <w:t>а</w:t>
      </w:r>
      <w:r w:rsidR="000D14E8" w:rsidRPr="000D2008">
        <w:rPr>
          <w:lang w:val="ru-RU"/>
        </w:rPr>
        <w:t xml:space="preserve"> ни</w:t>
      </w:r>
      <w:r w:rsidR="000D2008" w:rsidRPr="000D2008">
        <w:rPr>
          <w:lang w:val="sr-Cyrl-CS"/>
        </w:rPr>
        <w:t xml:space="preserve">су </w:t>
      </w:r>
      <w:r w:rsidR="000D14E8" w:rsidRPr="000D2008">
        <w:rPr>
          <w:lang w:val="ru-RU"/>
        </w:rPr>
        <w:t>заврши</w:t>
      </w:r>
      <w:r w:rsidR="000D2008" w:rsidRPr="000D2008">
        <w:rPr>
          <w:lang w:val="sr-Cyrl-CS"/>
        </w:rPr>
        <w:t>ла</w:t>
      </w:r>
      <w:r w:rsidRPr="000D2008">
        <w:rPr>
          <w:lang w:val="ru-RU"/>
        </w:rPr>
        <w:t xml:space="preserve"> трећи разред</w:t>
      </w:r>
      <w:r w:rsidR="000D2008" w:rsidRPr="000D2008">
        <w:rPr>
          <w:lang w:val="ru-RU"/>
        </w:rPr>
        <w:t xml:space="preserve"> (1,57%)</w:t>
      </w:r>
      <w:r w:rsidR="000D14E8" w:rsidRPr="000D2008">
        <w:rPr>
          <w:lang w:val="ru-RU"/>
        </w:rPr>
        <w:t xml:space="preserve">, стога пролазност износи </w:t>
      </w:r>
      <w:r w:rsidR="000D2008" w:rsidRPr="000D2008">
        <w:rPr>
          <w:lang w:val="sr-Cyrl-CS"/>
        </w:rPr>
        <w:t>98,4</w:t>
      </w:r>
      <w:r w:rsidRPr="000D2008">
        <w:rPr>
          <w:lang w:val="ru-RU"/>
        </w:rPr>
        <w:t>%.</w:t>
      </w:r>
    </w:p>
    <w:p w:rsidR="00F8198F" w:rsidRPr="00E05A4A" w:rsidRDefault="00F8198F" w:rsidP="00BA41F2">
      <w:pPr>
        <w:spacing w:line="276" w:lineRule="auto"/>
        <w:rPr>
          <w:color w:val="FF0000"/>
          <w:lang w:val="ru-RU"/>
        </w:rPr>
      </w:pPr>
    </w:p>
    <w:p w:rsidR="00F8198F" w:rsidRPr="000D2008" w:rsidRDefault="00F8198F" w:rsidP="00BA41F2">
      <w:pPr>
        <w:spacing w:line="276" w:lineRule="auto"/>
        <w:rPr>
          <w:lang w:val="ru-RU"/>
        </w:rPr>
      </w:pPr>
      <w:r w:rsidRPr="00E05A4A">
        <w:rPr>
          <w:color w:val="FF0000"/>
          <w:lang w:val="ru-RU"/>
        </w:rPr>
        <w:tab/>
      </w:r>
      <w:r w:rsidRPr="000D2008">
        <w:rPr>
          <w:lang w:val="ru-RU"/>
        </w:rPr>
        <w:t xml:space="preserve">У </w:t>
      </w:r>
      <w:r w:rsidRPr="000D2008">
        <w:rPr>
          <w:b/>
          <w:i/>
          <w:u w:val="single"/>
          <w:lang w:val="ru-RU"/>
        </w:rPr>
        <w:t>четврти разред</w:t>
      </w:r>
      <w:r w:rsidRPr="000D2008">
        <w:rPr>
          <w:lang w:val="ru-RU"/>
        </w:rPr>
        <w:t xml:space="preserve"> на почетку школске године уписано је 1</w:t>
      </w:r>
      <w:r w:rsidR="000D14E8" w:rsidRPr="000D2008">
        <w:rPr>
          <w:lang w:val="sr-Cyrl-CS"/>
        </w:rPr>
        <w:t>0</w:t>
      </w:r>
      <w:r w:rsidR="000D2008" w:rsidRPr="000D2008">
        <w:rPr>
          <w:lang w:val="sr-Cyrl-CS"/>
        </w:rPr>
        <w:t>5</w:t>
      </w:r>
      <w:r w:rsidR="000D14E8" w:rsidRPr="000D2008">
        <w:rPr>
          <w:lang w:val="ru-RU"/>
        </w:rPr>
        <w:t xml:space="preserve"> ученика, од тога </w:t>
      </w:r>
      <w:r w:rsidR="000D2008" w:rsidRPr="000D2008">
        <w:rPr>
          <w:lang w:val="ru-RU"/>
        </w:rPr>
        <w:t>46</w:t>
      </w:r>
      <w:r w:rsidR="000D14E8" w:rsidRPr="000D2008">
        <w:rPr>
          <w:lang w:val="ru-RU"/>
        </w:rPr>
        <w:t xml:space="preserve"> м и </w:t>
      </w:r>
      <w:r w:rsidR="000D14E8" w:rsidRPr="000D2008">
        <w:rPr>
          <w:lang w:val="sr-Cyrl-CS"/>
        </w:rPr>
        <w:t>5</w:t>
      </w:r>
      <w:r w:rsidR="000D2008" w:rsidRPr="000D2008">
        <w:rPr>
          <w:lang w:val="sr-Cyrl-CS"/>
        </w:rPr>
        <w:t>9</w:t>
      </w:r>
      <w:r w:rsidRPr="000D2008">
        <w:rPr>
          <w:lang w:val="ru-RU"/>
        </w:rPr>
        <w:t xml:space="preserve"> ж. Бројно стањ</w:t>
      </w:r>
      <w:r w:rsidR="000D14E8" w:rsidRPr="000D2008">
        <w:rPr>
          <w:lang w:val="ru-RU"/>
        </w:rPr>
        <w:t xml:space="preserve">е на крају године је </w:t>
      </w:r>
      <w:r w:rsidR="000D14E8" w:rsidRPr="000D2008">
        <w:rPr>
          <w:lang w:val="sr-Cyrl-CS"/>
        </w:rPr>
        <w:t>10</w:t>
      </w:r>
      <w:r w:rsidR="000D2008" w:rsidRPr="000D2008">
        <w:rPr>
          <w:lang w:val="sr-Cyrl-CS"/>
        </w:rPr>
        <w:t>4</w:t>
      </w:r>
      <w:r w:rsidR="000D14E8" w:rsidRPr="000D2008">
        <w:rPr>
          <w:lang w:val="sr-Cyrl-CS"/>
        </w:rPr>
        <w:t xml:space="preserve"> ученика, </w:t>
      </w:r>
      <w:r w:rsidR="000D2008" w:rsidRPr="000D2008">
        <w:rPr>
          <w:lang w:val="sr-Cyrl-CS"/>
        </w:rPr>
        <w:t>45м и 59</w:t>
      </w:r>
      <w:r w:rsidR="000D14E8" w:rsidRPr="000D2008">
        <w:rPr>
          <w:lang w:val="sr-Cyrl-CS"/>
        </w:rPr>
        <w:t>ж.</w:t>
      </w:r>
      <w:r w:rsidRPr="000D2008">
        <w:rPr>
          <w:lang w:val="ru-RU"/>
        </w:rPr>
        <w:t xml:space="preserve"> Позитив</w:t>
      </w:r>
      <w:r w:rsidR="000D14E8" w:rsidRPr="000D2008">
        <w:rPr>
          <w:lang w:val="ru-RU"/>
        </w:rPr>
        <w:t xml:space="preserve">ан успех остварило је </w:t>
      </w:r>
      <w:r w:rsidR="000D14E8" w:rsidRPr="000D2008">
        <w:rPr>
          <w:lang w:val="sr-Cyrl-CS"/>
        </w:rPr>
        <w:t>свих 10</w:t>
      </w:r>
      <w:r w:rsidR="000D2008" w:rsidRPr="000D2008">
        <w:rPr>
          <w:lang w:val="sr-Cyrl-CS"/>
        </w:rPr>
        <w:t>4</w:t>
      </w:r>
      <w:r w:rsidRPr="000D2008">
        <w:rPr>
          <w:lang w:val="ru-RU"/>
        </w:rPr>
        <w:t xml:space="preserve"> у</w:t>
      </w:r>
      <w:r w:rsidR="000D14E8" w:rsidRPr="000D2008">
        <w:rPr>
          <w:lang w:val="ru-RU"/>
        </w:rPr>
        <w:t xml:space="preserve">ченика, од чега одличан успех </w:t>
      </w:r>
      <w:r w:rsidR="000D2008" w:rsidRPr="000D2008">
        <w:rPr>
          <w:lang w:val="sr-Cyrl-CS"/>
        </w:rPr>
        <w:t xml:space="preserve">52 </w:t>
      </w:r>
      <w:r w:rsidR="000D14E8" w:rsidRPr="000D2008">
        <w:rPr>
          <w:lang w:val="ru-RU"/>
        </w:rPr>
        <w:t xml:space="preserve">ученика, врло добар </w:t>
      </w:r>
      <w:r w:rsidR="000D14E8" w:rsidRPr="000D2008">
        <w:rPr>
          <w:lang w:val="sr-Cyrl-CS"/>
        </w:rPr>
        <w:t>2</w:t>
      </w:r>
      <w:r w:rsidR="000D2008" w:rsidRPr="000D2008">
        <w:rPr>
          <w:lang w:val="sr-Cyrl-CS"/>
        </w:rPr>
        <w:t>8</w:t>
      </w:r>
      <w:r w:rsidR="000D14E8" w:rsidRPr="000D2008">
        <w:rPr>
          <w:lang w:val="ru-RU"/>
        </w:rPr>
        <w:t xml:space="preserve">, добар </w:t>
      </w:r>
      <w:r w:rsidR="000D2008" w:rsidRPr="000D2008">
        <w:rPr>
          <w:lang w:val="sr-Cyrl-CS"/>
        </w:rPr>
        <w:t>23</w:t>
      </w:r>
      <w:r w:rsidR="000D14E8" w:rsidRPr="000D2008">
        <w:rPr>
          <w:lang w:val="ru-RU"/>
        </w:rPr>
        <w:t xml:space="preserve"> и довољ</w:t>
      </w:r>
      <w:r w:rsidR="000D14E8" w:rsidRPr="000D2008">
        <w:rPr>
          <w:lang w:val="sr-Cyrl-CS"/>
        </w:rPr>
        <w:t xml:space="preserve">них </w:t>
      </w:r>
      <w:r w:rsidR="000D2008" w:rsidRPr="000D2008">
        <w:rPr>
          <w:lang w:val="sr-Cyrl-CS"/>
        </w:rPr>
        <w:t>1 ученик</w:t>
      </w:r>
      <w:r w:rsidR="000D14E8" w:rsidRPr="000D2008">
        <w:rPr>
          <w:lang w:val="sr-Cyrl-CS"/>
        </w:rPr>
        <w:t xml:space="preserve">. </w:t>
      </w:r>
      <w:r w:rsidRPr="000D2008">
        <w:rPr>
          <w:lang w:val="ru-RU"/>
        </w:rPr>
        <w:t xml:space="preserve"> Пролазност на</w:t>
      </w:r>
      <w:r w:rsidR="000D14E8" w:rsidRPr="000D2008">
        <w:rPr>
          <w:lang w:val="ru-RU"/>
        </w:rPr>
        <w:t xml:space="preserve"> нивоу четвртог разреда је </w:t>
      </w:r>
      <w:r w:rsidR="000D14E8" w:rsidRPr="000D2008">
        <w:rPr>
          <w:lang w:val="sr-Cyrl-CS"/>
        </w:rPr>
        <w:t>100</w:t>
      </w:r>
      <w:r w:rsidRPr="000D2008">
        <w:rPr>
          <w:lang w:val="ru-RU"/>
        </w:rPr>
        <w:t>%.</w:t>
      </w:r>
    </w:p>
    <w:p w:rsidR="00F8198F" w:rsidRPr="000D2008" w:rsidRDefault="00F8198F" w:rsidP="00BA41F2">
      <w:pPr>
        <w:spacing w:line="276" w:lineRule="auto"/>
        <w:rPr>
          <w:lang w:val="ru-RU"/>
        </w:rPr>
      </w:pPr>
    </w:p>
    <w:p w:rsidR="00F8198F" w:rsidRPr="00F21581" w:rsidRDefault="00F8198F" w:rsidP="00BA41F2">
      <w:pPr>
        <w:spacing w:line="276" w:lineRule="auto"/>
        <w:rPr>
          <w:lang w:val="ru-RU"/>
        </w:rPr>
      </w:pPr>
      <w:r w:rsidRPr="00E05A4A">
        <w:rPr>
          <w:color w:val="FF0000"/>
          <w:lang w:val="ru-RU"/>
        </w:rPr>
        <w:tab/>
      </w:r>
      <w:r w:rsidRPr="00F21581">
        <w:rPr>
          <w:lang w:val="ru-RU"/>
        </w:rPr>
        <w:t xml:space="preserve">На </w:t>
      </w:r>
      <w:r w:rsidRPr="00F21581">
        <w:rPr>
          <w:b/>
          <w:u w:val="single"/>
          <w:lang w:val="ru-RU"/>
        </w:rPr>
        <w:t>нивоу школе</w:t>
      </w:r>
      <w:r w:rsidRPr="00F21581">
        <w:rPr>
          <w:lang w:val="ru-RU"/>
        </w:rPr>
        <w:t xml:space="preserve">, на почетку школске године укупно је </w:t>
      </w:r>
      <w:r w:rsidR="00F21581" w:rsidRPr="00F21581">
        <w:rPr>
          <w:lang w:val="ru-RU"/>
        </w:rPr>
        <w:t>уписано 470</w:t>
      </w:r>
      <w:r w:rsidR="000D14E8" w:rsidRPr="00F21581">
        <w:rPr>
          <w:lang w:val="ru-RU"/>
        </w:rPr>
        <w:t xml:space="preserve"> ученика (</w:t>
      </w:r>
      <w:r w:rsidR="00F21581" w:rsidRPr="00F21581">
        <w:rPr>
          <w:lang w:val="ru-RU"/>
        </w:rPr>
        <w:t>197</w:t>
      </w:r>
      <w:r w:rsidR="00273CED" w:rsidRPr="00F21581">
        <w:rPr>
          <w:lang w:val="ru-RU"/>
        </w:rPr>
        <w:t xml:space="preserve">м и </w:t>
      </w:r>
      <w:r w:rsidR="000D14E8" w:rsidRPr="00F21581">
        <w:rPr>
          <w:lang w:val="ru-RU"/>
        </w:rPr>
        <w:t>2</w:t>
      </w:r>
      <w:r w:rsidR="00F21581" w:rsidRPr="00F21581">
        <w:rPr>
          <w:lang w:val="sr-Cyrl-CS"/>
        </w:rPr>
        <w:t>60</w:t>
      </w:r>
      <w:r w:rsidRPr="00F21581">
        <w:rPr>
          <w:lang w:val="ru-RU"/>
        </w:rPr>
        <w:t>ж). На крају школске године бројно</w:t>
      </w:r>
      <w:r w:rsidR="000D14E8" w:rsidRPr="00F21581">
        <w:rPr>
          <w:lang w:val="ru-RU"/>
        </w:rPr>
        <w:t xml:space="preserve"> стање на нивоу школе износи 4</w:t>
      </w:r>
      <w:r w:rsidR="000D14E8" w:rsidRPr="00F21581">
        <w:rPr>
          <w:lang w:val="sr-Cyrl-CS"/>
        </w:rPr>
        <w:t>5</w:t>
      </w:r>
      <w:r w:rsidR="00F21581" w:rsidRPr="00F21581">
        <w:rPr>
          <w:lang w:val="sr-Cyrl-CS"/>
        </w:rPr>
        <w:t>7</w:t>
      </w:r>
      <w:r w:rsidR="00F21581" w:rsidRPr="00F21581">
        <w:rPr>
          <w:lang w:val="ru-RU"/>
        </w:rPr>
        <w:t xml:space="preserve"> ученика (197</w:t>
      </w:r>
      <w:r w:rsidR="000D14E8" w:rsidRPr="00F21581">
        <w:rPr>
          <w:lang w:val="ru-RU"/>
        </w:rPr>
        <w:t xml:space="preserve">м и </w:t>
      </w:r>
      <w:r w:rsidR="000D14E8" w:rsidRPr="00F21581">
        <w:rPr>
          <w:lang w:val="sr-Cyrl-CS"/>
        </w:rPr>
        <w:t>2</w:t>
      </w:r>
      <w:r w:rsidR="00F21581" w:rsidRPr="00F21581">
        <w:rPr>
          <w:lang w:val="sr-Cyrl-CS"/>
        </w:rPr>
        <w:t>60</w:t>
      </w:r>
      <w:r w:rsidRPr="00F21581">
        <w:rPr>
          <w:lang w:val="ru-RU"/>
        </w:rPr>
        <w:t>ж).</w:t>
      </w:r>
      <w:r w:rsidR="000D14E8" w:rsidRPr="00F21581">
        <w:rPr>
          <w:lang w:val="ru-RU"/>
        </w:rPr>
        <w:t xml:space="preserve"> Позитиван успех остварио је 4</w:t>
      </w:r>
      <w:r w:rsidR="000D14E8" w:rsidRPr="00F21581">
        <w:rPr>
          <w:lang w:val="sr-Cyrl-CS"/>
        </w:rPr>
        <w:t>52</w:t>
      </w:r>
      <w:r w:rsidRPr="00F21581">
        <w:rPr>
          <w:lang w:val="ru-RU"/>
        </w:rPr>
        <w:t xml:space="preserve"> ученик</w:t>
      </w:r>
      <w:r w:rsidR="000D14E8" w:rsidRPr="00F21581">
        <w:rPr>
          <w:lang w:val="sr-Cyrl-CS"/>
        </w:rPr>
        <w:t>а</w:t>
      </w:r>
      <w:r w:rsidR="000D14E8" w:rsidRPr="00F21581">
        <w:rPr>
          <w:lang w:val="ru-RU"/>
        </w:rPr>
        <w:t xml:space="preserve">, од чега одличан успех </w:t>
      </w:r>
      <w:r w:rsidR="000D14E8" w:rsidRPr="00F21581">
        <w:rPr>
          <w:lang w:val="sr-Cyrl-CS"/>
        </w:rPr>
        <w:t>1</w:t>
      </w:r>
      <w:r w:rsidR="00F21581" w:rsidRPr="00F21581">
        <w:rPr>
          <w:lang w:val="sr-Cyrl-CS"/>
        </w:rPr>
        <w:t>75</w:t>
      </w:r>
      <w:r w:rsidR="000D14E8" w:rsidRPr="00F21581">
        <w:rPr>
          <w:lang w:val="ru-RU"/>
        </w:rPr>
        <w:t xml:space="preserve"> ученика, врло добар 1</w:t>
      </w:r>
      <w:r w:rsidR="00F21581" w:rsidRPr="00F21581">
        <w:rPr>
          <w:lang w:val="sr-Cyrl-CS"/>
        </w:rPr>
        <w:t>39</w:t>
      </w:r>
      <w:r w:rsidR="000D14E8" w:rsidRPr="00F21581">
        <w:rPr>
          <w:lang w:val="ru-RU"/>
        </w:rPr>
        <w:t>, добар 1</w:t>
      </w:r>
      <w:r w:rsidR="000D14E8" w:rsidRPr="00F21581">
        <w:rPr>
          <w:lang w:val="sr-Cyrl-CS"/>
        </w:rPr>
        <w:t>3</w:t>
      </w:r>
      <w:r w:rsidR="00F21581" w:rsidRPr="00F21581">
        <w:rPr>
          <w:lang w:val="sr-Cyrl-CS"/>
        </w:rPr>
        <w:t>4</w:t>
      </w:r>
      <w:r w:rsidR="000D14E8" w:rsidRPr="00F21581">
        <w:rPr>
          <w:lang w:val="ru-RU"/>
        </w:rPr>
        <w:t xml:space="preserve"> и довољан </w:t>
      </w:r>
      <w:r w:rsidR="000D14E8" w:rsidRPr="00F21581">
        <w:rPr>
          <w:lang w:val="sr-Cyrl-CS"/>
        </w:rPr>
        <w:t>4</w:t>
      </w:r>
      <w:r w:rsidR="000D14E8" w:rsidRPr="00F21581">
        <w:rPr>
          <w:lang w:val="ru-RU"/>
        </w:rPr>
        <w:t xml:space="preserve"> ученика. Укупно </w:t>
      </w:r>
      <w:r w:rsidR="00F21581" w:rsidRPr="00F21581">
        <w:rPr>
          <w:lang w:val="sr-Cyrl-CS"/>
        </w:rPr>
        <w:t>5</w:t>
      </w:r>
      <w:r w:rsidR="000D14E8" w:rsidRPr="00F21581">
        <w:rPr>
          <w:lang w:val="ru-RU"/>
        </w:rPr>
        <w:t xml:space="preserve"> ученика</w:t>
      </w:r>
      <w:r w:rsidR="00F21581" w:rsidRPr="00F21581">
        <w:rPr>
          <w:lang w:val="ru-RU"/>
        </w:rPr>
        <w:t xml:space="preserve"> (1,09%)</w:t>
      </w:r>
      <w:r w:rsidR="000D14E8" w:rsidRPr="00F21581">
        <w:rPr>
          <w:lang w:val="ru-RU"/>
        </w:rPr>
        <w:t xml:space="preserve"> није завршило разред</w:t>
      </w:r>
      <w:r w:rsidR="000D14E8" w:rsidRPr="00F21581">
        <w:rPr>
          <w:lang w:val="sr-Cyrl-CS"/>
        </w:rPr>
        <w:t>.</w:t>
      </w:r>
      <w:r w:rsidRPr="00F21581">
        <w:rPr>
          <w:lang w:val="ru-RU"/>
        </w:rPr>
        <w:t xml:space="preserve"> Пролазн</w:t>
      </w:r>
      <w:r w:rsidR="000D14E8" w:rsidRPr="00F21581">
        <w:rPr>
          <w:lang w:val="ru-RU"/>
        </w:rPr>
        <w:t>ост на нивоу школе износи 9</w:t>
      </w:r>
      <w:r w:rsidR="00F21581" w:rsidRPr="00F21581">
        <w:rPr>
          <w:lang w:val="sr-Cyrl-CS"/>
        </w:rPr>
        <w:t>8,9</w:t>
      </w:r>
      <w:r w:rsidRPr="00F21581">
        <w:rPr>
          <w:lang w:val="ru-RU"/>
        </w:rPr>
        <w:t>%.</w:t>
      </w:r>
    </w:p>
    <w:p w:rsidR="00BA41F2" w:rsidRPr="00F21581" w:rsidRDefault="00BA41F2" w:rsidP="00BA41F2">
      <w:pPr>
        <w:spacing w:line="276" w:lineRule="auto"/>
        <w:rPr>
          <w:lang w:val="sr-Cyrl-CS"/>
        </w:rPr>
      </w:pPr>
    </w:p>
    <w:p w:rsidR="004A5CED" w:rsidRPr="00F21581" w:rsidRDefault="004A5CED" w:rsidP="00BA41F2">
      <w:pPr>
        <w:spacing w:line="276" w:lineRule="auto"/>
        <w:rPr>
          <w:lang w:val="sr-Cyrl-CS"/>
        </w:rPr>
      </w:pPr>
    </w:p>
    <w:p w:rsidR="004A5CED" w:rsidRPr="00B154F4" w:rsidRDefault="004A5CED" w:rsidP="00BA41F2">
      <w:pPr>
        <w:spacing w:line="276" w:lineRule="auto"/>
        <w:rPr>
          <w:color w:val="FF0000"/>
          <w:lang w:val="sr-Cyrl-CS"/>
        </w:rPr>
      </w:pPr>
    </w:p>
    <w:p w:rsidR="004A5CED" w:rsidRPr="00B154F4" w:rsidRDefault="004A5CED" w:rsidP="00BA41F2">
      <w:pPr>
        <w:spacing w:line="276" w:lineRule="auto"/>
        <w:rPr>
          <w:color w:val="FF0000"/>
          <w:lang w:val="sr-Cyrl-CS"/>
        </w:rPr>
      </w:pPr>
    </w:p>
    <w:p w:rsidR="004A5CED" w:rsidRPr="00B154F4" w:rsidRDefault="004A5CED" w:rsidP="00BA41F2">
      <w:pPr>
        <w:spacing w:line="276" w:lineRule="auto"/>
        <w:rPr>
          <w:color w:val="FF0000"/>
          <w:lang w:val="sr-Cyrl-CS"/>
        </w:rPr>
      </w:pPr>
    </w:p>
    <w:p w:rsidR="008C3A16" w:rsidRPr="00B154F4" w:rsidRDefault="008C3A16" w:rsidP="00BA41F2">
      <w:pPr>
        <w:spacing w:line="276" w:lineRule="auto"/>
        <w:rPr>
          <w:color w:val="FF0000"/>
          <w:lang w:val="sr-Cyrl-CS"/>
        </w:rPr>
      </w:pPr>
    </w:p>
    <w:p w:rsidR="008C3A16" w:rsidRPr="00B154F4" w:rsidRDefault="008C3A16" w:rsidP="00BA41F2">
      <w:pPr>
        <w:spacing w:line="276" w:lineRule="auto"/>
        <w:rPr>
          <w:color w:val="FF0000"/>
          <w:lang w:val="sr-Cyrl-CS"/>
        </w:rPr>
      </w:pPr>
    </w:p>
    <w:p w:rsidR="008C3A16" w:rsidRPr="00B154F4" w:rsidRDefault="008C3A16" w:rsidP="00BA41F2">
      <w:pPr>
        <w:spacing w:line="276" w:lineRule="auto"/>
        <w:rPr>
          <w:color w:val="FF0000"/>
          <w:lang w:val="sr-Cyrl-CS"/>
        </w:rPr>
      </w:pPr>
    </w:p>
    <w:p w:rsidR="008C3A16" w:rsidRPr="00B154F4" w:rsidRDefault="008C3A16" w:rsidP="00BA41F2">
      <w:pPr>
        <w:spacing w:line="276" w:lineRule="auto"/>
        <w:rPr>
          <w:color w:val="FF0000"/>
          <w:lang w:val="sr-Cyrl-CS"/>
        </w:rPr>
      </w:pPr>
    </w:p>
    <w:p w:rsidR="008C3A16" w:rsidRPr="00B154F4" w:rsidRDefault="008C3A16" w:rsidP="00BA41F2">
      <w:pPr>
        <w:spacing w:line="276" w:lineRule="auto"/>
        <w:rPr>
          <w:color w:val="FF0000"/>
          <w:lang w:val="sr-Cyrl-CS"/>
        </w:rPr>
      </w:pPr>
    </w:p>
    <w:p w:rsidR="008C3A16" w:rsidRPr="00B154F4" w:rsidRDefault="008C3A16" w:rsidP="00BA41F2">
      <w:pPr>
        <w:spacing w:line="276" w:lineRule="auto"/>
        <w:rPr>
          <w:color w:val="FF0000"/>
          <w:lang w:val="sr-Cyrl-CS"/>
        </w:rPr>
      </w:pPr>
    </w:p>
    <w:p w:rsidR="008C3A16" w:rsidRPr="00B154F4" w:rsidRDefault="008C3A16" w:rsidP="00BA41F2">
      <w:pPr>
        <w:spacing w:line="276" w:lineRule="auto"/>
        <w:rPr>
          <w:color w:val="FF0000"/>
          <w:lang w:val="sr-Cyrl-CS"/>
        </w:rPr>
        <w:sectPr w:rsidR="008C3A16" w:rsidRPr="00B154F4" w:rsidSect="004A5CED">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9" w:right="1440" w:bottom="993" w:left="1440" w:header="720" w:footer="716" w:gutter="0"/>
          <w:pgNumType w:start="1"/>
          <w:cols w:space="720"/>
          <w:titlePg/>
          <w:docGrid w:linePitch="326"/>
        </w:sectPr>
      </w:pPr>
    </w:p>
    <w:p w:rsidR="00BA41F2" w:rsidRPr="00B154F4" w:rsidRDefault="00BA41F2" w:rsidP="00CA20CD">
      <w:pPr>
        <w:pStyle w:val="Heading2"/>
      </w:pPr>
      <w:bookmarkStart w:id="10" w:name="_Toc18921387"/>
      <w:r w:rsidRPr="00E05A4A">
        <w:lastRenderedPageBreak/>
        <w:t>ОПШТИ УСПЕХ УЧЕНИКА</w:t>
      </w:r>
      <w:r w:rsidRPr="00B154F4">
        <w:rPr>
          <w:i/>
        </w:rPr>
        <w:t xml:space="preserve"> </w:t>
      </w:r>
      <w:r w:rsidRPr="00E05A4A">
        <w:rPr>
          <w:i/>
        </w:rPr>
        <w:t xml:space="preserve">ПРВОГ </w:t>
      </w:r>
      <w:r w:rsidRPr="00E05A4A">
        <w:t xml:space="preserve"> РАЗРЕДА НА КРАЈУ ШКОЛСКЕ 201</w:t>
      </w:r>
      <w:r w:rsidR="00C766EA">
        <w:t>8/19</w:t>
      </w:r>
      <w:r w:rsidRPr="00E05A4A">
        <w:t>.</w:t>
      </w:r>
      <w:bookmarkEnd w:id="10"/>
    </w:p>
    <w:p w:rsidR="00BA41F2" w:rsidRPr="00E05A4A" w:rsidRDefault="00BA41F2" w:rsidP="00BA41F2">
      <w:pPr>
        <w:spacing w:line="276" w:lineRule="auto"/>
        <w:rPr>
          <w:color w:val="FF0000"/>
          <w:lang w:val="ru-RU"/>
        </w:rPr>
      </w:pPr>
    </w:p>
    <w:tbl>
      <w:tblPr>
        <w:tblpPr w:leftFromText="180" w:rightFromText="180" w:horzAnchor="margin" w:tblpXSpec="center" w:tblpY="555"/>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6"/>
        <w:gridCol w:w="1004"/>
        <w:gridCol w:w="859"/>
        <w:gridCol w:w="717"/>
        <w:gridCol w:w="573"/>
        <w:gridCol w:w="717"/>
        <w:gridCol w:w="716"/>
        <w:gridCol w:w="573"/>
        <w:gridCol w:w="717"/>
        <w:gridCol w:w="573"/>
        <w:gridCol w:w="574"/>
        <w:gridCol w:w="717"/>
        <w:gridCol w:w="859"/>
        <w:gridCol w:w="860"/>
        <w:gridCol w:w="574"/>
        <w:gridCol w:w="717"/>
        <w:gridCol w:w="623"/>
        <w:gridCol w:w="1107"/>
      </w:tblGrid>
      <w:tr w:rsidR="002873D6" w:rsidRPr="00332E64" w:rsidTr="000D2008">
        <w:trPr>
          <w:trHeight w:val="609"/>
        </w:trPr>
        <w:tc>
          <w:tcPr>
            <w:tcW w:w="1256" w:type="dxa"/>
            <w:vMerge w:val="restart"/>
          </w:tcPr>
          <w:p w:rsidR="000D2008" w:rsidRPr="00295C50" w:rsidRDefault="00A83BCE" w:rsidP="00A83BCE">
            <w:pPr>
              <w:spacing w:line="276" w:lineRule="auto"/>
              <w:rPr>
                <w:b/>
                <w:sz w:val="22"/>
                <w:szCs w:val="22"/>
                <w:lang w:val="sr-Cyrl-CS"/>
              </w:rPr>
            </w:pPr>
            <w:r w:rsidRPr="00295C50">
              <w:rPr>
                <w:b/>
                <w:sz w:val="22"/>
                <w:szCs w:val="22"/>
                <w:lang w:val="sr-Cyrl-CS"/>
              </w:rPr>
              <w:t>РАЗРЕД</w:t>
            </w:r>
            <w:r w:rsidR="002873D6" w:rsidRPr="00295C50">
              <w:rPr>
                <w:b/>
                <w:sz w:val="22"/>
                <w:szCs w:val="22"/>
                <w:lang w:val="sr-Cyrl-CS"/>
              </w:rPr>
              <w:t xml:space="preserve"> И </w:t>
            </w:r>
          </w:p>
          <w:p w:rsidR="00A83BCE" w:rsidRPr="00295C50" w:rsidRDefault="00030612" w:rsidP="00A83BCE">
            <w:pPr>
              <w:spacing w:line="276" w:lineRule="auto"/>
              <w:rPr>
                <w:b/>
                <w:sz w:val="22"/>
                <w:szCs w:val="22"/>
                <w:lang w:val="sr-Cyrl-CS"/>
              </w:rPr>
            </w:pPr>
            <w:r w:rsidRPr="00295C50">
              <w:rPr>
                <w:b/>
                <w:sz w:val="22"/>
                <w:szCs w:val="22"/>
                <w:lang w:val="sr-Cyrl-CS"/>
              </w:rPr>
              <w:lastRenderedPageBreak/>
              <w:t>О</w:t>
            </w:r>
          </w:p>
          <w:p w:rsidR="00030612" w:rsidRPr="00295C50" w:rsidRDefault="00030612" w:rsidP="00A83BCE">
            <w:pPr>
              <w:spacing w:line="276" w:lineRule="auto"/>
              <w:rPr>
                <w:b/>
                <w:sz w:val="22"/>
                <w:szCs w:val="22"/>
                <w:lang w:val="sr-Cyrl-CS"/>
              </w:rPr>
            </w:pPr>
            <w:r w:rsidRPr="00295C50">
              <w:rPr>
                <w:b/>
                <w:sz w:val="22"/>
                <w:szCs w:val="22"/>
                <w:lang w:val="sr-Cyrl-CS"/>
              </w:rPr>
              <w:t>Д</w:t>
            </w:r>
          </w:p>
          <w:p w:rsidR="00030612" w:rsidRPr="00295C50" w:rsidRDefault="00030612" w:rsidP="00A83BCE">
            <w:pPr>
              <w:spacing w:line="276" w:lineRule="auto"/>
              <w:rPr>
                <w:b/>
                <w:sz w:val="22"/>
                <w:szCs w:val="22"/>
                <w:lang w:val="sr-Cyrl-CS"/>
              </w:rPr>
            </w:pPr>
            <w:r w:rsidRPr="00295C50">
              <w:rPr>
                <w:b/>
                <w:sz w:val="22"/>
                <w:szCs w:val="22"/>
                <w:lang w:val="sr-Cyrl-CS"/>
              </w:rPr>
              <w:t>Е</w:t>
            </w:r>
          </w:p>
          <w:p w:rsidR="00030612" w:rsidRPr="00295C50" w:rsidRDefault="00030612" w:rsidP="00A83BCE">
            <w:pPr>
              <w:spacing w:line="276" w:lineRule="auto"/>
              <w:rPr>
                <w:b/>
                <w:sz w:val="22"/>
                <w:szCs w:val="22"/>
                <w:lang w:val="sr-Cyrl-CS"/>
              </w:rPr>
            </w:pPr>
            <w:r w:rsidRPr="00295C50">
              <w:rPr>
                <w:b/>
                <w:sz w:val="22"/>
                <w:szCs w:val="22"/>
                <w:lang w:val="sr-Cyrl-CS"/>
              </w:rPr>
              <w:t>Љ</w:t>
            </w:r>
          </w:p>
          <w:p w:rsidR="00030612" w:rsidRPr="00295C50" w:rsidRDefault="00030612" w:rsidP="00A83BCE">
            <w:pPr>
              <w:spacing w:line="276" w:lineRule="auto"/>
              <w:rPr>
                <w:b/>
                <w:sz w:val="22"/>
                <w:szCs w:val="22"/>
                <w:lang w:val="sr-Cyrl-CS"/>
              </w:rPr>
            </w:pPr>
            <w:r w:rsidRPr="00295C50">
              <w:rPr>
                <w:b/>
                <w:sz w:val="22"/>
                <w:szCs w:val="22"/>
                <w:lang w:val="sr-Cyrl-CS"/>
              </w:rPr>
              <w:t>Е</w:t>
            </w:r>
          </w:p>
          <w:p w:rsidR="00030612" w:rsidRPr="00295C50" w:rsidRDefault="00030612" w:rsidP="00A83BCE">
            <w:pPr>
              <w:spacing w:line="276" w:lineRule="auto"/>
              <w:rPr>
                <w:b/>
                <w:sz w:val="22"/>
                <w:szCs w:val="22"/>
                <w:lang w:val="sr-Cyrl-CS"/>
              </w:rPr>
            </w:pPr>
            <w:r w:rsidRPr="00295C50">
              <w:rPr>
                <w:b/>
                <w:sz w:val="22"/>
                <w:szCs w:val="22"/>
                <w:lang w:val="sr-Cyrl-CS"/>
              </w:rPr>
              <w:t>Њ</w:t>
            </w:r>
          </w:p>
          <w:p w:rsidR="00030612" w:rsidRPr="00295C50" w:rsidRDefault="000D2008" w:rsidP="00A83BCE">
            <w:pPr>
              <w:spacing w:line="276" w:lineRule="auto"/>
              <w:rPr>
                <w:b/>
                <w:sz w:val="22"/>
                <w:szCs w:val="22"/>
                <w:lang w:val="sr-Cyrl-CS"/>
              </w:rPr>
            </w:pPr>
            <w:r w:rsidRPr="00295C50">
              <w:rPr>
                <w:b/>
                <w:sz w:val="22"/>
                <w:szCs w:val="22"/>
                <w:lang w:val="sr-Cyrl-CS"/>
              </w:rPr>
              <w:t>Е</w:t>
            </w:r>
          </w:p>
        </w:tc>
        <w:tc>
          <w:tcPr>
            <w:tcW w:w="4586" w:type="dxa"/>
            <w:gridSpan w:val="6"/>
          </w:tcPr>
          <w:p w:rsidR="00A83BCE" w:rsidRPr="00295C50" w:rsidRDefault="00A83BCE" w:rsidP="00A83BCE">
            <w:pPr>
              <w:spacing w:line="276" w:lineRule="auto"/>
              <w:jc w:val="center"/>
              <w:rPr>
                <w:b/>
                <w:sz w:val="22"/>
                <w:szCs w:val="22"/>
                <w:lang w:val="sr-Cyrl-CS"/>
              </w:rPr>
            </w:pPr>
            <w:r w:rsidRPr="00295C50">
              <w:rPr>
                <w:b/>
                <w:sz w:val="22"/>
                <w:szCs w:val="22"/>
                <w:lang w:val="sr-Cyrl-CS"/>
              </w:rPr>
              <w:lastRenderedPageBreak/>
              <w:t>БРОЈ УЧЕНИКА</w:t>
            </w:r>
          </w:p>
        </w:tc>
        <w:tc>
          <w:tcPr>
            <w:tcW w:w="2437" w:type="dxa"/>
            <w:gridSpan w:val="4"/>
          </w:tcPr>
          <w:p w:rsidR="00A83BCE" w:rsidRPr="00295C50" w:rsidRDefault="00A83BCE" w:rsidP="00A83BCE">
            <w:pPr>
              <w:spacing w:line="276" w:lineRule="auto"/>
              <w:jc w:val="center"/>
              <w:rPr>
                <w:b/>
                <w:sz w:val="22"/>
                <w:szCs w:val="22"/>
                <w:lang w:val="sr-Cyrl-CS"/>
              </w:rPr>
            </w:pPr>
            <w:r w:rsidRPr="00295C50">
              <w:rPr>
                <w:b/>
                <w:sz w:val="22"/>
                <w:szCs w:val="22"/>
                <w:lang w:val="sr-Cyrl-CS"/>
              </w:rPr>
              <w:t>ПОЗИТИВАН УСПЕХ</w:t>
            </w:r>
          </w:p>
        </w:tc>
        <w:tc>
          <w:tcPr>
            <w:tcW w:w="717" w:type="dxa"/>
            <w:vMerge w:val="restart"/>
            <w:textDirection w:val="btLr"/>
          </w:tcPr>
          <w:p w:rsidR="00A83BCE" w:rsidRPr="00295C50" w:rsidRDefault="00A83BCE" w:rsidP="00A83BCE">
            <w:pPr>
              <w:spacing w:line="276" w:lineRule="auto"/>
              <w:ind w:left="113" w:right="113"/>
              <w:jc w:val="center"/>
              <w:rPr>
                <w:b/>
                <w:sz w:val="22"/>
                <w:szCs w:val="22"/>
                <w:lang w:val="sr-Cyrl-CS"/>
              </w:rPr>
            </w:pPr>
            <w:r w:rsidRPr="00295C50">
              <w:rPr>
                <w:b/>
                <w:sz w:val="22"/>
                <w:szCs w:val="22"/>
                <w:lang w:val="sr-Cyrl-CS"/>
              </w:rPr>
              <w:t>СВЕГА</w:t>
            </w:r>
          </w:p>
          <w:p w:rsidR="00A83BCE" w:rsidRPr="00295C50" w:rsidRDefault="00A83BCE" w:rsidP="00A83BCE">
            <w:pPr>
              <w:spacing w:line="276" w:lineRule="auto"/>
              <w:ind w:left="113" w:right="113"/>
              <w:rPr>
                <w:b/>
                <w:sz w:val="22"/>
                <w:szCs w:val="22"/>
                <w:lang w:val="sr-Cyrl-CS"/>
              </w:rPr>
            </w:pPr>
            <w:r w:rsidRPr="00295C50">
              <w:rPr>
                <w:b/>
                <w:sz w:val="22"/>
                <w:szCs w:val="22"/>
                <w:lang w:val="sr-Cyrl-CS"/>
              </w:rPr>
              <w:t xml:space="preserve">          ПОЗИТИВНИХ</w:t>
            </w:r>
          </w:p>
        </w:tc>
        <w:tc>
          <w:tcPr>
            <w:tcW w:w="2293" w:type="dxa"/>
            <w:gridSpan w:val="3"/>
          </w:tcPr>
          <w:p w:rsidR="00A83BCE" w:rsidRPr="00295C50" w:rsidRDefault="00651A91" w:rsidP="00651A91">
            <w:pPr>
              <w:spacing w:line="276" w:lineRule="auto"/>
              <w:jc w:val="center"/>
              <w:rPr>
                <w:b/>
                <w:sz w:val="22"/>
                <w:szCs w:val="22"/>
                <w:lang w:val="sr-Cyrl-CS"/>
              </w:rPr>
            </w:pPr>
            <w:r w:rsidRPr="00295C50">
              <w:rPr>
                <w:b/>
                <w:sz w:val="22"/>
                <w:szCs w:val="22"/>
                <w:lang w:val="sr-Cyrl-CS"/>
              </w:rPr>
              <w:t>НЕГАТИВАН</w:t>
            </w:r>
            <w:r w:rsidRPr="00295C50">
              <w:rPr>
                <w:b/>
                <w:sz w:val="22"/>
                <w:szCs w:val="22"/>
              </w:rPr>
              <w:t xml:space="preserve"> </w:t>
            </w:r>
            <w:r w:rsidR="00A83BCE" w:rsidRPr="00295C50">
              <w:rPr>
                <w:b/>
                <w:sz w:val="22"/>
                <w:szCs w:val="22"/>
                <w:lang w:val="sr-Cyrl-CS"/>
              </w:rPr>
              <w:t>УСПЕХ</w:t>
            </w:r>
          </w:p>
        </w:tc>
        <w:tc>
          <w:tcPr>
            <w:tcW w:w="717" w:type="dxa"/>
            <w:vMerge w:val="restart"/>
            <w:textDirection w:val="btLr"/>
          </w:tcPr>
          <w:p w:rsidR="00A83BCE" w:rsidRPr="00295C50" w:rsidRDefault="00A83BCE" w:rsidP="00A83BCE">
            <w:pPr>
              <w:spacing w:line="276" w:lineRule="auto"/>
              <w:ind w:left="113" w:right="113"/>
              <w:jc w:val="right"/>
              <w:rPr>
                <w:b/>
                <w:sz w:val="20"/>
                <w:szCs w:val="20"/>
                <w:lang w:val="sr-Latn-CS"/>
              </w:rPr>
            </w:pPr>
            <w:r w:rsidRPr="00295C50">
              <w:rPr>
                <w:b/>
                <w:sz w:val="20"/>
                <w:szCs w:val="20"/>
                <w:lang w:val="sr-Cyrl-CS"/>
              </w:rPr>
              <w:t>СВЕГА</w:t>
            </w:r>
          </w:p>
          <w:p w:rsidR="00A83BCE" w:rsidRPr="00295C50" w:rsidRDefault="00A83BCE" w:rsidP="00A83BCE">
            <w:pPr>
              <w:spacing w:line="276" w:lineRule="auto"/>
              <w:ind w:left="113" w:right="113"/>
              <w:jc w:val="right"/>
              <w:rPr>
                <w:b/>
                <w:sz w:val="20"/>
                <w:szCs w:val="20"/>
                <w:lang w:val="sr-Cyrl-CS"/>
              </w:rPr>
            </w:pPr>
            <w:r w:rsidRPr="00295C50">
              <w:rPr>
                <w:b/>
                <w:sz w:val="20"/>
                <w:szCs w:val="20"/>
                <w:lang w:val="en-GB"/>
              </w:rPr>
              <w:t xml:space="preserve">             </w:t>
            </w:r>
            <w:r w:rsidRPr="00295C50">
              <w:rPr>
                <w:b/>
                <w:sz w:val="20"/>
                <w:szCs w:val="20"/>
                <w:lang w:val="sr-Cyrl-CS"/>
              </w:rPr>
              <w:t>НЕГАТИ</w:t>
            </w:r>
            <w:r w:rsidRPr="00295C50">
              <w:rPr>
                <w:b/>
                <w:sz w:val="20"/>
                <w:szCs w:val="20"/>
              </w:rPr>
              <w:t>ВНИХ</w:t>
            </w:r>
          </w:p>
        </w:tc>
        <w:tc>
          <w:tcPr>
            <w:tcW w:w="623" w:type="dxa"/>
            <w:vMerge w:val="restart"/>
            <w:textDirection w:val="btLr"/>
            <w:vAlign w:val="center"/>
          </w:tcPr>
          <w:p w:rsidR="00A83BCE" w:rsidRPr="00295C50" w:rsidRDefault="00A83BCE" w:rsidP="00A83BCE">
            <w:pPr>
              <w:spacing w:line="276" w:lineRule="auto"/>
              <w:ind w:left="113" w:right="113"/>
              <w:jc w:val="right"/>
              <w:rPr>
                <w:b/>
                <w:sz w:val="20"/>
                <w:szCs w:val="20"/>
                <w:lang w:val="sr-Cyrl-CS"/>
              </w:rPr>
            </w:pPr>
            <w:r w:rsidRPr="00295C50">
              <w:rPr>
                <w:b/>
                <w:sz w:val="20"/>
                <w:szCs w:val="20"/>
                <w:lang w:val="sr-Cyrl-CS"/>
              </w:rPr>
              <w:t>НЕОЦЕЊЕНИ</w:t>
            </w:r>
          </w:p>
        </w:tc>
        <w:tc>
          <w:tcPr>
            <w:tcW w:w="1107" w:type="dxa"/>
            <w:vMerge w:val="restart"/>
          </w:tcPr>
          <w:p w:rsidR="00A83BCE" w:rsidRPr="00295C50" w:rsidRDefault="00A83BCE" w:rsidP="00A83BCE">
            <w:pPr>
              <w:spacing w:line="276" w:lineRule="auto"/>
              <w:jc w:val="center"/>
              <w:rPr>
                <w:b/>
                <w:sz w:val="20"/>
                <w:szCs w:val="20"/>
                <w:lang w:val="sr-Cyrl-CS"/>
              </w:rPr>
            </w:pPr>
            <w:r w:rsidRPr="00295C50">
              <w:rPr>
                <w:b/>
                <w:sz w:val="20"/>
                <w:szCs w:val="20"/>
                <w:lang w:val="sr-Cyrl-CS"/>
              </w:rPr>
              <w:t>П</w:t>
            </w:r>
          </w:p>
          <w:p w:rsidR="00A83BCE" w:rsidRPr="00295C50" w:rsidRDefault="00A83BCE" w:rsidP="00A83BCE">
            <w:pPr>
              <w:spacing w:line="276" w:lineRule="auto"/>
              <w:jc w:val="center"/>
              <w:rPr>
                <w:b/>
                <w:sz w:val="20"/>
                <w:szCs w:val="20"/>
                <w:lang w:val="sr-Cyrl-CS"/>
              </w:rPr>
            </w:pPr>
            <w:r w:rsidRPr="00295C50">
              <w:rPr>
                <w:b/>
                <w:sz w:val="20"/>
                <w:szCs w:val="20"/>
                <w:lang w:val="sr-Cyrl-CS"/>
              </w:rPr>
              <w:t>Р</w:t>
            </w:r>
          </w:p>
          <w:p w:rsidR="00A83BCE" w:rsidRPr="00295C50" w:rsidRDefault="00A83BCE" w:rsidP="00A83BCE">
            <w:pPr>
              <w:spacing w:line="276" w:lineRule="auto"/>
              <w:jc w:val="center"/>
              <w:rPr>
                <w:b/>
                <w:sz w:val="20"/>
                <w:szCs w:val="20"/>
                <w:lang w:val="sr-Cyrl-CS"/>
              </w:rPr>
            </w:pPr>
            <w:r w:rsidRPr="00295C50">
              <w:rPr>
                <w:b/>
                <w:sz w:val="20"/>
                <w:szCs w:val="20"/>
                <w:lang w:val="sr-Cyrl-CS"/>
              </w:rPr>
              <w:lastRenderedPageBreak/>
              <w:t>О</w:t>
            </w:r>
          </w:p>
          <w:p w:rsidR="00A83BCE" w:rsidRPr="00295C50" w:rsidRDefault="00A83BCE" w:rsidP="00A83BCE">
            <w:pPr>
              <w:spacing w:line="276" w:lineRule="auto"/>
              <w:jc w:val="center"/>
              <w:rPr>
                <w:b/>
                <w:sz w:val="20"/>
                <w:szCs w:val="20"/>
                <w:lang w:val="sr-Cyrl-CS"/>
              </w:rPr>
            </w:pPr>
            <w:r w:rsidRPr="00295C50">
              <w:rPr>
                <w:b/>
                <w:sz w:val="20"/>
                <w:szCs w:val="20"/>
                <w:lang w:val="sr-Cyrl-CS"/>
              </w:rPr>
              <w:t>Л</w:t>
            </w:r>
          </w:p>
          <w:p w:rsidR="00A83BCE" w:rsidRPr="00295C50" w:rsidRDefault="00A83BCE" w:rsidP="00A83BCE">
            <w:pPr>
              <w:spacing w:line="276" w:lineRule="auto"/>
              <w:jc w:val="center"/>
              <w:rPr>
                <w:b/>
                <w:sz w:val="20"/>
                <w:szCs w:val="20"/>
                <w:lang w:val="sr-Cyrl-CS"/>
              </w:rPr>
            </w:pPr>
            <w:r w:rsidRPr="00295C50">
              <w:rPr>
                <w:b/>
                <w:sz w:val="20"/>
                <w:szCs w:val="20"/>
                <w:lang w:val="sr-Cyrl-CS"/>
              </w:rPr>
              <w:t>А</w:t>
            </w:r>
          </w:p>
          <w:p w:rsidR="00A83BCE" w:rsidRPr="00295C50" w:rsidRDefault="00A83BCE" w:rsidP="00A83BCE">
            <w:pPr>
              <w:spacing w:line="276" w:lineRule="auto"/>
              <w:jc w:val="center"/>
              <w:rPr>
                <w:b/>
                <w:sz w:val="20"/>
                <w:szCs w:val="20"/>
                <w:lang w:val="sr-Cyrl-CS"/>
              </w:rPr>
            </w:pPr>
            <w:r w:rsidRPr="00295C50">
              <w:rPr>
                <w:b/>
                <w:sz w:val="20"/>
                <w:szCs w:val="20"/>
                <w:lang w:val="sr-Cyrl-CS"/>
              </w:rPr>
              <w:t>З</w:t>
            </w:r>
          </w:p>
          <w:p w:rsidR="00A83BCE" w:rsidRPr="00295C50" w:rsidRDefault="00A83BCE" w:rsidP="00A83BCE">
            <w:pPr>
              <w:spacing w:line="276" w:lineRule="auto"/>
              <w:jc w:val="center"/>
              <w:rPr>
                <w:b/>
                <w:sz w:val="20"/>
                <w:szCs w:val="20"/>
                <w:lang w:val="sr-Cyrl-CS"/>
              </w:rPr>
            </w:pPr>
            <w:r w:rsidRPr="00295C50">
              <w:rPr>
                <w:b/>
                <w:sz w:val="20"/>
                <w:szCs w:val="20"/>
                <w:lang w:val="sr-Cyrl-CS"/>
              </w:rPr>
              <w:t>Н</w:t>
            </w:r>
          </w:p>
          <w:p w:rsidR="00A83BCE" w:rsidRPr="00295C50" w:rsidRDefault="00A83BCE" w:rsidP="00A83BCE">
            <w:pPr>
              <w:spacing w:line="276" w:lineRule="auto"/>
              <w:jc w:val="center"/>
              <w:rPr>
                <w:b/>
                <w:sz w:val="20"/>
                <w:szCs w:val="20"/>
                <w:lang w:val="sr-Cyrl-CS"/>
              </w:rPr>
            </w:pPr>
            <w:r w:rsidRPr="00295C50">
              <w:rPr>
                <w:b/>
                <w:sz w:val="20"/>
                <w:szCs w:val="20"/>
                <w:lang w:val="sr-Cyrl-CS"/>
              </w:rPr>
              <w:t>О</w:t>
            </w:r>
          </w:p>
          <w:p w:rsidR="00A83BCE" w:rsidRPr="00295C50" w:rsidRDefault="00A83BCE" w:rsidP="00A83BCE">
            <w:pPr>
              <w:spacing w:line="276" w:lineRule="auto"/>
              <w:jc w:val="center"/>
              <w:rPr>
                <w:b/>
                <w:sz w:val="20"/>
                <w:szCs w:val="20"/>
                <w:lang w:val="sr-Cyrl-CS"/>
              </w:rPr>
            </w:pPr>
            <w:r w:rsidRPr="00295C50">
              <w:rPr>
                <w:b/>
                <w:sz w:val="20"/>
                <w:szCs w:val="20"/>
                <w:lang w:val="sr-Cyrl-CS"/>
              </w:rPr>
              <w:t>С</w:t>
            </w:r>
          </w:p>
          <w:p w:rsidR="00A83BCE" w:rsidRPr="00295C50" w:rsidRDefault="00A83BCE" w:rsidP="00A83BCE">
            <w:pPr>
              <w:spacing w:line="276" w:lineRule="auto"/>
              <w:jc w:val="center"/>
              <w:rPr>
                <w:b/>
                <w:sz w:val="20"/>
                <w:szCs w:val="20"/>
                <w:lang w:val="sr-Cyrl-CS"/>
              </w:rPr>
            </w:pPr>
            <w:r w:rsidRPr="00295C50">
              <w:rPr>
                <w:b/>
                <w:sz w:val="20"/>
                <w:szCs w:val="20"/>
                <w:lang w:val="sr-Cyrl-CS"/>
              </w:rPr>
              <w:t>Т</w:t>
            </w:r>
          </w:p>
        </w:tc>
      </w:tr>
      <w:tr w:rsidR="00A83BCE" w:rsidRPr="00B154F4" w:rsidTr="000D2008">
        <w:trPr>
          <w:trHeight w:val="365"/>
        </w:trPr>
        <w:tc>
          <w:tcPr>
            <w:tcW w:w="1256" w:type="dxa"/>
            <w:vMerge/>
          </w:tcPr>
          <w:p w:rsidR="00A83BCE" w:rsidRPr="00295C50" w:rsidRDefault="00A83BCE" w:rsidP="00A83BCE">
            <w:pPr>
              <w:spacing w:line="276" w:lineRule="auto"/>
              <w:rPr>
                <w:b/>
                <w:sz w:val="22"/>
                <w:szCs w:val="22"/>
                <w:lang w:val="sr-Cyrl-CS"/>
              </w:rPr>
            </w:pPr>
          </w:p>
        </w:tc>
        <w:tc>
          <w:tcPr>
            <w:tcW w:w="2580" w:type="dxa"/>
            <w:gridSpan w:val="3"/>
          </w:tcPr>
          <w:p w:rsidR="00A83BCE" w:rsidRPr="00295C50" w:rsidRDefault="00A83BCE" w:rsidP="00A83BCE">
            <w:pPr>
              <w:spacing w:line="276" w:lineRule="auto"/>
              <w:rPr>
                <w:b/>
                <w:sz w:val="22"/>
                <w:szCs w:val="22"/>
                <w:lang w:val="sr-Cyrl-CS"/>
              </w:rPr>
            </w:pPr>
            <w:r w:rsidRPr="00295C50">
              <w:rPr>
                <w:b/>
                <w:sz w:val="22"/>
                <w:szCs w:val="22"/>
              </w:rPr>
              <w:t>У</w:t>
            </w:r>
            <w:r w:rsidRPr="00295C50">
              <w:rPr>
                <w:b/>
                <w:sz w:val="22"/>
                <w:szCs w:val="22"/>
                <w:lang w:val="sr-Cyrl-CS"/>
              </w:rPr>
              <w:t xml:space="preserve">писаних </w:t>
            </w:r>
          </w:p>
        </w:tc>
        <w:tc>
          <w:tcPr>
            <w:tcW w:w="2006" w:type="dxa"/>
            <w:gridSpan w:val="3"/>
          </w:tcPr>
          <w:p w:rsidR="00A83BCE" w:rsidRPr="00295C50" w:rsidRDefault="00A83BCE" w:rsidP="00A83BCE">
            <w:pPr>
              <w:spacing w:line="276" w:lineRule="auto"/>
              <w:rPr>
                <w:b/>
                <w:sz w:val="22"/>
                <w:szCs w:val="22"/>
                <w:lang w:val="sr-Cyrl-CS"/>
              </w:rPr>
            </w:pPr>
            <w:r w:rsidRPr="00295C50">
              <w:rPr>
                <w:b/>
                <w:sz w:val="22"/>
                <w:szCs w:val="22"/>
                <w:lang w:val="sr-Cyrl-CS"/>
              </w:rPr>
              <w:t>Крај године</w:t>
            </w:r>
          </w:p>
        </w:tc>
        <w:tc>
          <w:tcPr>
            <w:tcW w:w="573" w:type="dxa"/>
            <w:vMerge w:val="restart"/>
          </w:tcPr>
          <w:p w:rsidR="00A83BCE" w:rsidRPr="00295C50" w:rsidRDefault="00A83BCE" w:rsidP="00651A91">
            <w:pPr>
              <w:spacing w:line="276" w:lineRule="auto"/>
              <w:jc w:val="center"/>
              <w:rPr>
                <w:b/>
                <w:sz w:val="22"/>
                <w:szCs w:val="22"/>
                <w:lang w:val="sr-Cyrl-CS"/>
              </w:rPr>
            </w:pPr>
            <w:r w:rsidRPr="00295C50">
              <w:rPr>
                <w:b/>
                <w:sz w:val="22"/>
                <w:szCs w:val="22"/>
                <w:lang w:val="sr-Cyrl-CS"/>
              </w:rPr>
              <w:t>О</w:t>
            </w:r>
          </w:p>
          <w:p w:rsidR="00A83BCE" w:rsidRPr="00295C50" w:rsidRDefault="00A83BCE" w:rsidP="00651A91">
            <w:pPr>
              <w:spacing w:line="276" w:lineRule="auto"/>
              <w:jc w:val="center"/>
              <w:rPr>
                <w:b/>
                <w:sz w:val="22"/>
                <w:szCs w:val="22"/>
                <w:lang w:val="sr-Cyrl-CS"/>
              </w:rPr>
            </w:pPr>
            <w:r w:rsidRPr="00295C50">
              <w:rPr>
                <w:b/>
                <w:sz w:val="22"/>
                <w:szCs w:val="22"/>
                <w:lang w:val="sr-Cyrl-CS"/>
              </w:rPr>
              <w:t>Д</w:t>
            </w:r>
          </w:p>
          <w:p w:rsidR="00A83BCE" w:rsidRPr="00295C50" w:rsidRDefault="00A83BCE" w:rsidP="00651A91">
            <w:pPr>
              <w:spacing w:line="276" w:lineRule="auto"/>
              <w:jc w:val="center"/>
              <w:rPr>
                <w:b/>
                <w:sz w:val="22"/>
                <w:szCs w:val="22"/>
                <w:lang w:val="sr-Cyrl-CS"/>
              </w:rPr>
            </w:pPr>
            <w:r w:rsidRPr="00295C50">
              <w:rPr>
                <w:b/>
                <w:sz w:val="22"/>
                <w:szCs w:val="22"/>
                <w:lang w:val="sr-Cyrl-CS"/>
              </w:rPr>
              <w:t>Л</w:t>
            </w:r>
          </w:p>
          <w:p w:rsidR="00A83BCE" w:rsidRPr="00295C50" w:rsidRDefault="00A83BCE" w:rsidP="00651A91">
            <w:pPr>
              <w:spacing w:line="276" w:lineRule="auto"/>
              <w:jc w:val="center"/>
              <w:rPr>
                <w:b/>
                <w:sz w:val="22"/>
                <w:szCs w:val="22"/>
                <w:lang w:val="sr-Cyrl-CS"/>
              </w:rPr>
            </w:pPr>
            <w:r w:rsidRPr="00295C50">
              <w:rPr>
                <w:b/>
                <w:sz w:val="22"/>
                <w:szCs w:val="22"/>
                <w:lang w:val="sr-Cyrl-CS"/>
              </w:rPr>
              <w:t>И</w:t>
            </w:r>
          </w:p>
          <w:p w:rsidR="00A83BCE" w:rsidRPr="00295C50" w:rsidRDefault="00A83BCE" w:rsidP="00651A91">
            <w:pPr>
              <w:spacing w:line="276" w:lineRule="auto"/>
              <w:jc w:val="center"/>
              <w:rPr>
                <w:b/>
                <w:sz w:val="22"/>
                <w:szCs w:val="22"/>
                <w:lang w:val="sr-Cyrl-CS"/>
              </w:rPr>
            </w:pPr>
            <w:r w:rsidRPr="00295C50">
              <w:rPr>
                <w:b/>
                <w:sz w:val="22"/>
                <w:szCs w:val="22"/>
                <w:lang w:val="sr-Cyrl-CS"/>
              </w:rPr>
              <w:t>Ч</w:t>
            </w:r>
          </w:p>
          <w:p w:rsidR="00A83BCE" w:rsidRPr="00295C50" w:rsidRDefault="00A83BCE" w:rsidP="00651A91">
            <w:pPr>
              <w:spacing w:line="276" w:lineRule="auto"/>
              <w:jc w:val="center"/>
              <w:rPr>
                <w:b/>
                <w:sz w:val="22"/>
                <w:szCs w:val="22"/>
                <w:lang w:val="sr-Cyrl-CS"/>
              </w:rPr>
            </w:pPr>
            <w:r w:rsidRPr="00295C50">
              <w:rPr>
                <w:b/>
                <w:sz w:val="22"/>
                <w:szCs w:val="22"/>
                <w:lang w:val="sr-Cyrl-CS"/>
              </w:rPr>
              <w:t>Н</w:t>
            </w:r>
          </w:p>
          <w:p w:rsidR="00A83BCE" w:rsidRPr="00295C50" w:rsidRDefault="00A83BCE" w:rsidP="00651A91">
            <w:pPr>
              <w:spacing w:line="276" w:lineRule="auto"/>
              <w:jc w:val="center"/>
              <w:rPr>
                <w:b/>
                <w:sz w:val="22"/>
                <w:szCs w:val="22"/>
                <w:lang w:val="sr-Cyrl-CS"/>
              </w:rPr>
            </w:pPr>
            <w:r w:rsidRPr="00295C50">
              <w:rPr>
                <w:b/>
                <w:sz w:val="22"/>
                <w:szCs w:val="22"/>
                <w:lang w:val="sr-Cyrl-CS"/>
              </w:rPr>
              <w:t>И</w:t>
            </w:r>
          </w:p>
        </w:tc>
        <w:tc>
          <w:tcPr>
            <w:tcW w:w="717" w:type="dxa"/>
            <w:vMerge w:val="restart"/>
          </w:tcPr>
          <w:p w:rsidR="00A83BCE" w:rsidRPr="00295C50" w:rsidRDefault="00A83BCE" w:rsidP="00651A91">
            <w:pPr>
              <w:spacing w:line="276" w:lineRule="auto"/>
              <w:jc w:val="center"/>
              <w:rPr>
                <w:b/>
                <w:sz w:val="22"/>
                <w:szCs w:val="22"/>
              </w:rPr>
            </w:pPr>
            <w:r w:rsidRPr="00295C50">
              <w:rPr>
                <w:b/>
                <w:sz w:val="22"/>
                <w:szCs w:val="22"/>
                <w:lang w:val="sr-Cyrl-CS"/>
              </w:rPr>
              <w:t>ВР</w:t>
            </w:r>
            <w:r w:rsidR="00651A91" w:rsidRPr="00295C50">
              <w:rPr>
                <w:b/>
                <w:sz w:val="22"/>
                <w:szCs w:val="22"/>
              </w:rPr>
              <w:t>.</w:t>
            </w:r>
          </w:p>
          <w:p w:rsidR="00A83BCE" w:rsidRPr="00295C50" w:rsidRDefault="00A83BCE" w:rsidP="00651A91">
            <w:pPr>
              <w:spacing w:line="276" w:lineRule="auto"/>
              <w:jc w:val="center"/>
              <w:rPr>
                <w:b/>
                <w:sz w:val="22"/>
                <w:szCs w:val="22"/>
                <w:lang w:val="sr-Cyrl-CS"/>
              </w:rPr>
            </w:pPr>
            <w:r w:rsidRPr="00295C50">
              <w:rPr>
                <w:b/>
                <w:sz w:val="22"/>
                <w:szCs w:val="22"/>
                <w:lang w:val="sr-Cyrl-CS"/>
              </w:rPr>
              <w:t>Д</w:t>
            </w:r>
          </w:p>
          <w:p w:rsidR="00A83BCE" w:rsidRPr="00295C50" w:rsidRDefault="00A83BCE" w:rsidP="00651A91">
            <w:pPr>
              <w:spacing w:line="276" w:lineRule="auto"/>
              <w:jc w:val="center"/>
              <w:rPr>
                <w:b/>
                <w:sz w:val="22"/>
                <w:szCs w:val="22"/>
                <w:lang w:val="sr-Cyrl-CS"/>
              </w:rPr>
            </w:pPr>
            <w:r w:rsidRPr="00295C50">
              <w:rPr>
                <w:b/>
                <w:sz w:val="22"/>
                <w:szCs w:val="22"/>
                <w:lang w:val="sr-Cyrl-CS"/>
              </w:rPr>
              <w:t>О</w:t>
            </w:r>
          </w:p>
          <w:p w:rsidR="00A83BCE" w:rsidRPr="00295C50" w:rsidRDefault="00A83BCE" w:rsidP="00651A91">
            <w:pPr>
              <w:spacing w:line="276" w:lineRule="auto"/>
              <w:jc w:val="center"/>
              <w:rPr>
                <w:b/>
                <w:sz w:val="22"/>
                <w:szCs w:val="22"/>
                <w:lang w:val="sr-Cyrl-CS"/>
              </w:rPr>
            </w:pPr>
            <w:r w:rsidRPr="00295C50">
              <w:rPr>
                <w:b/>
                <w:sz w:val="22"/>
                <w:szCs w:val="22"/>
                <w:lang w:val="sr-Cyrl-CS"/>
              </w:rPr>
              <w:t>Б</w:t>
            </w:r>
          </w:p>
          <w:p w:rsidR="00A83BCE" w:rsidRPr="00295C50" w:rsidRDefault="00A83BCE" w:rsidP="00651A91">
            <w:pPr>
              <w:spacing w:line="276" w:lineRule="auto"/>
              <w:jc w:val="center"/>
              <w:rPr>
                <w:b/>
                <w:sz w:val="22"/>
                <w:szCs w:val="22"/>
                <w:lang w:val="sr-Cyrl-CS"/>
              </w:rPr>
            </w:pPr>
            <w:r w:rsidRPr="00295C50">
              <w:rPr>
                <w:b/>
                <w:sz w:val="22"/>
                <w:szCs w:val="22"/>
                <w:lang w:val="sr-Cyrl-CS"/>
              </w:rPr>
              <w:t>Р</w:t>
            </w:r>
          </w:p>
          <w:p w:rsidR="00A83BCE" w:rsidRPr="00295C50" w:rsidRDefault="00A83BCE" w:rsidP="00651A91">
            <w:pPr>
              <w:spacing w:line="276" w:lineRule="auto"/>
              <w:jc w:val="center"/>
              <w:rPr>
                <w:b/>
                <w:sz w:val="22"/>
                <w:szCs w:val="22"/>
                <w:lang w:val="sr-Cyrl-CS"/>
              </w:rPr>
            </w:pPr>
            <w:r w:rsidRPr="00295C50">
              <w:rPr>
                <w:b/>
                <w:sz w:val="22"/>
                <w:szCs w:val="22"/>
                <w:lang w:val="sr-Cyrl-CS"/>
              </w:rPr>
              <w:t>И</w:t>
            </w:r>
          </w:p>
        </w:tc>
        <w:tc>
          <w:tcPr>
            <w:tcW w:w="573" w:type="dxa"/>
            <w:vMerge w:val="restart"/>
          </w:tcPr>
          <w:p w:rsidR="00A83BCE" w:rsidRPr="00295C50" w:rsidRDefault="00A83BCE" w:rsidP="00651A91">
            <w:pPr>
              <w:spacing w:line="276" w:lineRule="auto"/>
              <w:jc w:val="center"/>
              <w:rPr>
                <w:b/>
                <w:sz w:val="22"/>
                <w:szCs w:val="22"/>
                <w:lang w:val="sr-Cyrl-CS"/>
              </w:rPr>
            </w:pPr>
            <w:r w:rsidRPr="00295C50">
              <w:rPr>
                <w:b/>
                <w:sz w:val="22"/>
                <w:szCs w:val="22"/>
                <w:lang w:val="sr-Cyrl-CS"/>
              </w:rPr>
              <w:t>Д</w:t>
            </w:r>
          </w:p>
          <w:p w:rsidR="00A83BCE" w:rsidRPr="00295C50" w:rsidRDefault="00A83BCE" w:rsidP="00651A91">
            <w:pPr>
              <w:spacing w:line="276" w:lineRule="auto"/>
              <w:jc w:val="center"/>
              <w:rPr>
                <w:b/>
                <w:sz w:val="22"/>
                <w:szCs w:val="22"/>
                <w:lang w:val="sr-Cyrl-CS"/>
              </w:rPr>
            </w:pPr>
            <w:r w:rsidRPr="00295C50">
              <w:rPr>
                <w:b/>
                <w:sz w:val="22"/>
                <w:szCs w:val="22"/>
                <w:lang w:val="sr-Cyrl-CS"/>
              </w:rPr>
              <w:t>О</w:t>
            </w:r>
          </w:p>
          <w:p w:rsidR="00A83BCE" w:rsidRPr="00295C50" w:rsidRDefault="00A83BCE" w:rsidP="00651A91">
            <w:pPr>
              <w:spacing w:line="276" w:lineRule="auto"/>
              <w:jc w:val="center"/>
              <w:rPr>
                <w:b/>
                <w:sz w:val="22"/>
                <w:szCs w:val="22"/>
                <w:lang w:val="sr-Cyrl-CS"/>
              </w:rPr>
            </w:pPr>
            <w:r w:rsidRPr="00295C50">
              <w:rPr>
                <w:b/>
                <w:sz w:val="22"/>
                <w:szCs w:val="22"/>
                <w:lang w:val="sr-Cyrl-CS"/>
              </w:rPr>
              <w:t>Б</w:t>
            </w:r>
          </w:p>
          <w:p w:rsidR="00A83BCE" w:rsidRPr="00295C50" w:rsidRDefault="00A83BCE" w:rsidP="00651A91">
            <w:pPr>
              <w:spacing w:line="276" w:lineRule="auto"/>
              <w:jc w:val="center"/>
              <w:rPr>
                <w:b/>
                <w:sz w:val="22"/>
                <w:szCs w:val="22"/>
                <w:lang w:val="sr-Cyrl-CS"/>
              </w:rPr>
            </w:pPr>
            <w:r w:rsidRPr="00295C50">
              <w:rPr>
                <w:b/>
                <w:sz w:val="22"/>
                <w:szCs w:val="22"/>
                <w:lang w:val="sr-Cyrl-CS"/>
              </w:rPr>
              <w:t>Р</w:t>
            </w:r>
          </w:p>
          <w:p w:rsidR="00A83BCE" w:rsidRPr="00295C50" w:rsidRDefault="00A83BCE" w:rsidP="00651A91">
            <w:pPr>
              <w:spacing w:line="276" w:lineRule="auto"/>
              <w:jc w:val="center"/>
              <w:rPr>
                <w:b/>
                <w:sz w:val="22"/>
                <w:szCs w:val="22"/>
                <w:lang w:val="sr-Cyrl-CS"/>
              </w:rPr>
            </w:pPr>
            <w:r w:rsidRPr="00295C50">
              <w:rPr>
                <w:b/>
                <w:sz w:val="22"/>
                <w:szCs w:val="22"/>
                <w:lang w:val="sr-Cyrl-CS"/>
              </w:rPr>
              <w:t>И</w:t>
            </w:r>
          </w:p>
        </w:tc>
        <w:tc>
          <w:tcPr>
            <w:tcW w:w="573" w:type="dxa"/>
            <w:vMerge w:val="restart"/>
          </w:tcPr>
          <w:p w:rsidR="00A83BCE" w:rsidRPr="00295C50" w:rsidRDefault="00A83BCE" w:rsidP="00651A91">
            <w:pPr>
              <w:spacing w:line="276" w:lineRule="auto"/>
              <w:jc w:val="center"/>
              <w:rPr>
                <w:b/>
                <w:sz w:val="22"/>
                <w:szCs w:val="22"/>
                <w:lang w:val="sr-Cyrl-CS"/>
              </w:rPr>
            </w:pPr>
            <w:r w:rsidRPr="00295C50">
              <w:rPr>
                <w:b/>
                <w:sz w:val="22"/>
                <w:szCs w:val="22"/>
                <w:lang w:val="sr-Cyrl-CS"/>
              </w:rPr>
              <w:t>Д</w:t>
            </w:r>
          </w:p>
          <w:p w:rsidR="00A83BCE" w:rsidRPr="00295C50" w:rsidRDefault="00A83BCE" w:rsidP="00651A91">
            <w:pPr>
              <w:spacing w:line="276" w:lineRule="auto"/>
              <w:jc w:val="center"/>
              <w:rPr>
                <w:b/>
                <w:sz w:val="22"/>
                <w:szCs w:val="22"/>
                <w:lang w:val="sr-Cyrl-CS"/>
              </w:rPr>
            </w:pPr>
            <w:r w:rsidRPr="00295C50">
              <w:rPr>
                <w:b/>
                <w:sz w:val="22"/>
                <w:szCs w:val="22"/>
                <w:lang w:val="sr-Cyrl-CS"/>
              </w:rPr>
              <w:t>О</w:t>
            </w:r>
          </w:p>
          <w:p w:rsidR="00A83BCE" w:rsidRPr="00295C50" w:rsidRDefault="00A83BCE" w:rsidP="00651A91">
            <w:pPr>
              <w:spacing w:line="276" w:lineRule="auto"/>
              <w:jc w:val="center"/>
              <w:rPr>
                <w:b/>
                <w:sz w:val="22"/>
                <w:szCs w:val="22"/>
                <w:lang w:val="sr-Cyrl-CS"/>
              </w:rPr>
            </w:pPr>
            <w:r w:rsidRPr="00295C50">
              <w:rPr>
                <w:b/>
                <w:sz w:val="22"/>
                <w:szCs w:val="22"/>
                <w:lang w:val="sr-Cyrl-CS"/>
              </w:rPr>
              <w:t>В</w:t>
            </w:r>
          </w:p>
          <w:p w:rsidR="00A83BCE" w:rsidRPr="00295C50" w:rsidRDefault="00A83BCE" w:rsidP="00651A91">
            <w:pPr>
              <w:spacing w:line="276" w:lineRule="auto"/>
              <w:jc w:val="center"/>
              <w:rPr>
                <w:b/>
                <w:sz w:val="22"/>
                <w:szCs w:val="22"/>
                <w:lang w:val="sr-Cyrl-CS"/>
              </w:rPr>
            </w:pPr>
            <w:r w:rsidRPr="00295C50">
              <w:rPr>
                <w:b/>
                <w:sz w:val="22"/>
                <w:szCs w:val="22"/>
                <w:lang w:val="sr-Cyrl-CS"/>
              </w:rPr>
              <w:t>О</w:t>
            </w:r>
          </w:p>
          <w:p w:rsidR="00A83BCE" w:rsidRPr="00295C50" w:rsidRDefault="00A83BCE" w:rsidP="00651A91">
            <w:pPr>
              <w:spacing w:line="276" w:lineRule="auto"/>
              <w:jc w:val="center"/>
              <w:rPr>
                <w:b/>
                <w:sz w:val="22"/>
                <w:szCs w:val="22"/>
                <w:lang w:val="sr-Cyrl-CS"/>
              </w:rPr>
            </w:pPr>
            <w:r w:rsidRPr="00295C50">
              <w:rPr>
                <w:b/>
                <w:sz w:val="22"/>
                <w:szCs w:val="22"/>
                <w:lang w:val="sr-Cyrl-CS"/>
              </w:rPr>
              <w:t>Љ</w:t>
            </w:r>
          </w:p>
          <w:p w:rsidR="00A83BCE" w:rsidRPr="00295C50" w:rsidRDefault="00A83BCE" w:rsidP="00651A91">
            <w:pPr>
              <w:spacing w:line="276" w:lineRule="auto"/>
              <w:jc w:val="center"/>
              <w:rPr>
                <w:b/>
                <w:sz w:val="22"/>
                <w:szCs w:val="22"/>
                <w:lang w:val="sr-Cyrl-CS"/>
              </w:rPr>
            </w:pPr>
            <w:r w:rsidRPr="00295C50">
              <w:rPr>
                <w:b/>
                <w:sz w:val="22"/>
                <w:szCs w:val="22"/>
                <w:lang w:val="sr-Cyrl-CS"/>
              </w:rPr>
              <w:t>Н</w:t>
            </w:r>
          </w:p>
          <w:p w:rsidR="00A83BCE" w:rsidRPr="00295C50" w:rsidRDefault="00A83BCE" w:rsidP="00651A91">
            <w:pPr>
              <w:spacing w:line="276" w:lineRule="auto"/>
              <w:jc w:val="center"/>
              <w:rPr>
                <w:b/>
                <w:sz w:val="22"/>
                <w:szCs w:val="22"/>
                <w:lang w:val="sr-Cyrl-CS"/>
              </w:rPr>
            </w:pPr>
            <w:r w:rsidRPr="00295C50">
              <w:rPr>
                <w:b/>
                <w:sz w:val="22"/>
                <w:szCs w:val="22"/>
                <w:lang w:val="sr-Latn-CS"/>
              </w:rPr>
              <w:t>И</w:t>
            </w:r>
          </w:p>
        </w:tc>
        <w:tc>
          <w:tcPr>
            <w:tcW w:w="717" w:type="dxa"/>
            <w:vMerge/>
          </w:tcPr>
          <w:p w:rsidR="00A83BCE" w:rsidRPr="00295C50" w:rsidRDefault="00A83BCE" w:rsidP="00A83BCE">
            <w:pPr>
              <w:spacing w:line="276" w:lineRule="auto"/>
              <w:rPr>
                <w:b/>
                <w:sz w:val="22"/>
                <w:szCs w:val="22"/>
                <w:lang w:val="sr-Cyrl-CS"/>
              </w:rPr>
            </w:pPr>
          </w:p>
        </w:tc>
        <w:tc>
          <w:tcPr>
            <w:tcW w:w="859" w:type="dxa"/>
            <w:vMerge w:val="restart"/>
            <w:textDirection w:val="btLr"/>
            <w:vAlign w:val="center"/>
          </w:tcPr>
          <w:p w:rsidR="00A83BCE" w:rsidRPr="00295C50" w:rsidRDefault="00A83BCE" w:rsidP="00BE4A7C">
            <w:pPr>
              <w:spacing w:line="276" w:lineRule="auto"/>
              <w:ind w:left="113" w:right="113"/>
              <w:jc w:val="center"/>
              <w:rPr>
                <w:b/>
                <w:sz w:val="22"/>
                <w:szCs w:val="22"/>
                <w:lang w:val="sr-Cyrl-CS"/>
              </w:rPr>
            </w:pPr>
            <w:r w:rsidRPr="00295C50">
              <w:rPr>
                <w:b/>
                <w:sz w:val="22"/>
                <w:szCs w:val="22"/>
                <w:lang w:val="sr-Cyrl-CS"/>
              </w:rPr>
              <w:t>Са</w:t>
            </w:r>
            <w:r w:rsidR="00BE4A7C" w:rsidRPr="00295C50">
              <w:rPr>
                <w:b/>
                <w:sz w:val="22"/>
                <w:szCs w:val="22"/>
                <w:lang w:val="sr-Cyrl-CS"/>
              </w:rPr>
              <w:t xml:space="preserve"> </w:t>
            </w:r>
            <w:r w:rsidRPr="00295C50">
              <w:rPr>
                <w:b/>
                <w:sz w:val="22"/>
                <w:szCs w:val="22"/>
                <w:lang w:val="sr-Cyrl-CS"/>
              </w:rPr>
              <w:t>1</w:t>
            </w:r>
            <w:r w:rsidR="00BE4A7C" w:rsidRPr="00295C50">
              <w:rPr>
                <w:b/>
                <w:sz w:val="22"/>
                <w:szCs w:val="22"/>
                <w:lang w:val="sr-Cyrl-CS"/>
              </w:rPr>
              <w:t xml:space="preserve"> </w:t>
            </w:r>
            <w:r w:rsidRPr="00295C50">
              <w:rPr>
                <w:b/>
                <w:sz w:val="22"/>
                <w:szCs w:val="22"/>
                <w:lang w:val="sr-Cyrl-CS"/>
              </w:rPr>
              <w:t>слабом</w:t>
            </w:r>
          </w:p>
        </w:tc>
        <w:tc>
          <w:tcPr>
            <w:tcW w:w="860" w:type="dxa"/>
            <w:vMerge w:val="restart"/>
            <w:textDirection w:val="btLr"/>
            <w:vAlign w:val="center"/>
          </w:tcPr>
          <w:p w:rsidR="00A83BCE" w:rsidRPr="00295C50" w:rsidRDefault="00BE4A7C" w:rsidP="00BE4A7C">
            <w:pPr>
              <w:spacing w:line="276" w:lineRule="auto"/>
              <w:ind w:left="113" w:right="113"/>
              <w:jc w:val="center"/>
              <w:rPr>
                <w:b/>
                <w:sz w:val="22"/>
                <w:szCs w:val="22"/>
                <w:lang w:val="sr-Cyrl-CS"/>
              </w:rPr>
            </w:pPr>
            <w:r w:rsidRPr="00295C50">
              <w:rPr>
                <w:b/>
                <w:sz w:val="22"/>
                <w:szCs w:val="22"/>
                <w:lang w:val="sr-Cyrl-CS"/>
              </w:rPr>
              <w:t>Са 2 слабе</w:t>
            </w:r>
          </w:p>
        </w:tc>
        <w:tc>
          <w:tcPr>
            <w:tcW w:w="573" w:type="dxa"/>
            <w:vMerge w:val="restart"/>
            <w:textDirection w:val="btLr"/>
            <w:vAlign w:val="center"/>
          </w:tcPr>
          <w:p w:rsidR="00A83BCE" w:rsidRPr="00295C50" w:rsidRDefault="00BE4A7C" w:rsidP="00BE4A7C">
            <w:pPr>
              <w:spacing w:line="276" w:lineRule="auto"/>
              <w:ind w:left="113" w:right="113"/>
              <w:jc w:val="center"/>
              <w:rPr>
                <w:b/>
                <w:sz w:val="22"/>
                <w:szCs w:val="22"/>
                <w:lang w:val="sr-Cyrl-CS"/>
              </w:rPr>
            </w:pPr>
            <w:r w:rsidRPr="00295C50">
              <w:rPr>
                <w:b/>
                <w:sz w:val="22"/>
                <w:szCs w:val="22"/>
                <w:lang w:val="sr-Cyrl-CS"/>
              </w:rPr>
              <w:t>Са 3 и више слабих</w:t>
            </w:r>
          </w:p>
        </w:tc>
        <w:tc>
          <w:tcPr>
            <w:tcW w:w="717" w:type="dxa"/>
            <w:vMerge/>
          </w:tcPr>
          <w:p w:rsidR="00A83BCE" w:rsidRPr="00295C50" w:rsidRDefault="00A83BCE" w:rsidP="00A83BCE">
            <w:pPr>
              <w:spacing w:line="276" w:lineRule="auto"/>
              <w:rPr>
                <w:b/>
                <w:lang w:val="sr-Cyrl-CS"/>
              </w:rPr>
            </w:pPr>
          </w:p>
        </w:tc>
        <w:tc>
          <w:tcPr>
            <w:tcW w:w="623" w:type="dxa"/>
            <w:vMerge/>
          </w:tcPr>
          <w:p w:rsidR="00A83BCE" w:rsidRPr="00295C50" w:rsidRDefault="00A83BCE" w:rsidP="00A83BCE">
            <w:pPr>
              <w:spacing w:line="276" w:lineRule="auto"/>
              <w:rPr>
                <w:b/>
                <w:lang w:val="sr-Cyrl-CS"/>
              </w:rPr>
            </w:pPr>
          </w:p>
        </w:tc>
        <w:tc>
          <w:tcPr>
            <w:tcW w:w="1107" w:type="dxa"/>
            <w:vMerge/>
          </w:tcPr>
          <w:p w:rsidR="00A83BCE" w:rsidRPr="00295C50" w:rsidRDefault="00A83BCE" w:rsidP="00A83BCE">
            <w:pPr>
              <w:spacing w:line="276" w:lineRule="auto"/>
              <w:rPr>
                <w:b/>
                <w:lang w:val="sr-Cyrl-CS"/>
              </w:rPr>
            </w:pPr>
          </w:p>
        </w:tc>
      </w:tr>
      <w:tr w:rsidR="00A83BCE" w:rsidRPr="00B154F4" w:rsidTr="000D2008">
        <w:trPr>
          <w:cantSplit/>
          <w:trHeight w:val="2257"/>
        </w:trPr>
        <w:tc>
          <w:tcPr>
            <w:tcW w:w="1256" w:type="dxa"/>
            <w:vMerge/>
          </w:tcPr>
          <w:p w:rsidR="00A83BCE" w:rsidRPr="00295C50" w:rsidRDefault="00A83BCE" w:rsidP="00A83BCE">
            <w:pPr>
              <w:spacing w:line="276" w:lineRule="auto"/>
              <w:rPr>
                <w:b/>
                <w:lang w:val="sr-Cyrl-CS"/>
              </w:rPr>
            </w:pPr>
          </w:p>
        </w:tc>
        <w:tc>
          <w:tcPr>
            <w:tcW w:w="1004" w:type="dxa"/>
          </w:tcPr>
          <w:p w:rsidR="00A83BCE" w:rsidRPr="00295C50" w:rsidRDefault="00A83BCE" w:rsidP="00A83BCE">
            <w:pPr>
              <w:spacing w:line="276" w:lineRule="auto"/>
              <w:rPr>
                <w:b/>
                <w:lang w:val="sr-Cyrl-CS"/>
              </w:rPr>
            </w:pPr>
            <w:r w:rsidRPr="00295C50">
              <w:rPr>
                <w:b/>
                <w:lang w:val="sr-Cyrl-CS"/>
              </w:rPr>
              <w:t>м</w:t>
            </w:r>
          </w:p>
        </w:tc>
        <w:tc>
          <w:tcPr>
            <w:tcW w:w="859" w:type="dxa"/>
          </w:tcPr>
          <w:p w:rsidR="00A83BCE" w:rsidRPr="00295C50" w:rsidRDefault="00A83BCE" w:rsidP="00A83BCE">
            <w:pPr>
              <w:spacing w:line="276" w:lineRule="auto"/>
              <w:rPr>
                <w:b/>
                <w:lang w:val="sr-Cyrl-CS"/>
              </w:rPr>
            </w:pPr>
            <w:r w:rsidRPr="00295C50">
              <w:rPr>
                <w:b/>
                <w:lang w:val="sr-Cyrl-CS"/>
              </w:rPr>
              <w:t>ж</w:t>
            </w:r>
          </w:p>
        </w:tc>
        <w:tc>
          <w:tcPr>
            <w:tcW w:w="717" w:type="dxa"/>
            <w:textDirection w:val="btLr"/>
            <w:vAlign w:val="center"/>
          </w:tcPr>
          <w:p w:rsidR="00A83BCE" w:rsidRPr="00295C50" w:rsidRDefault="00A83BCE" w:rsidP="00A83BCE">
            <w:pPr>
              <w:spacing w:line="276" w:lineRule="auto"/>
              <w:ind w:left="113" w:right="113"/>
              <w:jc w:val="right"/>
              <w:rPr>
                <w:b/>
                <w:lang w:val="sr-Cyrl-CS"/>
              </w:rPr>
            </w:pPr>
            <w:r w:rsidRPr="00295C50">
              <w:rPr>
                <w:b/>
                <w:lang w:val="sr-Cyrl-CS"/>
              </w:rPr>
              <w:t>укупно</w:t>
            </w:r>
          </w:p>
        </w:tc>
        <w:tc>
          <w:tcPr>
            <w:tcW w:w="573" w:type="dxa"/>
          </w:tcPr>
          <w:p w:rsidR="00A83BCE" w:rsidRPr="00295C50" w:rsidRDefault="00A83BCE" w:rsidP="00A83BCE">
            <w:pPr>
              <w:spacing w:line="276" w:lineRule="auto"/>
              <w:rPr>
                <w:b/>
                <w:lang w:val="sr-Cyrl-CS"/>
              </w:rPr>
            </w:pPr>
            <w:r w:rsidRPr="00295C50">
              <w:rPr>
                <w:b/>
                <w:lang w:val="sr-Cyrl-CS"/>
              </w:rPr>
              <w:t>м</w:t>
            </w:r>
          </w:p>
        </w:tc>
        <w:tc>
          <w:tcPr>
            <w:tcW w:w="717" w:type="dxa"/>
          </w:tcPr>
          <w:p w:rsidR="00A83BCE" w:rsidRPr="00295C50" w:rsidRDefault="00A83BCE" w:rsidP="00A83BCE">
            <w:pPr>
              <w:spacing w:line="276" w:lineRule="auto"/>
              <w:rPr>
                <w:b/>
                <w:lang w:val="sr-Cyrl-CS"/>
              </w:rPr>
            </w:pPr>
            <w:r w:rsidRPr="00295C50">
              <w:rPr>
                <w:b/>
                <w:lang w:val="sr-Cyrl-CS"/>
              </w:rPr>
              <w:t>ж</w:t>
            </w:r>
          </w:p>
        </w:tc>
        <w:tc>
          <w:tcPr>
            <w:tcW w:w="716" w:type="dxa"/>
            <w:textDirection w:val="btLr"/>
            <w:vAlign w:val="center"/>
          </w:tcPr>
          <w:p w:rsidR="00A83BCE" w:rsidRPr="00295C50" w:rsidRDefault="00A83BCE" w:rsidP="00A83BCE">
            <w:pPr>
              <w:spacing w:line="276" w:lineRule="auto"/>
              <w:ind w:left="113" w:right="113"/>
              <w:jc w:val="right"/>
              <w:rPr>
                <w:b/>
                <w:lang w:val="sr-Cyrl-CS"/>
              </w:rPr>
            </w:pPr>
            <w:r w:rsidRPr="00295C50">
              <w:rPr>
                <w:b/>
                <w:lang w:val="sr-Cyrl-CS"/>
              </w:rPr>
              <w:t>укупно</w:t>
            </w:r>
          </w:p>
        </w:tc>
        <w:tc>
          <w:tcPr>
            <w:tcW w:w="573" w:type="dxa"/>
            <w:vMerge/>
          </w:tcPr>
          <w:p w:rsidR="00A83BCE" w:rsidRPr="00295C50" w:rsidRDefault="00A83BCE" w:rsidP="00A83BCE">
            <w:pPr>
              <w:spacing w:line="276" w:lineRule="auto"/>
              <w:rPr>
                <w:b/>
                <w:lang w:val="sr-Cyrl-CS"/>
              </w:rPr>
            </w:pPr>
          </w:p>
        </w:tc>
        <w:tc>
          <w:tcPr>
            <w:tcW w:w="717" w:type="dxa"/>
            <w:vMerge/>
          </w:tcPr>
          <w:p w:rsidR="00A83BCE" w:rsidRPr="00295C50" w:rsidRDefault="00A83BCE" w:rsidP="00A83BCE">
            <w:pPr>
              <w:spacing w:line="276" w:lineRule="auto"/>
              <w:rPr>
                <w:b/>
                <w:lang w:val="sr-Cyrl-CS"/>
              </w:rPr>
            </w:pPr>
          </w:p>
        </w:tc>
        <w:tc>
          <w:tcPr>
            <w:tcW w:w="573" w:type="dxa"/>
            <w:vMerge/>
          </w:tcPr>
          <w:p w:rsidR="00A83BCE" w:rsidRPr="00295C50" w:rsidRDefault="00A83BCE" w:rsidP="00A83BCE">
            <w:pPr>
              <w:spacing w:line="276" w:lineRule="auto"/>
              <w:rPr>
                <w:b/>
                <w:lang w:val="sr-Cyrl-CS"/>
              </w:rPr>
            </w:pPr>
          </w:p>
        </w:tc>
        <w:tc>
          <w:tcPr>
            <w:tcW w:w="573" w:type="dxa"/>
            <w:vMerge/>
          </w:tcPr>
          <w:p w:rsidR="00A83BCE" w:rsidRPr="00295C50" w:rsidRDefault="00A83BCE" w:rsidP="00A83BCE">
            <w:pPr>
              <w:spacing w:line="276" w:lineRule="auto"/>
              <w:rPr>
                <w:b/>
                <w:lang w:val="sr-Cyrl-CS"/>
              </w:rPr>
            </w:pPr>
          </w:p>
        </w:tc>
        <w:tc>
          <w:tcPr>
            <w:tcW w:w="717" w:type="dxa"/>
            <w:vMerge/>
          </w:tcPr>
          <w:p w:rsidR="00A83BCE" w:rsidRPr="00295C50" w:rsidRDefault="00A83BCE" w:rsidP="00A83BCE">
            <w:pPr>
              <w:spacing w:line="276" w:lineRule="auto"/>
              <w:rPr>
                <w:b/>
                <w:lang w:val="sr-Cyrl-CS"/>
              </w:rPr>
            </w:pPr>
          </w:p>
        </w:tc>
        <w:tc>
          <w:tcPr>
            <w:tcW w:w="859" w:type="dxa"/>
            <w:vMerge/>
          </w:tcPr>
          <w:p w:rsidR="00A83BCE" w:rsidRPr="00295C50" w:rsidRDefault="00A83BCE" w:rsidP="00A83BCE">
            <w:pPr>
              <w:spacing w:line="276" w:lineRule="auto"/>
              <w:rPr>
                <w:b/>
                <w:lang w:val="sr-Cyrl-CS"/>
              </w:rPr>
            </w:pPr>
          </w:p>
        </w:tc>
        <w:tc>
          <w:tcPr>
            <w:tcW w:w="860" w:type="dxa"/>
            <w:vMerge/>
          </w:tcPr>
          <w:p w:rsidR="00A83BCE" w:rsidRPr="00295C50" w:rsidRDefault="00A83BCE" w:rsidP="00A83BCE">
            <w:pPr>
              <w:spacing w:line="276" w:lineRule="auto"/>
              <w:rPr>
                <w:b/>
                <w:lang w:val="sr-Cyrl-CS"/>
              </w:rPr>
            </w:pPr>
          </w:p>
        </w:tc>
        <w:tc>
          <w:tcPr>
            <w:tcW w:w="573" w:type="dxa"/>
            <w:vMerge/>
          </w:tcPr>
          <w:p w:rsidR="00A83BCE" w:rsidRPr="00295C50" w:rsidRDefault="00A83BCE" w:rsidP="00A83BCE">
            <w:pPr>
              <w:spacing w:line="276" w:lineRule="auto"/>
              <w:rPr>
                <w:b/>
                <w:lang w:val="sr-Cyrl-CS"/>
              </w:rPr>
            </w:pPr>
          </w:p>
        </w:tc>
        <w:tc>
          <w:tcPr>
            <w:tcW w:w="717" w:type="dxa"/>
            <w:vMerge/>
          </w:tcPr>
          <w:p w:rsidR="00A83BCE" w:rsidRPr="00295C50" w:rsidRDefault="00A83BCE" w:rsidP="00A83BCE">
            <w:pPr>
              <w:spacing w:line="276" w:lineRule="auto"/>
              <w:rPr>
                <w:b/>
                <w:lang w:val="sr-Cyrl-CS"/>
              </w:rPr>
            </w:pPr>
          </w:p>
        </w:tc>
        <w:tc>
          <w:tcPr>
            <w:tcW w:w="623" w:type="dxa"/>
            <w:vMerge/>
          </w:tcPr>
          <w:p w:rsidR="00A83BCE" w:rsidRPr="00295C50" w:rsidRDefault="00A83BCE" w:rsidP="00A83BCE">
            <w:pPr>
              <w:spacing w:line="276" w:lineRule="auto"/>
              <w:rPr>
                <w:b/>
                <w:lang w:val="sr-Cyrl-CS"/>
              </w:rPr>
            </w:pPr>
          </w:p>
        </w:tc>
        <w:tc>
          <w:tcPr>
            <w:tcW w:w="1107" w:type="dxa"/>
            <w:vMerge/>
          </w:tcPr>
          <w:p w:rsidR="00A83BCE" w:rsidRPr="00295C50" w:rsidRDefault="00A83BCE" w:rsidP="00A83BCE">
            <w:pPr>
              <w:spacing w:line="276" w:lineRule="auto"/>
              <w:rPr>
                <w:b/>
                <w:lang w:val="sr-Cyrl-CS"/>
              </w:rPr>
            </w:pPr>
          </w:p>
        </w:tc>
      </w:tr>
      <w:tr w:rsidR="00A83BCE" w:rsidRPr="00B154F4" w:rsidTr="000D2008">
        <w:trPr>
          <w:trHeight w:val="748"/>
        </w:trPr>
        <w:tc>
          <w:tcPr>
            <w:tcW w:w="1256" w:type="dxa"/>
            <w:vAlign w:val="center"/>
          </w:tcPr>
          <w:p w:rsidR="00A83BCE" w:rsidRPr="00295C50" w:rsidRDefault="00A83BCE" w:rsidP="00A83BCE">
            <w:pPr>
              <w:spacing w:line="276" w:lineRule="auto"/>
              <w:jc w:val="center"/>
              <w:rPr>
                <w:b/>
                <w:lang w:val="sr-Cyrl-CS"/>
              </w:rPr>
            </w:pPr>
            <w:r w:rsidRPr="00295C50">
              <w:rPr>
                <w:b/>
                <w:lang w:val="sr-Cyrl-CS"/>
              </w:rPr>
              <w:t>1-1</w:t>
            </w:r>
          </w:p>
        </w:tc>
        <w:tc>
          <w:tcPr>
            <w:tcW w:w="1004" w:type="dxa"/>
            <w:vAlign w:val="center"/>
          </w:tcPr>
          <w:p w:rsidR="00A83BCE" w:rsidRPr="00295C50" w:rsidRDefault="00C766EA" w:rsidP="00A83BCE">
            <w:pPr>
              <w:spacing w:line="276" w:lineRule="auto"/>
              <w:jc w:val="center"/>
              <w:rPr>
                <w:lang w:val="sr-Cyrl-CS"/>
              </w:rPr>
            </w:pPr>
            <w:r w:rsidRPr="00295C50">
              <w:rPr>
                <w:lang w:val="sr-Cyrl-CS"/>
              </w:rPr>
              <w:t>14</w:t>
            </w:r>
          </w:p>
        </w:tc>
        <w:tc>
          <w:tcPr>
            <w:tcW w:w="859" w:type="dxa"/>
            <w:vAlign w:val="center"/>
          </w:tcPr>
          <w:p w:rsidR="00A83BCE" w:rsidRPr="00295C50" w:rsidRDefault="00C766EA" w:rsidP="00A83BCE">
            <w:pPr>
              <w:spacing w:line="276" w:lineRule="auto"/>
              <w:jc w:val="center"/>
              <w:rPr>
                <w:lang w:val="sr-Cyrl-CS"/>
              </w:rPr>
            </w:pPr>
            <w:r w:rsidRPr="00295C50">
              <w:rPr>
                <w:lang w:val="sr-Cyrl-CS"/>
              </w:rPr>
              <w:t>18</w:t>
            </w:r>
          </w:p>
        </w:tc>
        <w:tc>
          <w:tcPr>
            <w:tcW w:w="717" w:type="dxa"/>
            <w:vAlign w:val="center"/>
          </w:tcPr>
          <w:p w:rsidR="00A83BCE" w:rsidRPr="00295C50" w:rsidRDefault="00C766EA" w:rsidP="00A83BCE">
            <w:pPr>
              <w:spacing w:line="276" w:lineRule="auto"/>
              <w:jc w:val="center"/>
              <w:rPr>
                <w:lang w:val="sr-Cyrl-CS"/>
              </w:rPr>
            </w:pPr>
            <w:r w:rsidRPr="00295C50">
              <w:rPr>
                <w:lang w:val="sr-Cyrl-CS"/>
              </w:rPr>
              <w:t>32</w:t>
            </w:r>
          </w:p>
        </w:tc>
        <w:tc>
          <w:tcPr>
            <w:tcW w:w="573" w:type="dxa"/>
            <w:vAlign w:val="center"/>
          </w:tcPr>
          <w:p w:rsidR="00A83BCE" w:rsidRPr="00295C50" w:rsidRDefault="00C766EA" w:rsidP="00A83BCE">
            <w:pPr>
              <w:spacing w:line="276" w:lineRule="auto"/>
              <w:jc w:val="center"/>
              <w:rPr>
                <w:lang w:val="sr-Cyrl-CS"/>
              </w:rPr>
            </w:pPr>
            <w:r w:rsidRPr="00295C50">
              <w:rPr>
                <w:lang w:val="sr-Cyrl-CS"/>
              </w:rPr>
              <w:t>14</w:t>
            </w:r>
          </w:p>
        </w:tc>
        <w:tc>
          <w:tcPr>
            <w:tcW w:w="717" w:type="dxa"/>
            <w:vAlign w:val="center"/>
          </w:tcPr>
          <w:p w:rsidR="00A83BCE" w:rsidRPr="00295C50" w:rsidRDefault="00C766EA" w:rsidP="00A83BCE">
            <w:pPr>
              <w:spacing w:line="276" w:lineRule="auto"/>
              <w:jc w:val="center"/>
              <w:rPr>
                <w:lang w:val="sr-Cyrl-CS"/>
              </w:rPr>
            </w:pPr>
            <w:r w:rsidRPr="00295C50">
              <w:rPr>
                <w:lang w:val="sr-Cyrl-CS"/>
              </w:rPr>
              <w:t>15</w:t>
            </w:r>
          </w:p>
        </w:tc>
        <w:tc>
          <w:tcPr>
            <w:tcW w:w="716" w:type="dxa"/>
            <w:vAlign w:val="center"/>
          </w:tcPr>
          <w:p w:rsidR="00A83BCE" w:rsidRPr="00295C50" w:rsidRDefault="00C766EA" w:rsidP="00A83BCE">
            <w:pPr>
              <w:spacing w:line="276" w:lineRule="auto"/>
              <w:jc w:val="center"/>
              <w:rPr>
                <w:lang w:val="sr-Cyrl-CS"/>
              </w:rPr>
            </w:pPr>
            <w:r w:rsidRPr="00295C50">
              <w:rPr>
                <w:lang w:val="sr-Cyrl-CS"/>
              </w:rPr>
              <w:t>29</w:t>
            </w:r>
          </w:p>
        </w:tc>
        <w:tc>
          <w:tcPr>
            <w:tcW w:w="573" w:type="dxa"/>
            <w:vAlign w:val="center"/>
          </w:tcPr>
          <w:p w:rsidR="00A61850" w:rsidRPr="00295C50" w:rsidRDefault="00C766EA" w:rsidP="00A61850">
            <w:pPr>
              <w:spacing w:line="276" w:lineRule="auto"/>
              <w:rPr>
                <w:lang w:val="sr-Cyrl-CS"/>
              </w:rPr>
            </w:pPr>
            <w:r w:rsidRPr="00295C50">
              <w:rPr>
                <w:lang w:val="sr-Cyrl-CS"/>
              </w:rPr>
              <w:t>17</w:t>
            </w:r>
          </w:p>
        </w:tc>
        <w:tc>
          <w:tcPr>
            <w:tcW w:w="717" w:type="dxa"/>
            <w:vAlign w:val="center"/>
          </w:tcPr>
          <w:p w:rsidR="00030612" w:rsidRPr="00295C50" w:rsidRDefault="00C766EA" w:rsidP="00A83BCE">
            <w:pPr>
              <w:spacing w:line="276" w:lineRule="auto"/>
              <w:jc w:val="center"/>
              <w:rPr>
                <w:lang w:val="sr-Cyrl-CS"/>
              </w:rPr>
            </w:pPr>
            <w:r w:rsidRPr="00295C50">
              <w:rPr>
                <w:lang w:val="sr-Cyrl-CS"/>
              </w:rPr>
              <w:t>8</w:t>
            </w:r>
          </w:p>
        </w:tc>
        <w:tc>
          <w:tcPr>
            <w:tcW w:w="573" w:type="dxa"/>
            <w:vAlign w:val="center"/>
          </w:tcPr>
          <w:p w:rsidR="00A83BCE" w:rsidRPr="00295C50" w:rsidRDefault="00C766EA" w:rsidP="00A83BCE">
            <w:pPr>
              <w:spacing w:line="276" w:lineRule="auto"/>
              <w:jc w:val="center"/>
              <w:rPr>
                <w:lang w:val="sr-Cyrl-CS"/>
              </w:rPr>
            </w:pPr>
            <w:r w:rsidRPr="00295C50">
              <w:rPr>
                <w:lang w:val="sr-Cyrl-CS"/>
              </w:rPr>
              <w:t>4</w:t>
            </w:r>
          </w:p>
        </w:tc>
        <w:tc>
          <w:tcPr>
            <w:tcW w:w="573" w:type="dxa"/>
            <w:vAlign w:val="center"/>
          </w:tcPr>
          <w:p w:rsidR="00A83BCE" w:rsidRPr="00295C50" w:rsidRDefault="00C766EA" w:rsidP="00A83BCE">
            <w:pPr>
              <w:spacing w:line="276" w:lineRule="auto"/>
              <w:jc w:val="center"/>
              <w:rPr>
                <w:lang w:val="sr-Cyrl-CS"/>
              </w:rPr>
            </w:pPr>
            <w:r w:rsidRPr="00295C50">
              <w:rPr>
                <w:lang w:val="sr-Cyrl-CS"/>
              </w:rPr>
              <w:t>/</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29</w:t>
            </w:r>
          </w:p>
        </w:tc>
        <w:tc>
          <w:tcPr>
            <w:tcW w:w="859" w:type="dxa"/>
            <w:vAlign w:val="center"/>
          </w:tcPr>
          <w:p w:rsidR="00A83BCE" w:rsidRPr="00295C50" w:rsidRDefault="00A83BCE" w:rsidP="00A83BCE">
            <w:pPr>
              <w:spacing w:line="276" w:lineRule="auto"/>
              <w:jc w:val="center"/>
              <w:rPr>
                <w:lang w:val="sr-Cyrl-CS"/>
              </w:rPr>
            </w:pPr>
            <w:r w:rsidRPr="00295C50">
              <w:rPr>
                <w:lang w:val="sr-Cyrl-CS"/>
              </w:rPr>
              <w:t>/</w:t>
            </w:r>
          </w:p>
        </w:tc>
        <w:tc>
          <w:tcPr>
            <w:tcW w:w="860" w:type="dxa"/>
            <w:vAlign w:val="center"/>
          </w:tcPr>
          <w:p w:rsidR="00A83BCE" w:rsidRPr="00295C50" w:rsidRDefault="00A83BCE" w:rsidP="00A83BCE">
            <w:pPr>
              <w:spacing w:line="276" w:lineRule="auto"/>
              <w:jc w:val="center"/>
              <w:rPr>
                <w:lang w:val="sr-Cyrl-CS"/>
              </w:rPr>
            </w:pPr>
            <w:r w:rsidRPr="00295C50">
              <w:rPr>
                <w:lang w:val="sr-Cyrl-CS"/>
              </w:rPr>
              <w:t>/</w:t>
            </w:r>
          </w:p>
        </w:tc>
        <w:tc>
          <w:tcPr>
            <w:tcW w:w="573" w:type="dxa"/>
            <w:vAlign w:val="center"/>
          </w:tcPr>
          <w:p w:rsidR="00A83BCE" w:rsidRPr="00295C50" w:rsidRDefault="00A83BCE" w:rsidP="00A83BCE">
            <w:pPr>
              <w:spacing w:line="276" w:lineRule="auto"/>
              <w:jc w:val="center"/>
              <w:rPr>
                <w:lang w:val="sr-Cyrl-CS"/>
              </w:rPr>
            </w:pPr>
            <w:r w:rsidRPr="00295C50">
              <w:rPr>
                <w:lang w:val="sr-Cyrl-CS"/>
              </w:rPr>
              <w:t>/</w:t>
            </w:r>
          </w:p>
        </w:tc>
        <w:tc>
          <w:tcPr>
            <w:tcW w:w="717" w:type="dxa"/>
            <w:vAlign w:val="center"/>
          </w:tcPr>
          <w:p w:rsidR="00A83BCE" w:rsidRPr="00295C50" w:rsidRDefault="00A83BCE" w:rsidP="00A83BCE">
            <w:pPr>
              <w:spacing w:line="276" w:lineRule="auto"/>
              <w:jc w:val="center"/>
              <w:rPr>
                <w:lang w:val="sr-Cyrl-CS"/>
              </w:rPr>
            </w:pPr>
            <w:r w:rsidRPr="00295C50">
              <w:rPr>
                <w:lang w:val="sr-Cyrl-CS"/>
              </w:rPr>
              <w:t>/</w:t>
            </w:r>
          </w:p>
        </w:tc>
        <w:tc>
          <w:tcPr>
            <w:tcW w:w="623" w:type="dxa"/>
            <w:vAlign w:val="center"/>
          </w:tcPr>
          <w:p w:rsidR="00A83BCE" w:rsidRPr="00295C50" w:rsidRDefault="00A83BCE" w:rsidP="00A83BCE">
            <w:pPr>
              <w:spacing w:line="276" w:lineRule="auto"/>
              <w:jc w:val="center"/>
              <w:rPr>
                <w:lang w:val="sr-Cyrl-CS"/>
              </w:rPr>
            </w:pPr>
            <w:r w:rsidRPr="00295C50">
              <w:rPr>
                <w:lang w:val="sr-Cyrl-CS"/>
              </w:rPr>
              <w:t>/</w:t>
            </w:r>
          </w:p>
        </w:tc>
        <w:tc>
          <w:tcPr>
            <w:tcW w:w="1107" w:type="dxa"/>
            <w:vAlign w:val="center"/>
          </w:tcPr>
          <w:p w:rsidR="00A83BCE" w:rsidRPr="00295C50" w:rsidRDefault="00A83BCE" w:rsidP="00A83BCE">
            <w:pPr>
              <w:spacing w:line="276" w:lineRule="auto"/>
              <w:jc w:val="center"/>
              <w:rPr>
                <w:lang w:val="sr-Cyrl-CS"/>
              </w:rPr>
            </w:pPr>
            <w:r w:rsidRPr="00295C50">
              <w:rPr>
                <w:lang w:val="sr-Cyrl-CS"/>
              </w:rPr>
              <w:t>100%</w:t>
            </w:r>
          </w:p>
        </w:tc>
      </w:tr>
      <w:tr w:rsidR="00A83BCE" w:rsidRPr="00B154F4" w:rsidTr="000D2008">
        <w:trPr>
          <w:trHeight w:val="748"/>
        </w:trPr>
        <w:tc>
          <w:tcPr>
            <w:tcW w:w="1256" w:type="dxa"/>
            <w:vAlign w:val="center"/>
          </w:tcPr>
          <w:p w:rsidR="00A83BCE" w:rsidRPr="00295C50" w:rsidRDefault="00A83BCE" w:rsidP="00A83BCE">
            <w:pPr>
              <w:spacing w:line="276" w:lineRule="auto"/>
              <w:jc w:val="center"/>
              <w:rPr>
                <w:b/>
                <w:lang w:val="sr-Cyrl-CS"/>
              </w:rPr>
            </w:pPr>
            <w:r w:rsidRPr="00295C50">
              <w:rPr>
                <w:b/>
                <w:lang w:val="sr-Cyrl-CS"/>
              </w:rPr>
              <w:t>1-2</w:t>
            </w:r>
          </w:p>
        </w:tc>
        <w:tc>
          <w:tcPr>
            <w:tcW w:w="1004" w:type="dxa"/>
            <w:vAlign w:val="center"/>
          </w:tcPr>
          <w:p w:rsidR="00A83BCE" w:rsidRPr="00295C50" w:rsidRDefault="00295C50" w:rsidP="00A83BCE">
            <w:pPr>
              <w:spacing w:line="276" w:lineRule="auto"/>
              <w:jc w:val="center"/>
              <w:rPr>
                <w:lang w:val="sr-Cyrl-CS"/>
              </w:rPr>
            </w:pPr>
            <w:r w:rsidRPr="00295C50">
              <w:rPr>
                <w:lang w:val="sr-Cyrl-CS"/>
              </w:rPr>
              <w:t>15</w:t>
            </w:r>
          </w:p>
        </w:tc>
        <w:tc>
          <w:tcPr>
            <w:tcW w:w="859" w:type="dxa"/>
            <w:vAlign w:val="center"/>
          </w:tcPr>
          <w:p w:rsidR="00A83BCE" w:rsidRPr="00295C50" w:rsidRDefault="00295C50" w:rsidP="00A83BCE">
            <w:pPr>
              <w:spacing w:line="276" w:lineRule="auto"/>
              <w:jc w:val="center"/>
              <w:rPr>
                <w:lang w:val="sr-Cyrl-CS"/>
              </w:rPr>
            </w:pPr>
            <w:r w:rsidRPr="00295C50">
              <w:rPr>
                <w:lang w:val="sr-Cyrl-CS"/>
              </w:rPr>
              <w:t>17</w:t>
            </w:r>
          </w:p>
        </w:tc>
        <w:tc>
          <w:tcPr>
            <w:tcW w:w="717" w:type="dxa"/>
            <w:vAlign w:val="center"/>
          </w:tcPr>
          <w:p w:rsidR="00A83BCE" w:rsidRPr="00295C50" w:rsidRDefault="00295C50" w:rsidP="00A83BCE">
            <w:pPr>
              <w:spacing w:line="276" w:lineRule="auto"/>
              <w:jc w:val="center"/>
              <w:rPr>
                <w:lang w:val="sr-Cyrl-CS"/>
              </w:rPr>
            </w:pPr>
            <w:r w:rsidRPr="00295C50">
              <w:rPr>
                <w:lang w:val="sr-Cyrl-CS"/>
              </w:rPr>
              <w:t>32</w:t>
            </w:r>
          </w:p>
        </w:tc>
        <w:tc>
          <w:tcPr>
            <w:tcW w:w="573" w:type="dxa"/>
            <w:vAlign w:val="center"/>
          </w:tcPr>
          <w:p w:rsidR="00A83BCE" w:rsidRPr="00295C50" w:rsidRDefault="00295C50" w:rsidP="00A83BCE">
            <w:pPr>
              <w:spacing w:line="276" w:lineRule="auto"/>
              <w:jc w:val="center"/>
              <w:rPr>
                <w:lang w:val="sr-Cyrl-CS"/>
              </w:rPr>
            </w:pPr>
            <w:r w:rsidRPr="00295C50">
              <w:rPr>
                <w:lang w:val="sr-Cyrl-CS"/>
              </w:rPr>
              <w:t>14</w:t>
            </w:r>
          </w:p>
        </w:tc>
        <w:tc>
          <w:tcPr>
            <w:tcW w:w="717" w:type="dxa"/>
            <w:vAlign w:val="center"/>
          </w:tcPr>
          <w:p w:rsidR="00A83BCE" w:rsidRPr="00295C50" w:rsidRDefault="00295C50" w:rsidP="00A83BCE">
            <w:pPr>
              <w:spacing w:line="276" w:lineRule="auto"/>
              <w:jc w:val="center"/>
              <w:rPr>
                <w:lang w:val="sr-Cyrl-CS"/>
              </w:rPr>
            </w:pPr>
            <w:r w:rsidRPr="00295C50">
              <w:rPr>
                <w:lang w:val="sr-Cyrl-CS"/>
              </w:rPr>
              <w:t>16</w:t>
            </w:r>
          </w:p>
        </w:tc>
        <w:tc>
          <w:tcPr>
            <w:tcW w:w="716" w:type="dxa"/>
            <w:vAlign w:val="center"/>
          </w:tcPr>
          <w:p w:rsidR="00A83BCE" w:rsidRPr="00295C50" w:rsidRDefault="00295C50" w:rsidP="00A83BCE">
            <w:pPr>
              <w:spacing w:line="276" w:lineRule="auto"/>
              <w:jc w:val="center"/>
              <w:rPr>
                <w:lang w:val="sr-Cyrl-CS"/>
              </w:rPr>
            </w:pPr>
            <w:r w:rsidRPr="00295C50">
              <w:rPr>
                <w:lang w:val="sr-Cyrl-CS"/>
              </w:rPr>
              <w:t>30</w:t>
            </w:r>
          </w:p>
        </w:tc>
        <w:tc>
          <w:tcPr>
            <w:tcW w:w="573" w:type="dxa"/>
            <w:vAlign w:val="center"/>
          </w:tcPr>
          <w:p w:rsidR="00A83BCE" w:rsidRPr="00295C50" w:rsidRDefault="00295C50" w:rsidP="00A83BCE">
            <w:pPr>
              <w:spacing w:line="276" w:lineRule="auto"/>
              <w:jc w:val="center"/>
              <w:rPr>
                <w:lang w:val="sr-Cyrl-CS"/>
              </w:rPr>
            </w:pPr>
            <w:r w:rsidRPr="00295C50">
              <w:rPr>
                <w:lang w:val="sr-Cyrl-CS"/>
              </w:rPr>
              <w:t>19</w:t>
            </w:r>
          </w:p>
        </w:tc>
        <w:tc>
          <w:tcPr>
            <w:tcW w:w="717" w:type="dxa"/>
            <w:vAlign w:val="center"/>
          </w:tcPr>
          <w:p w:rsidR="00A83BCE" w:rsidRPr="00295C50" w:rsidRDefault="00295C50" w:rsidP="00A83BCE">
            <w:pPr>
              <w:spacing w:line="276" w:lineRule="auto"/>
              <w:jc w:val="center"/>
              <w:rPr>
                <w:lang w:val="sr-Cyrl-CS"/>
              </w:rPr>
            </w:pPr>
            <w:r w:rsidRPr="00295C50">
              <w:rPr>
                <w:lang w:val="sr-Cyrl-CS"/>
              </w:rPr>
              <w:t>9</w:t>
            </w:r>
          </w:p>
        </w:tc>
        <w:tc>
          <w:tcPr>
            <w:tcW w:w="573" w:type="dxa"/>
            <w:vAlign w:val="center"/>
          </w:tcPr>
          <w:p w:rsidR="00A83BCE" w:rsidRPr="00295C50" w:rsidRDefault="00295C50" w:rsidP="00A83BCE">
            <w:pPr>
              <w:spacing w:line="276" w:lineRule="auto"/>
              <w:jc w:val="center"/>
              <w:rPr>
                <w:lang w:val="sr-Cyrl-CS"/>
              </w:rPr>
            </w:pPr>
            <w:r w:rsidRPr="00295C50">
              <w:rPr>
                <w:lang w:val="sr-Cyrl-CS"/>
              </w:rPr>
              <w:t>1</w:t>
            </w:r>
          </w:p>
        </w:tc>
        <w:tc>
          <w:tcPr>
            <w:tcW w:w="573" w:type="dxa"/>
            <w:vAlign w:val="center"/>
          </w:tcPr>
          <w:p w:rsidR="00A83BCE" w:rsidRPr="00295C50" w:rsidRDefault="00295C50" w:rsidP="00A83BCE">
            <w:pPr>
              <w:spacing w:line="276" w:lineRule="auto"/>
              <w:jc w:val="center"/>
              <w:rPr>
                <w:lang w:val="sr-Cyrl-CS"/>
              </w:rPr>
            </w:pPr>
            <w:r w:rsidRPr="00295C50">
              <w:rPr>
                <w:lang w:val="sr-Cyrl-CS"/>
              </w:rPr>
              <w:t>1</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30</w:t>
            </w:r>
          </w:p>
        </w:tc>
        <w:tc>
          <w:tcPr>
            <w:tcW w:w="859" w:type="dxa"/>
            <w:vAlign w:val="center"/>
          </w:tcPr>
          <w:p w:rsidR="00A83BCE" w:rsidRPr="00295C50" w:rsidRDefault="00A83BCE" w:rsidP="00A83BCE">
            <w:pPr>
              <w:spacing w:line="276" w:lineRule="auto"/>
              <w:jc w:val="center"/>
              <w:rPr>
                <w:lang w:val="sr-Cyrl-CS"/>
              </w:rPr>
            </w:pPr>
            <w:r w:rsidRPr="00295C50">
              <w:rPr>
                <w:lang w:val="sr-Cyrl-CS"/>
              </w:rPr>
              <w:t>/</w:t>
            </w:r>
          </w:p>
        </w:tc>
        <w:tc>
          <w:tcPr>
            <w:tcW w:w="860" w:type="dxa"/>
            <w:vAlign w:val="center"/>
          </w:tcPr>
          <w:p w:rsidR="00A83BCE" w:rsidRPr="00295C50" w:rsidRDefault="00A83BCE" w:rsidP="00A83BCE">
            <w:pPr>
              <w:spacing w:line="276" w:lineRule="auto"/>
              <w:jc w:val="center"/>
              <w:rPr>
                <w:lang w:val="sr-Cyrl-CS"/>
              </w:rPr>
            </w:pPr>
            <w:r w:rsidRPr="00295C50">
              <w:rPr>
                <w:lang w:val="sr-Cyrl-CS"/>
              </w:rPr>
              <w:t>/</w:t>
            </w:r>
          </w:p>
        </w:tc>
        <w:tc>
          <w:tcPr>
            <w:tcW w:w="573" w:type="dxa"/>
            <w:vAlign w:val="center"/>
          </w:tcPr>
          <w:p w:rsidR="00A83BCE" w:rsidRPr="00295C50" w:rsidRDefault="00A83BCE" w:rsidP="00A83BCE">
            <w:pPr>
              <w:spacing w:line="276" w:lineRule="auto"/>
              <w:jc w:val="center"/>
              <w:rPr>
                <w:lang w:val="sr-Cyrl-CS"/>
              </w:rPr>
            </w:pPr>
            <w:r w:rsidRPr="00295C50">
              <w:rPr>
                <w:lang w:val="sr-Cyrl-CS"/>
              </w:rPr>
              <w:t>/</w:t>
            </w:r>
          </w:p>
        </w:tc>
        <w:tc>
          <w:tcPr>
            <w:tcW w:w="717" w:type="dxa"/>
            <w:vAlign w:val="center"/>
          </w:tcPr>
          <w:p w:rsidR="00A83BCE" w:rsidRPr="00295C50" w:rsidRDefault="00A83BCE" w:rsidP="00A83BCE">
            <w:pPr>
              <w:spacing w:line="276" w:lineRule="auto"/>
              <w:jc w:val="center"/>
              <w:rPr>
                <w:lang w:val="sr-Cyrl-CS"/>
              </w:rPr>
            </w:pPr>
            <w:r w:rsidRPr="00295C50">
              <w:rPr>
                <w:lang w:val="sr-Cyrl-CS"/>
              </w:rPr>
              <w:t>/</w:t>
            </w:r>
          </w:p>
        </w:tc>
        <w:tc>
          <w:tcPr>
            <w:tcW w:w="623" w:type="dxa"/>
            <w:vAlign w:val="center"/>
          </w:tcPr>
          <w:p w:rsidR="00A83BCE" w:rsidRPr="00295C50" w:rsidRDefault="00A83BCE" w:rsidP="00A83BCE">
            <w:pPr>
              <w:spacing w:line="276" w:lineRule="auto"/>
              <w:jc w:val="center"/>
              <w:rPr>
                <w:lang w:val="sr-Cyrl-CS"/>
              </w:rPr>
            </w:pPr>
            <w:r w:rsidRPr="00295C50">
              <w:rPr>
                <w:lang w:val="sr-Cyrl-CS"/>
              </w:rPr>
              <w:t>/</w:t>
            </w:r>
          </w:p>
        </w:tc>
        <w:tc>
          <w:tcPr>
            <w:tcW w:w="1107" w:type="dxa"/>
            <w:vAlign w:val="center"/>
          </w:tcPr>
          <w:p w:rsidR="00A83BCE" w:rsidRPr="00295C50" w:rsidRDefault="00A83BCE" w:rsidP="00A83BCE">
            <w:pPr>
              <w:spacing w:line="276" w:lineRule="auto"/>
              <w:jc w:val="center"/>
              <w:rPr>
                <w:lang w:val="sr-Cyrl-CS"/>
              </w:rPr>
            </w:pPr>
            <w:r w:rsidRPr="00295C50">
              <w:rPr>
                <w:lang w:val="sr-Cyrl-CS"/>
              </w:rPr>
              <w:t>100%</w:t>
            </w:r>
          </w:p>
        </w:tc>
      </w:tr>
      <w:tr w:rsidR="00A83BCE" w:rsidRPr="00B154F4" w:rsidTr="000D2008">
        <w:trPr>
          <w:trHeight w:val="748"/>
        </w:trPr>
        <w:tc>
          <w:tcPr>
            <w:tcW w:w="1256" w:type="dxa"/>
            <w:vAlign w:val="center"/>
          </w:tcPr>
          <w:p w:rsidR="00A83BCE" w:rsidRPr="00295C50" w:rsidRDefault="00A83BCE" w:rsidP="00A83BCE">
            <w:pPr>
              <w:spacing w:line="276" w:lineRule="auto"/>
              <w:jc w:val="center"/>
              <w:rPr>
                <w:b/>
                <w:lang w:val="sr-Cyrl-CS"/>
              </w:rPr>
            </w:pPr>
            <w:r w:rsidRPr="00295C50">
              <w:rPr>
                <w:b/>
                <w:lang w:val="sr-Cyrl-CS"/>
              </w:rPr>
              <w:t>1-4</w:t>
            </w:r>
          </w:p>
        </w:tc>
        <w:tc>
          <w:tcPr>
            <w:tcW w:w="1004" w:type="dxa"/>
            <w:vAlign w:val="center"/>
          </w:tcPr>
          <w:p w:rsidR="00A83BCE" w:rsidRPr="00295C50" w:rsidRDefault="00295C50" w:rsidP="00A83BCE">
            <w:pPr>
              <w:spacing w:line="276" w:lineRule="auto"/>
              <w:jc w:val="center"/>
              <w:rPr>
                <w:lang w:val="sr-Cyrl-CS"/>
              </w:rPr>
            </w:pPr>
            <w:r w:rsidRPr="00295C50">
              <w:rPr>
                <w:lang w:val="sr-Cyrl-CS"/>
              </w:rPr>
              <w:t>13</w:t>
            </w:r>
          </w:p>
        </w:tc>
        <w:tc>
          <w:tcPr>
            <w:tcW w:w="859" w:type="dxa"/>
            <w:vAlign w:val="center"/>
          </w:tcPr>
          <w:p w:rsidR="00A83BCE" w:rsidRPr="00295C50" w:rsidRDefault="00295C50" w:rsidP="00A83BCE">
            <w:pPr>
              <w:spacing w:line="276" w:lineRule="auto"/>
              <w:jc w:val="center"/>
              <w:rPr>
                <w:lang w:val="sr-Cyrl-CS"/>
              </w:rPr>
            </w:pPr>
            <w:r w:rsidRPr="00295C50">
              <w:rPr>
                <w:lang w:val="sr-Cyrl-CS"/>
              </w:rPr>
              <w:t>15</w:t>
            </w:r>
          </w:p>
        </w:tc>
        <w:tc>
          <w:tcPr>
            <w:tcW w:w="717" w:type="dxa"/>
            <w:vAlign w:val="center"/>
          </w:tcPr>
          <w:p w:rsidR="00A83BCE" w:rsidRPr="00295C50" w:rsidRDefault="00295C50" w:rsidP="00A83BCE">
            <w:pPr>
              <w:spacing w:line="276" w:lineRule="auto"/>
              <w:jc w:val="center"/>
              <w:rPr>
                <w:lang w:val="sr-Cyrl-CS"/>
              </w:rPr>
            </w:pPr>
            <w:r w:rsidRPr="00295C50">
              <w:rPr>
                <w:lang w:val="sr-Cyrl-CS"/>
              </w:rPr>
              <w:t>28</w:t>
            </w:r>
          </w:p>
        </w:tc>
        <w:tc>
          <w:tcPr>
            <w:tcW w:w="573" w:type="dxa"/>
            <w:vAlign w:val="center"/>
          </w:tcPr>
          <w:p w:rsidR="00A83BCE" w:rsidRPr="00295C50" w:rsidRDefault="00295C50" w:rsidP="00A83BCE">
            <w:pPr>
              <w:spacing w:line="276" w:lineRule="auto"/>
              <w:jc w:val="center"/>
              <w:rPr>
                <w:lang w:val="sr-Cyrl-CS"/>
              </w:rPr>
            </w:pPr>
            <w:r w:rsidRPr="00295C50">
              <w:rPr>
                <w:lang w:val="sr-Cyrl-CS"/>
              </w:rPr>
              <w:t>13</w:t>
            </w:r>
          </w:p>
        </w:tc>
        <w:tc>
          <w:tcPr>
            <w:tcW w:w="717" w:type="dxa"/>
            <w:vAlign w:val="center"/>
          </w:tcPr>
          <w:p w:rsidR="00A83BCE" w:rsidRPr="00295C50" w:rsidRDefault="00295C50" w:rsidP="00A83BCE">
            <w:pPr>
              <w:spacing w:line="276" w:lineRule="auto"/>
              <w:jc w:val="center"/>
              <w:rPr>
                <w:lang w:val="sr-Cyrl-CS"/>
              </w:rPr>
            </w:pPr>
            <w:r w:rsidRPr="00295C50">
              <w:rPr>
                <w:lang w:val="sr-Cyrl-CS"/>
              </w:rPr>
              <w:t>14</w:t>
            </w:r>
          </w:p>
        </w:tc>
        <w:tc>
          <w:tcPr>
            <w:tcW w:w="716" w:type="dxa"/>
            <w:vAlign w:val="center"/>
          </w:tcPr>
          <w:p w:rsidR="00A83BCE" w:rsidRPr="00295C50" w:rsidRDefault="00295C50" w:rsidP="00A83BCE">
            <w:pPr>
              <w:spacing w:line="276" w:lineRule="auto"/>
              <w:jc w:val="center"/>
              <w:rPr>
                <w:lang w:val="sr-Cyrl-CS"/>
              </w:rPr>
            </w:pPr>
            <w:r w:rsidRPr="00295C50">
              <w:rPr>
                <w:lang w:val="sr-Cyrl-CS"/>
              </w:rPr>
              <w:t>27</w:t>
            </w:r>
          </w:p>
        </w:tc>
        <w:tc>
          <w:tcPr>
            <w:tcW w:w="573" w:type="dxa"/>
            <w:vAlign w:val="center"/>
          </w:tcPr>
          <w:p w:rsidR="00A83BCE" w:rsidRPr="00295C50" w:rsidRDefault="00295C50" w:rsidP="00A83BCE">
            <w:pPr>
              <w:spacing w:line="276" w:lineRule="auto"/>
              <w:jc w:val="center"/>
              <w:rPr>
                <w:lang w:val="sr-Cyrl-CS"/>
              </w:rPr>
            </w:pPr>
            <w:r w:rsidRPr="00295C50">
              <w:rPr>
                <w:lang w:val="sr-Cyrl-CS"/>
              </w:rPr>
              <w:t>2</w:t>
            </w:r>
          </w:p>
        </w:tc>
        <w:tc>
          <w:tcPr>
            <w:tcW w:w="717" w:type="dxa"/>
            <w:vAlign w:val="center"/>
          </w:tcPr>
          <w:p w:rsidR="00A83BCE" w:rsidRPr="00295C50" w:rsidRDefault="00295C50" w:rsidP="00A83BCE">
            <w:pPr>
              <w:spacing w:line="276" w:lineRule="auto"/>
              <w:jc w:val="center"/>
              <w:rPr>
                <w:lang w:val="sr-Cyrl-CS"/>
              </w:rPr>
            </w:pPr>
            <w:r w:rsidRPr="00295C50">
              <w:rPr>
                <w:lang w:val="sr-Cyrl-CS"/>
              </w:rPr>
              <w:t>9</w:t>
            </w:r>
          </w:p>
        </w:tc>
        <w:tc>
          <w:tcPr>
            <w:tcW w:w="573" w:type="dxa"/>
            <w:vAlign w:val="center"/>
          </w:tcPr>
          <w:p w:rsidR="00A83BCE" w:rsidRPr="00295C50" w:rsidRDefault="00295C50" w:rsidP="00A83BCE">
            <w:pPr>
              <w:spacing w:line="276" w:lineRule="auto"/>
              <w:jc w:val="center"/>
              <w:rPr>
                <w:lang w:val="sr-Cyrl-CS"/>
              </w:rPr>
            </w:pPr>
            <w:r w:rsidRPr="00295C50">
              <w:rPr>
                <w:lang w:val="sr-Cyrl-CS"/>
              </w:rPr>
              <w:t>15</w:t>
            </w:r>
          </w:p>
        </w:tc>
        <w:tc>
          <w:tcPr>
            <w:tcW w:w="573" w:type="dxa"/>
            <w:vAlign w:val="center"/>
          </w:tcPr>
          <w:p w:rsidR="00A83BCE" w:rsidRPr="00295C50" w:rsidRDefault="00295C50" w:rsidP="00A83BCE">
            <w:pPr>
              <w:spacing w:line="276" w:lineRule="auto"/>
              <w:jc w:val="center"/>
              <w:rPr>
                <w:lang w:val="sr-Cyrl-CS"/>
              </w:rPr>
            </w:pPr>
            <w:r w:rsidRPr="00295C50">
              <w:rPr>
                <w:lang w:val="sr-Cyrl-CS"/>
              </w:rPr>
              <w:t>/</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30</w:t>
            </w:r>
          </w:p>
        </w:tc>
        <w:tc>
          <w:tcPr>
            <w:tcW w:w="859" w:type="dxa"/>
            <w:vAlign w:val="center"/>
          </w:tcPr>
          <w:p w:rsidR="00A83BCE" w:rsidRPr="00295C50" w:rsidRDefault="00A83BCE" w:rsidP="00A83BCE">
            <w:pPr>
              <w:spacing w:line="276" w:lineRule="auto"/>
              <w:jc w:val="center"/>
              <w:rPr>
                <w:lang w:val="sr-Cyrl-CS"/>
              </w:rPr>
            </w:pPr>
            <w:r w:rsidRPr="00295C50">
              <w:rPr>
                <w:lang w:val="sr-Cyrl-CS"/>
              </w:rPr>
              <w:t>/</w:t>
            </w:r>
          </w:p>
        </w:tc>
        <w:tc>
          <w:tcPr>
            <w:tcW w:w="860" w:type="dxa"/>
            <w:vAlign w:val="center"/>
          </w:tcPr>
          <w:p w:rsidR="00A83BCE" w:rsidRPr="00295C50" w:rsidRDefault="00A83BCE" w:rsidP="00A83BCE">
            <w:pPr>
              <w:spacing w:line="276" w:lineRule="auto"/>
              <w:jc w:val="center"/>
              <w:rPr>
                <w:lang w:val="sr-Cyrl-CS"/>
              </w:rPr>
            </w:pPr>
            <w:r w:rsidRPr="00295C50">
              <w:rPr>
                <w:lang w:val="sr-Cyrl-CS"/>
              </w:rPr>
              <w:t>/</w:t>
            </w:r>
          </w:p>
        </w:tc>
        <w:tc>
          <w:tcPr>
            <w:tcW w:w="573" w:type="dxa"/>
            <w:vAlign w:val="center"/>
          </w:tcPr>
          <w:p w:rsidR="00A83BCE" w:rsidRPr="00295C50" w:rsidRDefault="00295C50" w:rsidP="00A83BCE">
            <w:pPr>
              <w:spacing w:line="276" w:lineRule="auto"/>
              <w:jc w:val="center"/>
              <w:rPr>
                <w:lang w:val="sr-Cyrl-CS"/>
              </w:rPr>
            </w:pPr>
            <w:r w:rsidRPr="00295C50">
              <w:rPr>
                <w:lang w:val="sr-Cyrl-CS"/>
              </w:rPr>
              <w:t>1</w:t>
            </w:r>
          </w:p>
        </w:tc>
        <w:tc>
          <w:tcPr>
            <w:tcW w:w="717" w:type="dxa"/>
            <w:vAlign w:val="center"/>
          </w:tcPr>
          <w:p w:rsidR="00A83BCE" w:rsidRPr="00295C50" w:rsidRDefault="00A83BCE" w:rsidP="00A83BCE">
            <w:pPr>
              <w:spacing w:line="276" w:lineRule="auto"/>
              <w:jc w:val="center"/>
              <w:rPr>
                <w:lang w:val="sr-Cyrl-CS"/>
              </w:rPr>
            </w:pPr>
            <w:r w:rsidRPr="00295C50">
              <w:rPr>
                <w:lang w:val="sr-Cyrl-CS"/>
              </w:rPr>
              <w:t>/</w:t>
            </w:r>
          </w:p>
        </w:tc>
        <w:tc>
          <w:tcPr>
            <w:tcW w:w="623" w:type="dxa"/>
            <w:vAlign w:val="center"/>
          </w:tcPr>
          <w:p w:rsidR="00A83BCE" w:rsidRPr="00295C50" w:rsidRDefault="00A83BCE" w:rsidP="00A83BCE">
            <w:pPr>
              <w:spacing w:line="276" w:lineRule="auto"/>
              <w:jc w:val="center"/>
              <w:rPr>
                <w:lang w:val="sr-Cyrl-CS"/>
              </w:rPr>
            </w:pPr>
            <w:r w:rsidRPr="00295C50">
              <w:rPr>
                <w:lang w:val="sr-Cyrl-CS"/>
              </w:rPr>
              <w:t>/</w:t>
            </w:r>
          </w:p>
        </w:tc>
        <w:tc>
          <w:tcPr>
            <w:tcW w:w="1107" w:type="dxa"/>
            <w:vAlign w:val="center"/>
          </w:tcPr>
          <w:p w:rsidR="00A83BCE" w:rsidRPr="00295C50" w:rsidRDefault="00295C50" w:rsidP="00A83BCE">
            <w:pPr>
              <w:spacing w:line="276" w:lineRule="auto"/>
              <w:jc w:val="center"/>
              <w:rPr>
                <w:lang w:val="sr-Cyrl-CS"/>
              </w:rPr>
            </w:pPr>
            <w:r w:rsidRPr="00295C50">
              <w:rPr>
                <w:lang w:val="sr-Cyrl-CS"/>
              </w:rPr>
              <w:t>96</w:t>
            </w:r>
            <w:r w:rsidR="00A83BCE" w:rsidRPr="00295C50">
              <w:rPr>
                <w:lang w:val="sr-Cyrl-CS"/>
              </w:rPr>
              <w:t>%</w:t>
            </w:r>
          </w:p>
        </w:tc>
      </w:tr>
      <w:tr w:rsidR="00A83BCE" w:rsidRPr="00B154F4" w:rsidTr="000D2008">
        <w:trPr>
          <w:trHeight w:val="748"/>
        </w:trPr>
        <w:tc>
          <w:tcPr>
            <w:tcW w:w="1256" w:type="dxa"/>
            <w:vAlign w:val="center"/>
          </w:tcPr>
          <w:p w:rsidR="00A83BCE" w:rsidRPr="00295C50" w:rsidRDefault="00A83BCE" w:rsidP="00A83BCE">
            <w:pPr>
              <w:spacing w:line="276" w:lineRule="auto"/>
              <w:jc w:val="center"/>
              <w:rPr>
                <w:b/>
                <w:lang w:val="sr-Cyrl-CS"/>
              </w:rPr>
            </w:pPr>
            <w:r w:rsidRPr="00295C50">
              <w:rPr>
                <w:b/>
                <w:lang w:val="sr-Cyrl-CS"/>
              </w:rPr>
              <w:t>1-5</w:t>
            </w:r>
          </w:p>
        </w:tc>
        <w:tc>
          <w:tcPr>
            <w:tcW w:w="1004" w:type="dxa"/>
            <w:vAlign w:val="center"/>
          </w:tcPr>
          <w:p w:rsidR="00A83BCE" w:rsidRPr="00295C50" w:rsidRDefault="00295C50" w:rsidP="00A83BCE">
            <w:pPr>
              <w:spacing w:line="276" w:lineRule="auto"/>
              <w:jc w:val="center"/>
              <w:rPr>
                <w:lang w:val="sr-Cyrl-CS"/>
              </w:rPr>
            </w:pPr>
            <w:r w:rsidRPr="00295C50">
              <w:rPr>
                <w:lang w:val="sr-Cyrl-CS"/>
              </w:rPr>
              <w:t>9</w:t>
            </w:r>
          </w:p>
        </w:tc>
        <w:tc>
          <w:tcPr>
            <w:tcW w:w="859" w:type="dxa"/>
            <w:vAlign w:val="center"/>
          </w:tcPr>
          <w:p w:rsidR="00A83BCE" w:rsidRPr="00295C50" w:rsidRDefault="00295C50" w:rsidP="00A83BCE">
            <w:pPr>
              <w:spacing w:line="276" w:lineRule="auto"/>
              <w:jc w:val="center"/>
              <w:rPr>
                <w:lang w:val="sr-Cyrl-CS"/>
              </w:rPr>
            </w:pPr>
            <w:r w:rsidRPr="00295C50">
              <w:rPr>
                <w:lang w:val="sr-Cyrl-CS"/>
              </w:rPr>
              <w:t>9</w:t>
            </w:r>
          </w:p>
        </w:tc>
        <w:tc>
          <w:tcPr>
            <w:tcW w:w="717" w:type="dxa"/>
            <w:vAlign w:val="center"/>
          </w:tcPr>
          <w:p w:rsidR="00A83BCE" w:rsidRPr="00295C50" w:rsidRDefault="00295C50" w:rsidP="00A83BCE">
            <w:pPr>
              <w:spacing w:line="276" w:lineRule="auto"/>
              <w:jc w:val="center"/>
              <w:rPr>
                <w:lang w:val="sr-Cyrl-CS"/>
              </w:rPr>
            </w:pPr>
            <w:r w:rsidRPr="00295C50">
              <w:rPr>
                <w:lang w:val="sr-Cyrl-CS"/>
              </w:rPr>
              <w:t>18</w:t>
            </w:r>
          </w:p>
        </w:tc>
        <w:tc>
          <w:tcPr>
            <w:tcW w:w="573" w:type="dxa"/>
            <w:vAlign w:val="center"/>
          </w:tcPr>
          <w:p w:rsidR="00A83BCE" w:rsidRPr="00295C50" w:rsidRDefault="00295C50" w:rsidP="00A83BCE">
            <w:pPr>
              <w:spacing w:line="276" w:lineRule="auto"/>
              <w:jc w:val="center"/>
              <w:rPr>
                <w:lang w:val="sr-Cyrl-CS"/>
              </w:rPr>
            </w:pPr>
            <w:r w:rsidRPr="00295C50">
              <w:rPr>
                <w:lang w:val="sr-Cyrl-CS"/>
              </w:rPr>
              <w:t>8</w:t>
            </w:r>
          </w:p>
        </w:tc>
        <w:tc>
          <w:tcPr>
            <w:tcW w:w="717" w:type="dxa"/>
            <w:vAlign w:val="center"/>
          </w:tcPr>
          <w:p w:rsidR="00A83BCE" w:rsidRPr="00295C50" w:rsidRDefault="00295C50" w:rsidP="00A83BCE">
            <w:pPr>
              <w:spacing w:line="276" w:lineRule="auto"/>
              <w:jc w:val="center"/>
              <w:rPr>
                <w:lang w:val="sr-Cyrl-CS"/>
              </w:rPr>
            </w:pPr>
            <w:r w:rsidRPr="00295C50">
              <w:rPr>
                <w:lang w:val="sr-Cyrl-CS"/>
              </w:rPr>
              <w:t>10</w:t>
            </w:r>
          </w:p>
        </w:tc>
        <w:tc>
          <w:tcPr>
            <w:tcW w:w="716" w:type="dxa"/>
            <w:vAlign w:val="center"/>
          </w:tcPr>
          <w:p w:rsidR="00A83BCE" w:rsidRPr="00295C50" w:rsidRDefault="00295C50" w:rsidP="00A83BCE">
            <w:pPr>
              <w:spacing w:line="276" w:lineRule="auto"/>
              <w:jc w:val="center"/>
              <w:rPr>
                <w:lang w:val="sr-Cyrl-CS"/>
              </w:rPr>
            </w:pPr>
            <w:r w:rsidRPr="00295C50">
              <w:rPr>
                <w:lang w:val="sr-Cyrl-CS"/>
              </w:rPr>
              <w:t>18</w:t>
            </w:r>
          </w:p>
        </w:tc>
        <w:tc>
          <w:tcPr>
            <w:tcW w:w="573" w:type="dxa"/>
            <w:vAlign w:val="center"/>
          </w:tcPr>
          <w:p w:rsidR="00A83BCE" w:rsidRPr="00295C50" w:rsidRDefault="00295C50" w:rsidP="00A83BCE">
            <w:pPr>
              <w:spacing w:line="276" w:lineRule="auto"/>
              <w:jc w:val="center"/>
              <w:rPr>
                <w:lang w:val="sr-Cyrl-CS"/>
              </w:rPr>
            </w:pPr>
            <w:r w:rsidRPr="00295C50">
              <w:rPr>
                <w:lang w:val="sr-Cyrl-CS"/>
              </w:rPr>
              <w:t>/</w:t>
            </w:r>
          </w:p>
        </w:tc>
        <w:tc>
          <w:tcPr>
            <w:tcW w:w="717" w:type="dxa"/>
            <w:vAlign w:val="center"/>
          </w:tcPr>
          <w:p w:rsidR="00A83BCE" w:rsidRPr="00295C50" w:rsidRDefault="00295C50" w:rsidP="00A83BCE">
            <w:pPr>
              <w:spacing w:line="276" w:lineRule="auto"/>
              <w:jc w:val="center"/>
              <w:rPr>
                <w:lang w:val="sr-Cyrl-CS"/>
              </w:rPr>
            </w:pPr>
            <w:r w:rsidRPr="00295C50">
              <w:rPr>
                <w:lang w:val="sr-Cyrl-CS"/>
              </w:rPr>
              <w:t>8</w:t>
            </w:r>
          </w:p>
        </w:tc>
        <w:tc>
          <w:tcPr>
            <w:tcW w:w="573" w:type="dxa"/>
            <w:vAlign w:val="center"/>
          </w:tcPr>
          <w:p w:rsidR="00A83BCE" w:rsidRPr="00295C50" w:rsidRDefault="00295C50" w:rsidP="00A83BCE">
            <w:pPr>
              <w:spacing w:line="276" w:lineRule="auto"/>
              <w:jc w:val="center"/>
              <w:rPr>
                <w:lang w:val="sr-Cyrl-CS"/>
              </w:rPr>
            </w:pPr>
            <w:r w:rsidRPr="00295C50">
              <w:rPr>
                <w:lang w:val="sr-Cyrl-CS"/>
              </w:rPr>
              <w:t>8</w:t>
            </w:r>
          </w:p>
        </w:tc>
        <w:tc>
          <w:tcPr>
            <w:tcW w:w="573" w:type="dxa"/>
            <w:vAlign w:val="center"/>
          </w:tcPr>
          <w:p w:rsidR="00A83BCE" w:rsidRPr="00295C50" w:rsidRDefault="00295C50" w:rsidP="00A83BCE">
            <w:pPr>
              <w:spacing w:line="276" w:lineRule="auto"/>
              <w:jc w:val="center"/>
              <w:rPr>
                <w:lang w:val="sr-Cyrl-CS"/>
              </w:rPr>
            </w:pPr>
            <w:r w:rsidRPr="00295C50">
              <w:rPr>
                <w:lang w:val="sr-Cyrl-CS"/>
              </w:rPr>
              <w:t>1</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17</w:t>
            </w:r>
          </w:p>
        </w:tc>
        <w:tc>
          <w:tcPr>
            <w:tcW w:w="859" w:type="dxa"/>
            <w:vAlign w:val="center"/>
          </w:tcPr>
          <w:p w:rsidR="00A83BCE" w:rsidRPr="00295C50" w:rsidRDefault="00295C50" w:rsidP="00A83BCE">
            <w:pPr>
              <w:spacing w:line="276" w:lineRule="auto"/>
              <w:jc w:val="center"/>
              <w:rPr>
                <w:lang w:val="sr-Cyrl-CS"/>
              </w:rPr>
            </w:pPr>
            <w:r w:rsidRPr="00295C50">
              <w:rPr>
                <w:lang w:val="sr-Cyrl-CS"/>
              </w:rPr>
              <w:t>1</w:t>
            </w:r>
          </w:p>
        </w:tc>
        <w:tc>
          <w:tcPr>
            <w:tcW w:w="860" w:type="dxa"/>
            <w:vAlign w:val="center"/>
          </w:tcPr>
          <w:p w:rsidR="00A83BCE" w:rsidRPr="00295C50" w:rsidRDefault="00A83BCE" w:rsidP="00A83BCE">
            <w:pPr>
              <w:spacing w:line="276" w:lineRule="auto"/>
              <w:jc w:val="center"/>
              <w:rPr>
                <w:lang w:val="sr-Cyrl-CS"/>
              </w:rPr>
            </w:pPr>
            <w:r w:rsidRPr="00295C50">
              <w:rPr>
                <w:lang w:val="sr-Cyrl-CS"/>
              </w:rPr>
              <w:t>/</w:t>
            </w:r>
          </w:p>
        </w:tc>
        <w:tc>
          <w:tcPr>
            <w:tcW w:w="573" w:type="dxa"/>
            <w:vAlign w:val="center"/>
          </w:tcPr>
          <w:p w:rsidR="00A83BCE" w:rsidRPr="00295C50" w:rsidRDefault="004E5668" w:rsidP="00A83BCE">
            <w:pPr>
              <w:spacing w:line="276" w:lineRule="auto"/>
              <w:jc w:val="center"/>
              <w:rPr>
                <w:lang w:val="sr-Cyrl-CS"/>
              </w:rPr>
            </w:pPr>
            <w:r w:rsidRPr="00295C50">
              <w:rPr>
                <w:lang w:val="sr-Cyrl-CS"/>
              </w:rPr>
              <w:t>/</w:t>
            </w:r>
          </w:p>
        </w:tc>
        <w:tc>
          <w:tcPr>
            <w:tcW w:w="717" w:type="dxa"/>
            <w:vAlign w:val="center"/>
          </w:tcPr>
          <w:p w:rsidR="00A83BCE" w:rsidRPr="00295C50" w:rsidRDefault="004E5668" w:rsidP="00A83BCE">
            <w:pPr>
              <w:spacing w:line="276" w:lineRule="auto"/>
              <w:jc w:val="center"/>
              <w:rPr>
                <w:lang w:val="sr-Cyrl-CS"/>
              </w:rPr>
            </w:pPr>
            <w:r w:rsidRPr="00295C50">
              <w:rPr>
                <w:lang w:val="sr-Cyrl-CS"/>
              </w:rPr>
              <w:t>/</w:t>
            </w:r>
          </w:p>
        </w:tc>
        <w:tc>
          <w:tcPr>
            <w:tcW w:w="623" w:type="dxa"/>
            <w:vAlign w:val="center"/>
          </w:tcPr>
          <w:p w:rsidR="00A83BCE" w:rsidRPr="00295C50" w:rsidRDefault="00A83BCE" w:rsidP="00A83BCE">
            <w:pPr>
              <w:spacing w:line="276" w:lineRule="auto"/>
              <w:jc w:val="center"/>
              <w:rPr>
                <w:lang w:val="sr-Cyrl-CS"/>
              </w:rPr>
            </w:pPr>
            <w:r w:rsidRPr="00295C50">
              <w:rPr>
                <w:lang w:val="sr-Cyrl-CS"/>
              </w:rPr>
              <w:t>/</w:t>
            </w:r>
          </w:p>
        </w:tc>
        <w:tc>
          <w:tcPr>
            <w:tcW w:w="1107" w:type="dxa"/>
            <w:vAlign w:val="center"/>
          </w:tcPr>
          <w:p w:rsidR="00A83BCE" w:rsidRPr="00295C50" w:rsidRDefault="00295C50" w:rsidP="00A83BCE">
            <w:pPr>
              <w:spacing w:line="276" w:lineRule="auto"/>
              <w:jc w:val="center"/>
              <w:rPr>
                <w:lang w:val="sr-Cyrl-CS"/>
              </w:rPr>
            </w:pPr>
            <w:r w:rsidRPr="00295C50">
              <w:rPr>
                <w:lang w:val="sr-Cyrl-CS"/>
              </w:rPr>
              <w:t>94,44</w:t>
            </w:r>
            <w:r w:rsidR="00A83BCE" w:rsidRPr="00295C50">
              <w:rPr>
                <w:lang w:val="sr-Cyrl-CS"/>
              </w:rPr>
              <w:t>%</w:t>
            </w:r>
          </w:p>
        </w:tc>
      </w:tr>
      <w:tr w:rsidR="00A83BCE" w:rsidRPr="00B154F4" w:rsidTr="000D2008">
        <w:trPr>
          <w:trHeight w:val="748"/>
        </w:trPr>
        <w:tc>
          <w:tcPr>
            <w:tcW w:w="1256" w:type="dxa"/>
            <w:vAlign w:val="center"/>
          </w:tcPr>
          <w:p w:rsidR="00A83BCE" w:rsidRPr="00295C50" w:rsidRDefault="00A83BCE" w:rsidP="00A83BCE">
            <w:pPr>
              <w:spacing w:line="276" w:lineRule="auto"/>
              <w:jc w:val="center"/>
              <w:rPr>
                <w:b/>
                <w:lang w:val="sr-Cyrl-CS"/>
              </w:rPr>
            </w:pPr>
            <w:r w:rsidRPr="00295C50">
              <w:rPr>
                <w:b/>
                <w:lang w:val="sr-Cyrl-CS"/>
              </w:rPr>
              <w:t>1-6</w:t>
            </w:r>
          </w:p>
        </w:tc>
        <w:tc>
          <w:tcPr>
            <w:tcW w:w="1004" w:type="dxa"/>
            <w:vAlign w:val="center"/>
          </w:tcPr>
          <w:p w:rsidR="00A83BCE" w:rsidRPr="00295C50" w:rsidRDefault="00295C50" w:rsidP="00A83BCE">
            <w:pPr>
              <w:spacing w:line="276" w:lineRule="auto"/>
              <w:jc w:val="center"/>
              <w:rPr>
                <w:lang w:val="sr-Cyrl-CS"/>
              </w:rPr>
            </w:pPr>
            <w:r w:rsidRPr="00295C50">
              <w:rPr>
                <w:lang w:val="sr-Cyrl-CS"/>
              </w:rPr>
              <w:t>9</w:t>
            </w:r>
          </w:p>
        </w:tc>
        <w:tc>
          <w:tcPr>
            <w:tcW w:w="859" w:type="dxa"/>
            <w:vAlign w:val="center"/>
          </w:tcPr>
          <w:p w:rsidR="00A83BCE" w:rsidRPr="00295C50" w:rsidRDefault="00295C50" w:rsidP="00A83BCE">
            <w:pPr>
              <w:spacing w:line="276" w:lineRule="auto"/>
              <w:jc w:val="center"/>
              <w:rPr>
                <w:lang w:val="sr-Cyrl-CS"/>
              </w:rPr>
            </w:pPr>
            <w:r w:rsidRPr="00295C50">
              <w:rPr>
                <w:lang w:val="sr-Cyrl-CS"/>
              </w:rPr>
              <w:t>21</w:t>
            </w:r>
          </w:p>
        </w:tc>
        <w:tc>
          <w:tcPr>
            <w:tcW w:w="717" w:type="dxa"/>
            <w:vAlign w:val="center"/>
          </w:tcPr>
          <w:p w:rsidR="00A83BCE" w:rsidRPr="00295C50" w:rsidRDefault="00295C50" w:rsidP="00A83BCE">
            <w:pPr>
              <w:spacing w:line="276" w:lineRule="auto"/>
              <w:jc w:val="center"/>
              <w:rPr>
                <w:lang w:val="sr-Cyrl-CS"/>
              </w:rPr>
            </w:pPr>
            <w:r w:rsidRPr="00295C50">
              <w:rPr>
                <w:lang w:val="sr-Cyrl-CS"/>
              </w:rPr>
              <w:t>30</w:t>
            </w:r>
          </w:p>
        </w:tc>
        <w:tc>
          <w:tcPr>
            <w:tcW w:w="573" w:type="dxa"/>
            <w:vAlign w:val="center"/>
          </w:tcPr>
          <w:p w:rsidR="00A83BCE" w:rsidRPr="00295C50" w:rsidRDefault="00295C50" w:rsidP="00A83BCE">
            <w:pPr>
              <w:spacing w:line="276" w:lineRule="auto"/>
              <w:jc w:val="center"/>
              <w:rPr>
                <w:lang w:val="sr-Cyrl-CS"/>
              </w:rPr>
            </w:pPr>
            <w:r w:rsidRPr="00295C50">
              <w:rPr>
                <w:lang w:val="sr-Cyrl-CS"/>
              </w:rPr>
              <w:t>8</w:t>
            </w:r>
          </w:p>
        </w:tc>
        <w:tc>
          <w:tcPr>
            <w:tcW w:w="717" w:type="dxa"/>
            <w:vAlign w:val="center"/>
          </w:tcPr>
          <w:p w:rsidR="00A83BCE" w:rsidRPr="00295C50" w:rsidRDefault="00295C50" w:rsidP="00A83BCE">
            <w:pPr>
              <w:spacing w:line="276" w:lineRule="auto"/>
              <w:jc w:val="center"/>
              <w:rPr>
                <w:lang w:val="sr-Cyrl-CS"/>
              </w:rPr>
            </w:pPr>
            <w:r w:rsidRPr="00295C50">
              <w:rPr>
                <w:lang w:val="sr-Cyrl-CS"/>
              </w:rPr>
              <w:t>20</w:t>
            </w:r>
          </w:p>
        </w:tc>
        <w:tc>
          <w:tcPr>
            <w:tcW w:w="716" w:type="dxa"/>
            <w:vAlign w:val="center"/>
          </w:tcPr>
          <w:p w:rsidR="00A83BCE" w:rsidRPr="00295C50" w:rsidRDefault="00295C50" w:rsidP="00A83BCE">
            <w:pPr>
              <w:spacing w:line="276" w:lineRule="auto"/>
              <w:jc w:val="center"/>
              <w:rPr>
                <w:lang w:val="sr-Cyrl-CS"/>
              </w:rPr>
            </w:pPr>
            <w:r w:rsidRPr="00295C50">
              <w:rPr>
                <w:lang w:val="sr-Cyrl-CS"/>
              </w:rPr>
              <w:t>28</w:t>
            </w:r>
          </w:p>
        </w:tc>
        <w:tc>
          <w:tcPr>
            <w:tcW w:w="573" w:type="dxa"/>
            <w:vAlign w:val="center"/>
          </w:tcPr>
          <w:p w:rsidR="00A83BCE" w:rsidRPr="00295C50" w:rsidRDefault="00295C50" w:rsidP="00A83BCE">
            <w:pPr>
              <w:spacing w:line="276" w:lineRule="auto"/>
              <w:jc w:val="center"/>
              <w:rPr>
                <w:lang w:val="sr-Cyrl-CS"/>
              </w:rPr>
            </w:pPr>
            <w:r w:rsidRPr="00295C50">
              <w:rPr>
                <w:lang w:val="sr-Cyrl-CS"/>
              </w:rPr>
              <w:t>5</w:t>
            </w:r>
          </w:p>
        </w:tc>
        <w:tc>
          <w:tcPr>
            <w:tcW w:w="717" w:type="dxa"/>
            <w:vAlign w:val="center"/>
          </w:tcPr>
          <w:p w:rsidR="00A83BCE" w:rsidRPr="00295C50" w:rsidRDefault="00295C50" w:rsidP="00A83BCE">
            <w:pPr>
              <w:spacing w:line="276" w:lineRule="auto"/>
              <w:jc w:val="center"/>
              <w:rPr>
                <w:lang w:val="sr-Cyrl-CS"/>
              </w:rPr>
            </w:pPr>
            <w:r w:rsidRPr="00295C50">
              <w:rPr>
                <w:lang w:val="sr-Cyrl-CS"/>
              </w:rPr>
              <w:t>7</w:t>
            </w:r>
          </w:p>
        </w:tc>
        <w:tc>
          <w:tcPr>
            <w:tcW w:w="573" w:type="dxa"/>
            <w:vAlign w:val="center"/>
          </w:tcPr>
          <w:p w:rsidR="00A83BCE" w:rsidRPr="00295C50" w:rsidRDefault="00295C50" w:rsidP="00A83BCE">
            <w:pPr>
              <w:spacing w:line="276" w:lineRule="auto"/>
              <w:jc w:val="center"/>
              <w:rPr>
                <w:lang w:val="sr-Cyrl-CS"/>
              </w:rPr>
            </w:pPr>
            <w:r w:rsidRPr="00295C50">
              <w:rPr>
                <w:lang w:val="sr-Cyrl-CS"/>
              </w:rPr>
              <w:t>16</w:t>
            </w:r>
          </w:p>
        </w:tc>
        <w:tc>
          <w:tcPr>
            <w:tcW w:w="573" w:type="dxa"/>
            <w:vAlign w:val="center"/>
          </w:tcPr>
          <w:p w:rsidR="00A83BCE" w:rsidRPr="00295C50" w:rsidRDefault="00295C50" w:rsidP="00A83BCE">
            <w:pPr>
              <w:spacing w:line="276" w:lineRule="auto"/>
              <w:jc w:val="center"/>
              <w:rPr>
                <w:lang w:val="sr-Cyrl-CS"/>
              </w:rPr>
            </w:pPr>
            <w:r w:rsidRPr="00295C50">
              <w:rPr>
                <w:lang w:val="sr-Cyrl-CS"/>
              </w:rPr>
              <w:t>/</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28</w:t>
            </w:r>
          </w:p>
        </w:tc>
        <w:tc>
          <w:tcPr>
            <w:tcW w:w="859" w:type="dxa"/>
            <w:vAlign w:val="center"/>
          </w:tcPr>
          <w:p w:rsidR="00A83BCE" w:rsidRPr="00295C50" w:rsidRDefault="00A83BCE" w:rsidP="00A83BCE">
            <w:pPr>
              <w:spacing w:line="276" w:lineRule="auto"/>
              <w:jc w:val="center"/>
              <w:rPr>
                <w:lang w:val="sr-Cyrl-CS"/>
              </w:rPr>
            </w:pPr>
            <w:r w:rsidRPr="00295C50">
              <w:rPr>
                <w:lang w:val="sr-Cyrl-CS"/>
              </w:rPr>
              <w:t>/</w:t>
            </w:r>
          </w:p>
        </w:tc>
        <w:tc>
          <w:tcPr>
            <w:tcW w:w="860" w:type="dxa"/>
            <w:vAlign w:val="center"/>
          </w:tcPr>
          <w:p w:rsidR="00A83BCE" w:rsidRPr="00295C50" w:rsidRDefault="00A83BCE" w:rsidP="00A83BCE">
            <w:pPr>
              <w:spacing w:line="276" w:lineRule="auto"/>
              <w:jc w:val="center"/>
              <w:rPr>
                <w:lang w:val="sr-Cyrl-CS"/>
              </w:rPr>
            </w:pPr>
            <w:r w:rsidRPr="00295C50">
              <w:rPr>
                <w:lang w:val="sr-Cyrl-CS"/>
              </w:rPr>
              <w:t>/</w:t>
            </w:r>
          </w:p>
        </w:tc>
        <w:tc>
          <w:tcPr>
            <w:tcW w:w="573" w:type="dxa"/>
            <w:vAlign w:val="center"/>
          </w:tcPr>
          <w:p w:rsidR="00A83BCE" w:rsidRPr="00295C50" w:rsidRDefault="00A83BCE" w:rsidP="00A83BCE">
            <w:pPr>
              <w:spacing w:line="276" w:lineRule="auto"/>
              <w:jc w:val="center"/>
              <w:rPr>
                <w:lang w:val="sr-Cyrl-CS"/>
              </w:rPr>
            </w:pPr>
            <w:r w:rsidRPr="00295C50">
              <w:rPr>
                <w:lang w:val="sr-Cyrl-CS"/>
              </w:rPr>
              <w:t>/</w:t>
            </w:r>
          </w:p>
        </w:tc>
        <w:tc>
          <w:tcPr>
            <w:tcW w:w="717" w:type="dxa"/>
            <w:vAlign w:val="center"/>
          </w:tcPr>
          <w:p w:rsidR="00A83BCE" w:rsidRPr="00295C50" w:rsidRDefault="00A83BCE" w:rsidP="00A83BCE">
            <w:pPr>
              <w:spacing w:line="276" w:lineRule="auto"/>
              <w:jc w:val="center"/>
              <w:rPr>
                <w:lang w:val="sr-Cyrl-CS"/>
              </w:rPr>
            </w:pPr>
            <w:r w:rsidRPr="00295C50">
              <w:rPr>
                <w:lang w:val="sr-Cyrl-CS"/>
              </w:rPr>
              <w:t>/</w:t>
            </w:r>
          </w:p>
        </w:tc>
        <w:tc>
          <w:tcPr>
            <w:tcW w:w="623" w:type="dxa"/>
            <w:vAlign w:val="center"/>
          </w:tcPr>
          <w:p w:rsidR="00A83BCE" w:rsidRPr="00295C50" w:rsidRDefault="00A83BCE" w:rsidP="00A83BCE">
            <w:pPr>
              <w:spacing w:line="276" w:lineRule="auto"/>
              <w:jc w:val="center"/>
              <w:rPr>
                <w:lang w:val="sr-Cyrl-CS"/>
              </w:rPr>
            </w:pPr>
            <w:r w:rsidRPr="00295C50">
              <w:rPr>
                <w:lang w:val="sr-Cyrl-CS"/>
              </w:rPr>
              <w:t>/</w:t>
            </w:r>
          </w:p>
        </w:tc>
        <w:tc>
          <w:tcPr>
            <w:tcW w:w="1107" w:type="dxa"/>
            <w:vAlign w:val="center"/>
          </w:tcPr>
          <w:p w:rsidR="00A83BCE" w:rsidRPr="00295C50" w:rsidRDefault="00A83BCE" w:rsidP="00A83BCE">
            <w:pPr>
              <w:spacing w:line="276" w:lineRule="auto"/>
              <w:jc w:val="center"/>
              <w:rPr>
                <w:lang w:val="sr-Cyrl-CS"/>
              </w:rPr>
            </w:pPr>
            <w:r w:rsidRPr="00295C50">
              <w:rPr>
                <w:lang w:val="sr-Cyrl-CS"/>
              </w:rPr>
              <w:t>100%</w:t>
            </w:r>
          </w:p>
        </w:tc>
      </w:tr>
      <w:tr w:rsidR="00A83BCE" w:rsidRPr="00B154F4" w:rsidTr="000D2008">
        <w:trPr>
          <w:trHeight w:val="790"/>
        </w:trPr>
        <w:tc>
          <w:tcPr>
            <w:tcW w:w="1256" w:type="dxa"/>
            <w:vAlign w:val="center"/>
          </w:tcPr>
          <w:p w:rsidR="00A83BCE" w:rsidRPr="00295C50" w:rsidRDefault="00A83BCE" w:rsidP="00A83BCE">
            <w:pPr>
              <w:spacing w:line="276" w:lineRule="auto"/>
              <w:jc w:val="center"/>
              <w:rPr>
                <w:b/>
                <w:lang w:val="sr-Cyrl-CS"/>
              </w:rPr>
            </w:pPr>
          </w:p>
          <w:p w:rsidR="00A83BCE" w:rsidRPr="00295C50" w:rsidRDefault="00A83BCE" w:rsidP="00A83BCE">
            <w:pPr>
              <w:spacing w:line="276" w:lineRule="auto"/>
              <w:jc w:val="center"/>
              <w:rPr>
                <w:sz w:val="22"/>
                <w:szCs w:val="22"/>
                <w:lang w:val="sr-Cyrl-CS"/>
              </w:rPr>
            </w:pPr>
            <w:r w:rsidRPr="00295C50">
              <w:rPr>
                <w:b/>
                <w:sz w:val="22"/>
                <w:szCs w:val="22"/>
                <w:lang w:val="sr-Cyrl-CS"/>
              </w:rPr>
              <w:t>УКУПНО</w:t>
            </w:r>
          </w:p>
        </w:tc>
        <w:tc>
          <w:tcPr>
            <w:tcW w:w="1004" w:type="dxa"/>
            <w:vAlign w:val="center"/>
          </w:tcPr>
          <w:p w:rsidR="00A83BCE" w:rsidRPr="00295C50" w:rsidRDefault="00295C50" w:rsidP="00A83BCE">
            <w:pPr>
              <w:spacing w:line="276" w:lineRule="auto"/>
              <w:jc w:val="center"/>
              <w:rPr>
                <w:b/>
                <w:lang w:val="sr-Cyrl-CS"/>
              </w:rPr>
            </w:pPr>
            <w:r w:rsidRPr="00295C50">
              <w:rPr>
                <w:b/>
                <w:lang w:val="sr-Cyrl-CS"/>
              </w:rPr>
              <w:t>60</w:t>
            </w:r>
          </w:p>
        </w:tc>
        <w:tc>
          <w:tcPr>
            <w:tcW w:w="859" w:type="dxa"/>
            <w:vAlign w:val="center"/>
          </w:tcPr>
          <w:p w:rsidR="00A83BCE" w:rsidRPr="00295C50" w:rsidRDefault="00295C50" w:rsidP="00A83BCE">
            <w:pPr>
              <w:spacing w:line="276" w:lineRule="auto"/>
              <w:jc w:val="center"/>
              <w:rPr>
                <w:b/>
                <w:lang w:val="sr-Cyrl-CS"/>
              </w:rPr>
            </w:pPr>
            <w:r w:rsidRPr="00295C50">
              <w:rPr>
                <w:b/>
                <w:lang w:val="sr-Cyrl-CS"/>
              </w:rPr>
              <w:t>80</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140</w:t>
            </w:r>
          </w:p>
        </w:tc>
        <w:tc>
          <w:tcPr>
            <w:tcW w:w="573" w:type="dxa"/>
            <w:vAlign w:val="center"/>
          </w:tcPr>
          <w:p w:rsidR="00A83BCE" w:rsidRPr="00295C50" w:rsidRDefault="00295C50" w:rsidP="00A83BCE">
            <w:pPr>
              <w:spacing w:line="276" w:lineRule="auto"/>
              <w:jc w:val="center"/>
              <w:rPr>
                <w:b/>
                <w:lang w:val="sr-Cyrl-CS"/>
              </w:rPr>
            </w:pPr>
            <w:r w:rsidRPr="00295C50">
              <w:rPr>
                <w:b/>
                <w:lang w:val="sr-Cyrl-CS"/>
              </w:rPr>
              <w:t>57</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75</w:t>
            </w:r>
          </w:p>
        </w:tc>
        <w:tc>
          <w:tcPr>
            <w:tcW w:w="716" w:type="dxa"/>
            <w:vAlign w:val="center"/>
          </w:tcPr>
          <w:p w:rsidR="00A83BCE" w:rsidRPr="00295C50" w:rsidRDefault="00295C50" w:rsidP="00A83BCE">
            <w:pPr>
              <w:spacing w:line="276" w:lineRule="auto"/>
              <w:jc w:val="center"/>
              <w:rPr>
                <w:b/>
                <w:lang w:val="sr-Cyrl-CS"/>
              </w:rPr>
            </w:pPr>
            <w:r w:rsidRPr="00295C50">
              <w:rPr>
                <w:b/>
                <w:lang w:val="sr-Cyrl-CS"/>
              </w:rPr>
              <w:t>132</w:t>
            </w:r>
          </w:p>
        </w:tc>
        <w:tc>
          <w:tcPr>
            <w:tcW w:w="573" w:type="dxa"/>
            <w:vAlign w:val="center"/>
          </w:tcPr>
          <w:p w:rsidR="004E5668" w:rsidRPr="00295C50" w:rsidRDefault="00295C50" w:rsidP="0073617A">
            <w:pPr>
              <w:spacing w:line="276" w:lineRule="auto"/>
              <w:rPr>
                <w:b/>
                <w:lang w:val="sr-Cyrl-CS"/>
              </w:rPr>
            </w:pPr>
            <w:r w:rsidRPr="00295C50">
              <w:rPr>
                <w:b/>
                <w:lang w:val="sr-Cyrl-CS"/>
              </w:rPr>
              <w:t>43</w:t>
            </w:r>
          </w:p>
        </w:tc>
        <w:tc>
          <w:tcPr>
            <w:tcW w:w="717" w:type="dxa"/>
            <w:vAlign w:val="center"/>
          </w:tcPr>
          <w:p w:rsidR="004E5668" w:rsidRPr="00295C50" w:rsidRDefault="00295C50" w:rsidP="00A83BCE">
            <w:pPr>
              <w:spacing w:line="276" w:lineRule="auto"/>
              <w:jc w:val="center"/>
              <w:rPr>
                <w:b/>
                <w:lang w:val="sr-Cyrl-CS"/>
              </w:rPr>
            </w:pPr>
            <w:r w:rsidRPr="00295C50">
              <w:rPr>
                <w:b/>
                <w:lang w:val="sr-Cyrl-CS"/>
              </w:rPr>
              <w:t>41</w:t>
            </w:r>
          </w:p>
        </w:tc>
        <w:tc>
          <w:tcPr>
            <w:tcW w:w="573" w:type="dxa"/>
            <w:vAlign w:val="center"/>
          </w:tcPr>
          <w:p w:rsidR="004E5668" w:rsidRPr="00295C50" w:rsidRDefault="00295C50" w:rsidP="00A83BCE">
            <w:pPr>
              <w:spacing w:line="276" w:lineRule="auto"/>
              <w:jc w:val="center"/>
              <w:rPr>
                <w:b/>
                <w:lang w:val="sr-Cyrl-CS"/>
              </w:rPr>
            </w:pPr>
            <w:r w:rsidRPr="00295C50">
              <w:rPr>
                <w:b/>
                <w:lang w:val="sr-Cyrl-CS"/>
              </w:rPr>
              <w:t>44</w:t>
            </w:r>
          </w:p>
        </w:tc>
        <w:tc>
          <w:tcPr>
            <w:tcW w:w="573" w:type="dxa"/>
            <w:vAlign w:val="center"/>
          </w:tcPr>
          <w:p w:rsidR="004E5668" w:rsidRPr="00295C50" w:rsidRDefault="00295C50" w:rsidP="00A83BCE">
            <w:pPr>
              <w:spacing w:line="276" w:lineRule="auto"/>
              <w:jc w:val="center"/>
              <w:rPr>
                <w:b/>
                <w:lang w:val="sr-Cyrl-CS"/>
              </w:rPr>
            </w:pPr>
            <w:r w:rsidRPr="00295C50">
              <w:rPr>
                <w:b/>
                <w:lang w:val="sr-Cyrl-CS"/>
              </w:rPr>
              <w:t>2</w:t>
            </w:r>
          </w:p>
        </w:tc>
        <w:tc>
          <w:tcPr>
            <w:tcW w:w="717" w:type="dxa"/>
            <w:vAlign w:val="center"/>
          </w:tcPr>
          <w:p w:rsidR="004E5668" w:rsidRPr="00295C50" w:rsidRDefault="00295C50" w:rsidP="00A83BCE">
            <w:pPr>
              <w:spacing w:line="276" w:lineRule="auto"/>
              <w:jc w:val="center"/>
              <w:rPr>
                <w:b/>
                <w:lang w:val="sr-Cyrl-CS"/>
              </w:rPr>
            </w:pPr>
            <w:r w:rsidRPr="00295C50">
              <w:rPr>
                <w:b/>
                <w:lang w:val="sr-Cyrl-CS"/>
              </w:rPr>
              <w:t>130</w:t>
            </w:r>
          </w:p>
        </w:tc>
        <w:tc>
          <w:tcPr>
            <w:tcW w:w="859" w:type="dxa"/>
            <w:vAlign w:val="center"/>
          </w:tcPr>
          <w:p w:rsidR="00A83BCE" w:rsidRPr="00295C50" w:rsidRDefault="00295C50" w:rsidP="00A83BCE">
            <w:pPr>
              <w:spacing w:line="276" w:lineRule="auto"/>
              <w:jc w:val="center"/>
              <w:rPr>
                <w:b/>
                <w:lang w:val="sr-Cyrl-CS"/>
              </w:rPr>
            </w:pPr>
            <w:r w:rsidRPr="00295C50">
              <w:rPr>
                <w:b/>
                <w:lang w:val="sr-Cyrl-CS"/>
              </w:rPr>
              <w:t>1</w:t>
            </w:r>
          </w:p>
        </w:tc>
        <w:tc>
          <w:tcPr>
            <w:tcW w:w="860" w:type="dxa"/>
            <w:vAlign w:val="center"/>
          </w:tcPr>
          <w:p w:rsidR="00A83BCE" w:rsidRPr="00295C50" w:rsidRDefault="00295C50" w:rsidP="00A83BCE">
            <w:pPr>
              <w:spacing w:line="276" w:lineRule="auto"/>
              <w:jc w:val="center"/>
              <w:rPr>
                <w:b/>
                <w:lang w:val="sr-Cyrl-CS"/>
              </w:rPr>
            </w:pPr>
            <w:r w:rsidRPr="00295C50">
              <w:rPr>
                <w:b/>
                <w:lang w:val="sr-Cyrl-CS"/>
              </w:rPr>
              <w:t>/</w:t>
            </w:r>
          </w:p>
        </w:tc>
        <w:tc>
          <w:tcPr>
            <w:tcW w:w="573" w:type="dxa"/>
            <w:vAlign w:val="center"/>
          </w:tcPr>
          <w:p w:rsidR="00A83BCE" w:rsidRPr="00295C50" w:rsidRDefault="00295C50" w:rsidP="00A83BCE">
            <w:pPr>
              <w:spacing w:line="276" w:lineRule="auto"/>
              <w:jc w:val="center"/>
              <w:rPr>
                <w:b/>
                <w:lang w:val="sr-Cyrl-CS"/>
              </w:rPr>
            </w:pPr>
            <w:r w:rsidRPr="00295C50">
              <w:rPr>
                <w:b/>
                <w:lang w:val="sr-Cyrl-CS"/>
              </w:rPr>
              <w:t>1</w:t>
            </w:r>
          </w:p>
        </w:tc>
        <w:tc>
          <w:tcPr>
            <w:tcW w:w="717" w:type="dxa"/>
            <w:vAlign w:val="center"/>
          </w:tcPr>
          <w:p w:rsidR="00A83BCE" w:rsidRPr="00295C50" w:rsidRDefault="00295C50" w:rsidP="00A83BCE">
            <w:pPr>
              <w:spacing w:line="276" w:lineRule="auto"/>
              <w:jc w:val="center"/>
              <w:rPr>
                <w:b/>
                <w:lang w:val="sr-Cyrl-CS"/>
              </w:rPr>
            </w:pPr>
            <w:r w:rsidRPr="00295C50">
              <w:rPr>
                <w:b/>
                <w:lang w:val="sr-Cyrl-CS"/>
              </w:rPr>
              <w:t>/</w:t>
            </w:r>
          </w:p>
        </w:tc>
        <w:tc>
          <w:tcPr>
            <w:tcW w:w="623" w:type="dxa"/>
            <w:vAlign w:val="center"/>
          </w:tcPr>
          <w:p w:rsidR="00A83BCE" w:rsidRPr="00295C50" w:rsidRDefault="00295C50" w:rsidP="00A83BCE">
            <w:pPr>
              <w:spacing w:line="276" w:lineRule="auto"/>
              <w:jc w:val="center"/>
              <w:rPr>
                <w:b/>
                <w:lang w:val="sr-Cyrl-CS"/>
              </w:rPr>
            </w:pPr>
            <w:r w:rsidRPr="00295C50">
              <w:rPr>
                <w:b/>
                <w:lang w:val="sr-Cyrl-CS"/>
              </w:rPr>
              <w:t>/</w:t>
            </w:r>
          </w:p>
        </w:tc>
        <w:tc>
          <w:tcPr>
            <w:tcW w:w="1107" w:type="dxa"/>
            <w:vAlign w:val="center"/>
          </w:tcPr>
          <w:p w:rsidR="00A83BCE" w:rsidRPr="00295C50" w:rsidRDefault="00295C50" w:rsidP="00A83BCE">
            <w:pPr>
              <w:spacing w:line="276" w:lineRule="auto"/>
              <w:jc w:val="center"/>
              <w:rPr>
                <w:b/>
                <w:lang w:val="sr-Cyrl-CS"/>
              </w:rPr>
            </w:pPr>
            <w:r w:rsidRPr="00295C50">
              <w:rPr>
                <w:b/>
                <w:lang w:val="sr-Cyrl-CS"/>
              </w:rPr>
              <w:t>98,48%</w:t>
            </w:r>
          </w:p>
        </w:tc>
      </w:tr>
    </w:tbl>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Default="00BA41F2" w:rsidP="00BA41F2">
      <w:pPr>
        <w:spacing w:line="276" w:lineRule="auto"/>
        <w:rPr>
          <w:color w:val="FF0000"/>
          <w:lang w:val="sr-Cyrl-CS"/>
        </w:rPr>
      </w:pPr>
    </w:p>
    <w:p w:rsidR="004011B9" w:rsidRDefault="004011B9" w:rsidP="00BA41F2">
      <w:pPr>
        <w:spacing w:line="276" w:lineRule="auto"/>
        <w:rPr>
          <w:color w:val="FF0000"/>
          <w:lang w:val="sr-Cyrl-CS"/>
        </w:rPr>
      </w:pPr>
    </w:p>
    <w:p w:rsidR="004011B9" w:rsidRDefault="004011B9" w:rsidP="00BA41F2">
      <w:pPr>
        <w:spacing w:line="276" w:lineRule="auto"/>
        <w:rPr>
          <w:color w:val="FF0000"/>
          <w:lang w:val="sr-Cyrl-CS"/>
        </w:rPr>
      </w:pPr>
    </w:p>
    <w:p w:rsidR="004011B9" w:rsidRPr="004011B9" w:rsidRDefault="004011B9" w:rsidP="00BA41F2">
      <w:pPr>
        <w:spacing w:line="276" w:lineRule="auto"/>
        <w:rPr>
          <w:color w:val="FF0000"/>
          <w:lang w:val="sr-Cyrl-CS"/>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Default="00BA41F2" w:rsidP="00BA41F2">
      <w:pPr>
        <w:spacing w:line="276" w:lineRule="auto"/>
        <w:rPr>
          <w:color w:val="FF0000"/>
          <w:lang w:val="sr-Cyrl-CS"/>
        </w:rPr>
      </w:pPr>
    </w:p>
    <w:p w:rsidR="00F21581" w:rsidRPr="00F21581" w:rsidRDefault="00F21581" w:rsidP="00BA41F2">
      <w:pPr>
        <w:spacing w:line="276" w:lineRule="auto"/>
        <w:rPr>
          <w:color w:val="FF0000"/>
          <w:lang w:val="sr-Cyrl-CS"/>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rPr>
      </w:pPr>
    </w:p>
    <w:p w:rsidR="00BA41F2" w:rsidRPr="00B154F4" w:rsidRDefault="00BA41F2" w:rsidP="00BA41F2">
      <w:pPr>
        <w:spacing w:line="276" w:lineRule="auto"/>
        <w:rPr>
          <w:color w:val="FF0000"/>
          <w:lang w:val="en-GB"/>
        </w:rPr>
      </w:pPr>
    </w:p>
    <w:p w:rsidR="00BA41F2" w:rsidRPr="00B154F4" w:rsidRDefault="00BA41F2" w:rsidP="00BA41F2">
      <w:pPr>
        <w:spacing w:line="276" w:lineRule="auto"/>
        <w:rPr>
          <w:color w:val="FF0000"/>
          <w:lang w:val="en-GB"/>
        </w:rPr>
      </w:pPr>
    </w:p>
    <w:p w:rsidR="00651A91" w:rsidRPr="00E05A4A" w:rsidRDefault="00651A91" w:rsidP="00CA20CD">
      <w:pPr>
        <w:pStyle w:val="Heading2"/>
      </w:pPr>
      <w:bookmarkStart w:id="11" w:name="_Toc18921388"/>
      <w:r w:rsidRPr="00E05A4A">
        <w:t>ОПШТИ УСПЕХ УЧЕНИКА</w:t>
      </w:r>
      <w:r w:rsidRPr="00E05A4A">
        <w:rPr>
          <w:i/>
        </w:rPr>
        <w:t xml:space="preserve"> ДРУГОГ</w:t>
      </w:r>
      <w:r w:rsidRPr="00E05A4A">
        <w:t xml:space="preserve"> РАЗРЕДА НА КРАЈУ ШКОЛСКЕ 201</w:t>
      </w:r>
      <w:r w:rsidR="000F1932">
        <w:t>8</w:t>
      </w:r>
      <w:r w:rsidR="004E5668" w:rsidRPr="00B154F4">
        <w:t>/</w:t>
      </w:r>
      <w:r w:rsidRPr="00E05A4A">
        <w:t>1</w:t>
      </w:r>
      <w:r w:rsidR="000F1932">
        <w:t>9</w:t>
      </w:r>
      <w:r w:rsidRPr="00E05A4A">
        <w:t>.</w:t>
      </w:r>
      <w:bookmarkEnd w:id="11"/>
    </w:p>
    <w:p w:rsidR="003D0B41" w:rsidRPr="00E05A4A" w:rsidRDefault="003D0B41" w:rsidP="00BA41F2">
      <w:pPr>
        <w:spacing w:line="276" w:lineRule="auto"/>
        <w:rPr>
          <w:color w:val="FF0000"/>
          <w:lang w:val="ru-RU"/>
        </w:rPr>
      </w:pPr>
    </w:p>
    <w:tbl>
      <w:tblPr>
        <w:tblpPr w:leftFromText="180" w:rightFromText="180" w:horzAnchor="margin" w:tblpXSpec="center" w:tblpY="555"/>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709"/>
        <w:gridCol w:w="567"/>
        <w:gridCol w:w="709"/>
        <w:gridCol w:w="708"/>
        <w:gridCol w:w="567"/>
        <w:gridCol w:w="709"/>
        <w:gridCol w:w="567"/>
        <w:gridCol w:w="567"/>
        <w:gridCol w:w="709"/>
        <w:gridCol w:w="850"/>
        <w:gridCol w:w="851"/>
        <w:gridCol w:w="567"/>
        <w:gridCol w:w="709"/>
        <w:gridCol w:w="616"/>
        <w:gridCol w:w="1095"/>
      </w:tblGrid>
      <w:tr w:rsidR="00651A91" w:rsidRPr="00332E64" w:rsidTr="004E7A4D">
        <w:trPr>
          <w:trHeight w:val="601"/>
        </w:trPr>
        <w:tc>
          <w:tcPr>
            <w:tcW w:w="1668" w:type="dxa"/>
            <w:vMerge w:val="restart"/>
          </w:tcPr>
          <w:p w:rsidR="00651A91" w:rsidRPr="000F1932" w:rsidRDefault="00651A91" w:rsidP="004E7A4D">
            <w:pPr>
              <w:spacing w:line="276" w:lineRule="auto"/>
              <w:rPr>
                <w:b/>
                <w:sz w:val="20"/>
                <w:szCs w:val="20"/>
                <w:lang w:val="sr-Cyrl-CS"/>
              </w:rPr>
            </w:pPr>
            <w:r w:rsidRPr="000F1932">
              <w:rPr>
                <w:b/>
                <w:sz w:val="20"/>
                <w:szCs w:val="20"/>
                <w:lang w:val="sr-Cyrl-CS"/>
              </w:rPr>
              <w:t>РАЗРЕД И ОДЕЉЕЊЕ</w:t>
            </w:r>
          </w:p>
        </w:tc>
        <w:tc>
          <w:tcPr>
            <w:tcW w:w="4110" w:type="dxa"/>
            <w:gridSpan w:val="6"/>
          </w:tcPr>
          <w:p w:rsidR="00651A91" w:rsidRPr="000F1932" w:rsidRDefault="00651A91" w:rsidP="004E7A4D">
            <w:pPr>
              <w:spacing w:line="276" w:lineRule="auto"/>
              <w:jc w:val="center"/>
              <w:rPr>
                <w:b/>
                <w:sz w:val="20"/>
                <w:szCs w:val="20"/>
                <w:lang w:val="sr-Cyrl-CS"/>
              </w:rPr>
            </w:pPr>
            <w:r w:rsidRPr="000F1932">
              <w:rPr>
                <w:b/>
                <w:sz w:val="20"/>
                <w:szCs w:val="20"/>
                <w:lang w:val="sr-Cyrl-CS"/>
              </w:rPr>
              <w:t>БРОЈ УЧЕНИКА</w:t>
            </w:r>
          </w:p>
        </w:tc>
        <w:tc>
          <w:tcPr>
            <w:tcW w:w="2410" w:type="dxa"/>
            <w:gridSpan w:val="4"/>
          </w:tcPr>
          <w:p w:rsidR="00651A91" w:rsidRPr="000F1932" w:rsidRDefault="00651A91" w:rsidP="004E7A4D">
            <w:pPr>
              <w:spacing w:line="276" w:lineRule="auto"/>
              <w:jc w:val="center"/>
              <w:rPr>
                <w:b/>
                <w:sz w:val="20"/>
                <w:szCs w:val="20"/>
                <w:lang w:val="sr-Cyrl-CS"/>
              </w:rPr>
            </w:pPr>
            <w:r w:rsidRPr="000F1932">
              <w:rPr>
                <w:b/>
                <w:sz w:val="20"/>
                <w:szCs w:val="20"/>
                <w:lang w:val="sr-Cyrl-CS"/>
              </w:rPr>
              <w:t>ПОЗИТИВАН УСПЕХ</w:t>
            </w:r>
          </w:p>
        </w:tc>
        <w:tc>
          <w:tcPr>
            <w:tcW w:w="709" w:type="dxa"/>
            <w:vMerge w:val="restart"/>
            <w:textDirection w:val="btLr"/>
          </w:tcPr>
          <w:p w:rsidR="00651A91" w:rsidRPr="000F1932" w:rsidRDefault="00651A91" w:rsidP="004E7A4D">
            <w:pPr>
              <w:spacing w:line="276" w:lineRule="auto"/>
              <w:ind w:left="113" w:right="113"/>
              <w:jc w:val="center"/>
              <w:rPr>
                <w:b/>
                <w:sz w:val="20"/>
                <w:szCs w:val="20"/>
                <w:lang w:val="sr-Cyrl-CS"/>
              </w:rPr>
            </w:pPr>
            <w:r w:rsidRPr="000F1932">
              <w:rPr>
                <w:b/>
                <w:sz w:val="20"/>
                <w:szCs w:val="20"/>
                <w:lang w:val="sr-Cyrl-CS"/>
              </w:rPr>
              <w:t>СВЕГА</w:t>
            </w:r>
          </w:p>
          <w:p w:rsidR="00651A91" w:rsidRPr="000F1932" w:rsidRDefault="00651A91" w:rsidP="004E7A4D">
            <w:pPr>
              <w:spacing w:line="276" w:lineRule="auto"/>
              <w:ind w:left="113" w:right="113"/>
              <w:rPr>
                <w:b/>
                <w:sz w:val="20"/>
                <w:szCs w:val="20"/>
                <w:lang w:val="sr-Cyrl-CS"/>
              </w:rPr>
            </w:pPr>
            <w:r w:rsidRPr="000F1932">
              <w:rPr>
                <w:b/>
                <w:sz w:val="20"/>
                <w:szCs w:val="20"/>
                <w:lang w:val="sr-Cyrl-CS"/>
              </w:rPr>
              <w:t xml:space="preserve">          ПОЗИТИВНИХ</w:t>
            </w:r>
          </w:p>
        </w:tc>
        <w:tc>
          <w:tcPr>
            <w:tcW w:w="2268" w:type="dxa"/>
            <w:gridSpan w:val="3"/>
          </w:tcPr>
          <w:p w:rsidR="00651A91" w:rsidRPr="000F1932" w:rsidRDefault="00651A91" w:rsidP="004E7A4D">
            <w:pPr>
              <w:spacing w:line="276" w:lineRule="auto"/>
              <w:jc w:val="center"/>
              <w:rPr>
                <w:b/>
                <w:sz w:val="20"/>
                <w:szCs w:val="20"/>
                <w:lang w:val="sr-Cyrl-CS"/>
              </w:rPr>
            </w:pPr>
            <w:r w:rsidRPr="000F1932">
              <w:rPr>
                <w:b/>
                <w:sz w:val="20"/>
                <w:szCs w:val="20"/>
                <w:lang w:val="sr-Cyrl-CS"/>
              </w:rPr>
              <w:t>НЕГАТИВАН</w:t>
            </w:r>
            <w:r w:rsidRPr="000F1932">
              <w:rPr>
                <w:b/>
                <w:sz w:val="20"/>
                <w:szCs w:val="20"/>
              </w:rPr>
              <w:t xml:space="preserve"> </w:t>
            </w:r>
            <w:r w:rsidRPr="000F1932">
              <w:rPr>
                <w:b/>
                <w:sz w:val="20"/>
                <w:szCs w:val="20"/>
                <w:lang w:val="sr-Cyrl-CS"/>
              </w:rPr>
              <w:t>УСПЕХ</w:t>
            </w:r>
          </w:p>
        </w:tc>
        <w:tc>
          <w:tcPr>
            <w:tcW w:w="709" w:type="dxa"/>
            <w:vMerge w:val="restart"/>
            <w:textDirection w:val="btLr"/>
          </w:tcPr>
          <w:p w:rsidR="00651A91" w:rsidRPr="000F1932" w:rsidRDefault="00651A91" w:rsidP="004E7A4D">
            <w:pPr>
              <w:spacing w:line="276" w:lineRule="auto"/>
              <w:ind w:left="113" w:right="113"/>
              <w:jc w:val="right"/>
              <w:rPr>
                <w:b/>
                <w:sz w:val="20"/>
                <w:szCs w:val="20"/>
                <w:lang w:val="sr-Latn-CS"/>
              </w:rPr>
            </w:pPr>
            <w:r w:rsidRPr="000F1932">
              <w:rPr>
                <w:b/>
                <w:sz w:val="20"/>
                <w:szCs w:val="20"/>
                <w:lang w:val="sr-Cyrl-CS"/>
              </w:rPr>
              <w:t>СВЕГА</w:t>
            </w:r>
          </w:p>
          <w:p w:rsidR="00651A91" w:rsidRPr="000F1932" w:rsidRDefault="00651A91" w:rsidP="004E7A4D">
            <w:pPr>
              <w:spacing w:line="276" w:lineRule="auto"/>
              <w:ind w:left="113" w:right="113"/>
              <w:jc w:val="right"/>
              <w:rPr>
                <w:b/>
                <w:sz w:val="20"/>
                <w:szCs w:val="20"/>
                <w:lang w:val="sr-Cyrl-CS"/>
              </w:rPr>
            </w:pPr>
            <w:r w:rsidRPr="000F1932">
              <w:rPr>
                <w:b/>
                <w:sz w:val="20"/>
                <w:szCs w:val="20"/>
                <w:lang w:val="en-GB"/>
              </w:rPr>
              <w:t xml:space="preserve">             </w:t>
            </w:r>
            <w:r w:rsidRPr="000F1932">
              <w:rPr>
                <w:b/>
                <w:sz w:val="20"/>
                <w:szCs w:val="20"/>
                <w:lang w:val="sr-Cyrl-CS"/>
              </w:rPr>
              <w:t>НЕГАТИ</w:t>
            </w:r>
            <w:r w:rsidRPr="000F1932">
              <w:rPr>
                <w:b/>
                <w:sz w:val="20"/>
                <w:szCs w:val="20"/>
              </w:rPr>
              <w:t>ВНИХ</w:t>
            </w:r>
          </w:p>
        </w:tc>
        <w:tc>
          <w:tcPr>
            <w:tcW w:w="616" w:type="dxa"/>
            <w:vMerge w:val="restart"/>
            <w:textDirection w:val="btLr"/>
            <w:vAlign w:val="center"/>
          </w:tcPr>
          <w:p w:rsidR="00651A91" w:rsidRPr="000F1932" w:rsidRDefault="00651A91" w:rsidP="004E7A4D">
            <w:pPr>
              <w:spacing w:line="276" w:lineRule="auto"/>
              <w:ind w:left="113" w:right="113"/>
              <w:jc w:val="right"/>
              <w:rPr>
                <w:b/>
                <w:sz w:val="20"/>
                <w:szCs w:val="20"/>
                <w:lang w:val="sr-Cyrl-CS"/>
              </w:rPr>
            </w:pPr>
            <w:r w:rsidRPr="000F1932">
              <w:rPr>
                <w:b/>
                <w:sz w:val="20"/>
                <w:szCs w:val="20"/>
                <w:lang w:val="sr-Cyrl-CS"/>
              </w:rPr>
              <w:t>НЕОЦЕЊЕНИ</w:t>
            </w:r>
          </w:p>
        </w:tc>
        <w:tc>
          <w:tcPr>
            <w:tcW w:w="1095" w:type="dxa"/>
            <w:vMerge w:val="restart"/>
          </w:tcPr>
          <w:p w:rsidR="00651A91" w:rsidRPr="000F1932" w:rsidRDefault="00651A91" w:rsidP="004E7A4D">
            <w:pPr>
              <w:spacing w:line="276" w:lineRule="auto"/>
              <w:jc w:val="center"/>
              <w:rPr>
                <w:b/>
                <w:sz w:val="20"/>
                <w:szCs w:val="20"/>
                <w:lang w:val="sr-Cyrl-CS"/>
              </w:rPr>
            </w:pPr>
            <w:r w:rsidRPr="000F1932">
              <w:rPr>
                <w:b/>
                <w:sz w:val="20"/>
                <w:szCs w:val="20"/>
                <w:lang w:val="sr-Cyrl-CS"/>
              </w:rPr>
              <w:t>П</w:t>
            </w:r>
          </w:p>
          <w:p w:rsidR="00651A91" w:rsidRPr="000F1932" w:rsidRDefault="00651A91" w:rsidP="004E7A4D">
            <w:pPr>
              <w:spacing w:line="276" w:lineRule="auto"/>
              <w:jc w:val="center"/>
              <w:rPr>
                <w:b/>
                <w:sz w:val="20"/>
                <w:szCs w:val="20"/>
                <w:lang w:val="sr-Cyrl-CS"/>
              </w:rPr>
            </w:pPr>
            <w:r w:rsidRPr="000F1932">
              <w:rPr>
                <w:b/>
                <w:sz w:val="20"/>
                <w:szCs w:val="20"/>
                <w:lang w:val="sr-Cyrl-CS"/>
              </w:rPr>
              <w:t>Р</w:t>
            </w:r>
          </w:p>
          <w:p w:rsidR="00651A91" w:rsidRPr="000F1932" w:rsidRDefault="00651A91" w:rsidP="004E7A4D">
            <w:pPr>
              <w:spacing w:line="276" w:lineRule="auto"/>
              <w:jc w:val="center"/>
              <w:rPr>
                <w:b/>
                <w:sz w:val="20"/>
                <w:szCs w:val="20"/>
                <w:lang w:val="sr-Cyrl-CS"/>
              </w:rPr>
            </w:pPr>
            <w:r w:rsidRPr="000F1932">
              <w:rPr>
                <w:b/>
                <w:sz w:val="20"/>
                <w:szCs w:val="20"/>
                <w:lang w:val="sr-Cyrl-CS"/>
              </w:rPr>
              <w:lastRenderedPageBreak/>
              <w:t>О</w:t>
            </w:r>
          </w:p>
          <w:p w:rsidR="00651A91" w:rsidRPr="000F1932" w:rsidRDefault="00651A91" w:rsidP="004E7A4D">
            <w:pPr>
              <w:spacing w:line="276" w:lineRule="auto"/>
              <w:jc w:val="center"/>
              <w:rPr>
                <w:b/>
                <w:sz w:val="20"/>
                <w:szCs w:val="20"/>
                <w:lang w:val="sr-Cyrl-CS"/>
              </w:rPr>
            </w:pPr>
            <w:r w:rsidRPr="000F1932">
              <w:rPr>
                <w:b/>
                <w:sz w:val="20"/>
                <w:szCs w:val="20"/>
                <w:lang w:val="sr-Cyrl-CS"/>
              </w:rPr>
              <w:t>Л</w:t>
            </w:r>
          </w:p>
          <w:p w:rsidR="00651A91" w:rsidRPr="000F1932" w:rsidRDefault="00651A91" w:rsidP="004E7A4D">
            <w:pPr>
              <w:spacing w:line="276" w:lineRule="auto"/>
              <w:jc w:val="center"/>
              <w:rPr>
                <w:b/>
                <w:sz w:val="20"/>
                <w:szCs w:val="20"/>
                <w:lang w:val="sr-Cyrl-CS"/>
              </w:rPr>
            </w:pPr>
            <w:r w:rsidRPr="000F1932">
              <w:rPr>
                <w:b/>
                <w:sz w:val="20"/>
                <w:szCs w:val="20"/>
                <w:lang w:val="sr-Cyrl-CS"/>
              </w:rPr>
              <w:t>А</w:t>
            </w:r>
          </w:p>
          <w:p w:rsidR="00651A91" w:rsidRPr="000F1932" w:rsidRDefault="00651A91" w:rsidP="004E7A4D">
            <w:pPr>
              <w:spacing w:line="276" w:lineRule="auto"/>
              <w:jc w:val="center"/>
              <w:rPr>
                <w:b/>
                <w:sz w:val="20"/>
                <w:szCs w:val="20"/>
                <w:lang w:val="sr-Cyrl-CS"/>
              </w:rPr>
            </w:pPr>
            <w:r w:rsidRPr="000F1932">
              <w:rPr>
                <w:b/>
                <w:sz w:val="20"/>
                <w:szCs w:val="20"/>
                <w:lang w:val="sr-Cyrl-CS"/>
              </w:rPr>
              <w:t>З</w:t>
            </w:r>
          </w:p>
          <w:p w:rsidR="00651A91" w:rsidRPr="000F1932" w:rsidRDefault="00651A91" w:rsidP="004E7A4D">
            <w:pPr>
              <w:spacing w:line="276" w:lineRule="auto"/>
              <w:jc w:val="center"/>
              <w:rPr>
                <w:b/>
                <w:sz w:val="20"/>
                <w:szCs w:val="20"/>
                <w:lang w:val="sr-Cyrl-CS"/>
              </w:rPr>
            </w:pPr>
            <w:r w:rsidRPr="000F1932">
              <w:rPr>
                <w:b/>
                <w:sz w:val="20"/>
                <w:szCs w:val="20"/>
                <w:lang w:val="sr-Cyrl-CS"/>
              </w:rPr>
              <w:t>Н</w:t>
            </w:r>
          </w:p>
          <w:p w:rsidR="00651A91" w:rsidRPr="000F1932" w:rsidRDefault="00651A91" w:rsidP="004E7A4D">
            <w:pPr>
              <w:spacing w:line="276" w:lineRule="auto"/>
              <w:jc w:val="center"/>
              <w:rPr>
                <w:b/>
                <w:sz w:val="20"/>
                <w:szCs w:val="20"/>
                <w:lang w:val="sr-Cyrl-CS"/>
              </w:rPr>
            </w:pPr>
            <w:r w:rsidRPr="000F1932">
              <w:rPr>
                <w:b/>
                <w:sz w:val="20"/>
                <w:szCs w:val="20"/>
                <w:lang w:val="sr-Cyrl-CS"/>
              </w:rPr>
              <w:t>О</w:t>
            </w:r>
          </w:p>
          <w:p w:rsidR="00651A91" w:rsidRPr="000F1932" w:rsidRDefault="00651A91" w:rsidP="004E7A4D">
            <w:pPr>
              <w:spacing w:line="276" w:lineRule="auto"/>
              <w:jc w:val="center"/>
              <w:rPr>
                <w:b/>
                <w:sz w:val="20"/>
                <w:szCs w:val="20"/>
                <w:lang w:val="sr-Cyrl-CS"/>
              </w:rPr>
            </w:pPr>
            <w:r w:rsidRPr="000F1932">
              <w:rPr>
                <w:b/>
                <w:sz w:val="20"/>
                <w:szCs w:val="20"/>
                <w:lang w:val="sr-Cyrl-CS"/>
              </w:rPr>
              <w:t>С</w:t>
            </w:r>
          </w:p>
          <w:p w:rsidR="00651A91" w:rsidRPr="000F1932" w:rsidRDefault="00651A91" w:rsidP="004E7A4D">
            <w:pPr>
              <w:spacing w:line="276" w:lineRule="auto"/>
              <w:jc w:val="center"/>
              <w:rPr>
                <w:b/>
                <w:sz w:val="20"/>
                <w:szCs w:val="20"/>
                <w:lang w:val="sr-Cyrl-CS"/>
              </w:rPr>
            </w:pPr>
            <w:r w:rsidRPr="000F1932">
              <w:rPr>
                <w:b/>
                <w:sz w:val="20"/>
                <w:szCs w:val="20"/>
                <w:lang w:val="sr-Cyrl-CS"/>
              </w:rPr>
              <w:t>Т</w:t>
            </w:r>
          </w:p>
        </w:tc>
      </w:tr>
      <w:tr w:rsidR="00651A91" w:rsidRPr="000F1932" w:rsidTr="004E7A4D">
        <w:trPr>
          <w:trHeight w:val="360"/>
        </w:trPr>
        <w:tc>
          <w:tcPr>
            <w:tcW w:w="1668" w:type="dxa"/>
            <w:vMerge/>
          </w:tcPr>
          <w:p w:rsidR="00651A91" w:rsidRPr="000F1932" w:rsidRDefault="00651A91" w:rsidP="004E7A4D">
            <w:pPr>
              <w:spacing w:line="276" w:lineRule="auto"/>
              <w:rPr>
                <w:b/>
                <w:lang w:val="sr-Cyrl-CS"/>
              </w:rPr>
            </w:pPr>
          </w:p>
        </w:tc>
        <w:tc>
          <w:tcPr>
            <w:tcW w:w="2126" w:type="dxa"/>
            <w:gridSpan w:val="3"/>
          </w:tcPr>
          <w:p w:rsidR="00651A91" w:rsidRPr="000F1932" w:rsidRDefault="00651A91" w:rsidP="004E7A4D">
            <w:pPr>
              <w:spacing w:line="276" w:lineRule="auto"/>
              <w:rPr>
                <w:b/>
                <w:sz w:val="20"/>
                <w:szCs w:val="20"/>
                <w:lang w:val="sr-Cyrl-CS"/>
              </w:rPr>
            </w:pPr>
            <w:r w:rsidRPr="000F1932">
              <w:rPr>
                <w:b/>
                <w:sz w:val="20"/>
                <w:szCs w:val="20"/>
              </w:rPr>
              <w:t>У</w:t>
            </w:r>
            <w:r w:rsidRPr="000F1932">
              <w:rPr>
                <w:b/>
                <w:sz w:val="20"/>
                <w:szCs w:val="20"/>
                <w:lang w:val="sr-Cyrl-CS"/>
              </w:rPr>
              <w:t xml:space="preserve">писаних </w:t>
            </w:r>
          </w:p>
        </w:tc>
        <w:tc>
          <w:tcPr>
            <w:tcW w:w="1984" w:type="dxa"/>
            <w:gridSpan w:val="3"/>
          </w:tcPr>
          <w:p w:rsidR="00651A91" w:rsidRPr="000F1932" w:rsidRDefault="00651A91" w:rsidP="004E7A4D">
            <w:pPr>
              <w:spacing w:line="276" w:lineRule="auto"/>
              <w:rPr>
                <w:b/>
                <w:sz w:val="20"/>
                <w:szCs w:val="20"/>
                <w:lang w:val="sr-Cyrl-CS"/>
              </w:rPr>
            </w:pPr>
            <w:r w:rsidRPr="000F1932">
              <w:rPr>
                <w:b/>
                <w:sz w:val="20"/>
                <w:szCs w:val="20"/>
                <w:lang w:val="sr-Cyrl-CS"/>
              </w:rPr>
              <w:t>Крај године</w:t>
            </w:r>
          </w:p>
        </w:tc>
        <w:tc>
          <w:tcPr>
            <w:tcW w:w="567" w:type="dxa"/>
            <w:vMerge w:val="restart"/>
          </w:tcPr>
          <w:p w:rsidR="00651A91" w:rsidRPr="000F1932" w:rsidRDefault="00651A91" w:rsidP="004E7A4D">
            <w:pPr>
              <w:spacing w:line="276" w:lineRule="auto"/>
              <w:jc w:val="center"/>
              <w:rPr>
                <w:b/>
                <w:sz w:val="20"/>
                <w:szCs w:val="20"/>
                <w:lang w:val="sr-Cyrl-CS"/>
              </w:rPr>
            </w:pPr>
            <w:r w:rsidRPr="000F1932">
              <w:rPr>
                <w:b/>
                <w:sz w:val="20"/>
                <w:szCs w:val="20"/>
                <w:lang w:val="sr-Cyrl-CS"/>
              </w:rPr>
              <w:t>О</w:t>
            </w:r>
          </w:p>
          <w:p w:rsidR="00651A91" w:rsidRPr="000F1932" w:rsidRDefault="00651A91" w:rsidP="004E7A4D">
            <w:pPr>
              <w:spacing w:line="276" w:lineRule="auto"/>
              <w:jc w:val="center"/>
              <w:rPr>
                <w:b/>
                <w:sz w:val="20"/>
                <w:szCs w:val="20"/>
                <w:lang w:val="sr-Cyrl-CS"/>
              </w:rPr>
            </w:pPr>
            <w:r w:rsidRPr="000F1932">
              <w:rPr>
                <w:b/>
                <w:sz w:val="20"/>
                <w:szCs w:val="20"/>
                <w:lang w:val="sr-Cyrl-CS"/>
              </w:rPr>
              <w:t>Д</w:t>
            </w:r>
          </w:p>
          <w:p w:rsidR="00651A91" w:rsidRPr="000F1932" w:rsidRDefault="00651A91" w:rsidP="004E7A4D">
            <w:pPr>
              <w:spacing w:line="276" w:lineRule="auto"/>
              <w:jc w:val="center"/>
              <w:rPr>
                <w:b/>
                <w:sz w:val="20"/>
                <w:szCs w:val="20"/>
                <w:lang w:val="sr-Cyrl-CS"/>
              </w:rPr>
            </w:pPr>
            <w:r w:rsidRPr="000F1932">
              <w:rPr>
                <w:b/>
                <w:sz w:val="20"/>
                <w:szCs w:val="20"/>
                <w:lang w:val="sr-Cyrl-CS"/>
              </w:rPr>
              <w:t>Л</w:t>
            </w:r>
          </w:p>
          <w:p w:rsidR="00651A91" w:rsidRPr="000F1932" w:rsidRDefault="00651A91" w:rsidP="004E7A4D">
            <w:pPr>
              <w:spacing w:line="276" w:lineRule="auto"/>
              <w:jc w:val="center"/>
              <w:rPr>
                <w:b/>
                <w:sz w:val="20"/>
                <w:szCs w:val="20"/>
                <w:lang w:val="sr-Cyrl-CS"/>
              </w:rPr>
            </w:pPr>
            <w:r w:rsidRPr="000F1932">
              <w:rPr>
                <w:b/>
                <w:sz w:val="20"/>
                <w:szCs w:val="20"/>
                <w:lang w:val="sr-Cyrl-CS"/>
              </w:rPr>
              <w:t>И</w:t>
            </w:r>
          </w:p>
          <w:p w:rsidR="00651A91" w:rsidRPr="000F1932" w:rsidRDefault="00651A91" w:rsidP="004E7A4D">
            <w:pPr>
              <w:spacing w:line="276" w:lineRule="auto"/>
              <w:jc w:val="center"/>
              <w:rPr>
                <w:b/>
                <w:sz w:val="20"/>
                <w:szCs w:val="20"/>
                <w:lang w:val="sr-Cyrl-CS"/>
              </w:rPr>
            </w:pPr>
            <w:r w:rsidRPr="000F1932">
              <w:rPr>
                <w:b/>
                <w:sz w:val="20"/>
                <w:szCs w:val="20"/>
                <w:lang w:val="sr-Cyrl-CS"/>
              </w:rPr>
              <w:t>Ч</w:t>
            </w:r>
          </w:p>
          <w:p w:rsidR="00651A91" w:rsidRPr="000F1932" w:rsidRDefault="00651A91" w:rsidP="004E7A4D">
            <w:pPr>
              <w:spacing w:line="276" w:lineRule="auto"/>
              <w:jc w:val="center"/>
              <w:rPr>
                <w:b/>
                <w:sz w:val="20"/>
                <w:szCs w:val="20"/>
                <w:lang w:val="sr-Cyrl-CS"/>
              </w:rPr>
            </w:pPr>
            <w:r w:rsidRPr="000F1932">
              <w:rPr>
                <w:b/>
                <w:sz w:val="20"/>
                <w:szCs w:val="20"/>
                <w:lang w:val="sr-Cyrl-CS"/>
              </w:rPr>
              <w:t>Н</w:t>
            </w:r>
          </w:p>
          <w:p w:rsidR="00651A91" w:rsidRPr="000F1932" w:rsidRDefault="00651A91" w:rsidP="004E7A4D">
            <w:pPr>
              <w:spacing w:line="276" w:lineRule="auto"/>
              <w:jc w:val="center"/>
              <w:rPr>
                <w:b/>
                <w:sz w:val="20"/>
                <w:szCs w:val="20"/>
                <w:lang w:val="sr-Cyrl-CS"/>
              </w:rPr>
            </w:pPr>
            <w:r w:rsidRPr="000F1932">
              <w:rPr>
                <w:b/>
                <w:sz w:val="20"/>
                <w:szCs w:val="20"/>
                <w:lang w:val="sr-Cyrl-CS"/>
              </w:rPr>
              <w:t>И</w:t>
            </w:r>
          </w:p>
        </w:tc>
        <w:tc>
          <w:tcPr>
            <w:tcW w:w="709" w:type="dxa"/>
            <w:vMerge w:val="restart"/>
          </w:tcPr>
          <w:p w:rsidR="00651A91" w:rsidRPr="000F1932" w:rsidRDefault="00651A91" w:rsidP="004E7A4D">
            <w:pPr>
              <w:spacing w:line="276" w:lineRule="auto"/>
              <w:jc w:val="center"/>
              <w:rPr>
                <w:b/>
                <w:sz w:val="20"/>
                <w:szCs w:val="20"/>
              </w:rPr>
            </w:pPr>
            <w:r w:rsidRPr="000F1932">
              <w:rPr>
                <w:b/>
                <w:sz w:val="20"/>
                <w:szCs w:val="20"/>
                <w:lang w:val="sr-Cyrl-CS"/>
              </w:rPr>
              <w:t>ВР</w:t>
            </w:r>
            <w:r w:rsidRPr="000F1932">
              <w:rPr>
                <w:b/>
                <w:sz w:val="20"/>
                <w:szCs w:val="20"/>
              </w:rPr>
              <w:t>.</w:t>
            </w:r>
          </w:p>
          <w:p w:rsidR="00651A91" w:rsidRPr="000F1932" w:rsidRDefault="00651A91" w:rsidP="004E7A4D">
            <w:pPr>
              <w:spacing w:line="276" w:lineRule="auto"/>
              <w:jc w:val="center"/>
              <w:rPr>
                <w:b/>
                <w:sz w:val="20"/>
                <w:szCs w:val="20"/>
                <w:lang w:val="sr-Cyrl-CS"/>
              </w:rPr>
            </w:pPr>
            <w:r w:rsidRPr="000F1932">
              <w:rPr>
                <w:b/>
                <w:sz w:val="20"/>
                <w:szCs w:val="20"/>
                <w:lang w:val="sr-Cyrl-CS"/>
              </w:rPr>
              <w:t>Д</w:t>
            </w:r>
          </w:p>
          <w:p w:rsidR="00651A91" w:rsidRPr="000F1932" w:rsidRDefault="00651A91" w:rsidP="004E7A4D">
            <w:pPr>
              <w:spacing w:line="276" w:lineRule="auto"/>
              <w:jc w:val="center"/>
              <w:rPr>
                <w:b/>
                <w:sz w:val="20"/>
                <w:szCs w:val="20"/>
                <w:lang w:val="sr-Cyrl-CS"/>
              </w:rPr>
            </w:pPr>
            <w:r w:rsidRPr="000F1932">
              <w:rPr>
                <w:b/>
                <w:sz w:val="20"/>
                <w:szCs w:val="20"/>
                <w:lang w:val="sr-Cyrl-CS"/>
              </w:rPr>
              <w:t>О</w:t>
            </w:r>
          </w:p>
          <w:p w:rsidR="00651A91" w:rsidRPr="000F1932" w:rsidRDefault="00651A91" w:rsidP="004E7A4D">
            <w:pPr>
              <w:spacing w:line="276" w:lineRule="auto"/>
              <w:jc w:val="center"/>
              <w:rPr>
                <w:b/>
                <w:sz w:val="20"/>
                <w:szCs w:val="20"/>
                <w:lang w:val="sr-Cyrl-CS"/>
              </w:rPr>
            </w:pPr>
            <w:r w:rsidRPr="000F1932">
              <w:rPr>
                <w:b/>
                <w:sz w:val="20"/>
                <w:szCs w:val="20"/>
                <w:lang w:val="sr-Cyrl-CS"/>
              </w:rPr>
              <w:t>Б</w:t>
            </w:r>
          </w:p>
          <w:p w:rsidR="00651A91" w:rsidRPr="000F1932" w:rsidRDefault="00651A91" w:rsidP="004E7A4D">
            <w:pPr>
              <w:spacing w:line="276" w:lineRule="auto"/>
              <w:jc w:val="center"/>
              <w:rPr>
                <w:b/>
                <w:sz w:val="20"/>
                <w:szCs w:val="20"/>
                <w:lang w:val="sr-Cyrl-CS"/>
              </w:rPr>
            </w:pPr>
            <w:r w:rsidRPr="000F1932">
              <w:rPr>
                <w:b/>
                <w:sz w:val="20"/>
                <w:szCs w:val="20"/>
                <w:lang w:val="sr-Cyrl-CS"/>
              </w:rPr>
              <w:t>Р</w:t>
            </w:r>
          </w:p>
          <w:p w:rsidR="00651A91" w:rsidRPr="000F1932" w:rsidRDefault="00651A91" w:rsidP="004E7A4D">
            <w:pPr>
              <w:spacing w:line="276" w:lineRule="auto"/>
              <w:jc w:val="center"/>
              <w:rPr>
                <w:b/>
                <w:sz w:val="20"/>
                <w:szCs w:val="20"/>
                <w:lang w:val="sr-Cyrl-CS"/>
              </w:rPr>
            </w:pPr>
            <w:r w:rsidRPr="000F1932">
              <w:rPr>
                <w:b/>
                <w:sz w:val="20"/>
                <w:szCs w:val="20"/>
                <w:lang w:val="sr-Cyrl-CS"/>
              </w:rPr>
              <w:t>И</w:t>
            </w:r>
          </w:p>
        </w:tc>
        <w:tc>
          <w:tcPr>
            <w:tcW w:w="567" w:type="dxa"/>
            <w:vMerge w:val="restart"/>
          </w:tcPr>
          <w:p w:rsidR="00651A91" w:rsidRPr="000F1932" w:rsidRDefault="00651A91" w:rsidP="004E7A4D">
            <w:pPr>
              <w:spacing w:line="276" w:lineRule="auto"/>
              <w:jc w:val="center"/>
              <w:rPr>
                <w:b/>
                <w:sz w:val="20"/>
                <w:szCs w:val="20"/>
                <w:lang w:val="sr-Cyrl-CS"/>
              </w:rPr>
            </w:pPr>
            <w:r w:rsidRPr="000F1932">
              <w:rPr>
                <w:b/>
                <w:sz w:val="20"/>
                <w:szCs w:val="20"/>
                <w:lang w:val="sr-Cyrl-CS"/>
              </w:rPr>
              <w:t>Д</w:t>
            </w:r>
          </w:p>
          <w:p w:rsidR="00651A91" w:rsidRPr="000F1932" w:rsidRDefault="00651A91" w:rsidP="004E7A4D">
            <w:pPr>
              <w:spacing w:line="276" w:lineRule="auto"/>
              <w:jc w:val="center"/>
              <w:rPr>
                <w:b/>
                <w:sz w:val="20"/>
                <w:szCs w:val="20"/>
                <w:lang w:val="sr-Cyrl-CS"/>
              </w:rPr>
            </w:pPr>
            <w:r w:rsidRPr="000F1932">
              <w:rPr>
                <w:b/>
                <w:sz w:val="20"/>
                <w:szCs w:val="20"/>
                <w:lang w:val="sr-Cyrl-CS"/>
              </w:rPr>
              <w:t>О</w:t>
            </w:r>
          </w:p>
          <w:p w:rsidR="00651A91" w:rsidRPr="000F1932" w:rsidRDefault="00651A91" w:rsidP="004E7A4D">
            <w:pPr>
              <w:spacing w:line="276" w:lineRule="auto"/>
              <w:jc w:val="center"/>
              <w:rPr>
                <w:b/>
                <w:sz w:val="20"/>
                <w:szCs w:val="20"/>
                <w:lang w:val="sr-Cyrl-CS"/>
              </w:rPr>
            </w:pPr>
            <w:r w:rsidRPr="000F1932">
              <w:rPr>
                <w:b/>
                <w:sz w:val="20"/>
                <w:szCs w:val="20"/>
                <w:lang w:val="sr-Cyrl-CS"/>
              </w:rPr>
              <w:t>Б</w:t>
            </w:r>
          </w:p>
          <w:p w:rsidR="00651A91" w:rsidRPr="000F1932" w:rsidRDefault="00651A91" w:rsidP="004E7A4D">
            <w:pPr>
              <w:spacing w:line="276" w:lineRule="auto"/>
              <w:jc w:val="center"/>
              <w:rPr>
                <w:b/>
                <w:sz w:val="20"/>
                <w:szCs w:val="20"/>
                <w:lang w:val="sr-Cyrl-CS"/>
              </w:rPr>
            </w:pPr>
            <w:r w:rsidRPr="000F1932">
              <w:rPr>
                <w:b/>
                <w:sz w:val="20"/>
                <w:szCs w:val="20"/>
                <w:lang w:val="sr-Cyrl-CS"/>
              </w:rPr>
              <w:t>Р</w:t>
            </w:r>
          </w:p>
          <w:p w:rsidR="00651A91" w:rsidRPr="000F1932" w:rsidRDefault="00651A91" w:rsidP="004E7A4D">
            <w:pPr>
              <w:spacing w:line="276" w:lineRule="auto"/>
              <w:jc w:val="center"/>
              <w:rPr>
                <w:b/>
                <w:sz w:val="20"/>
                <w:szCs w:val="20"/>
                <w:lang w:val="sr-Cyrl-CS"/>
              </w:rPr>
            </w:pPr>
            <w:r w:rsidRPr="000F1932">
              <w:rPr>
                <w:b/>
                <w:sz w:val="20"/>
                <w:szCs w:val="20"/>
                <w:lang w:val="sr-Cyrl-CS"/>
              </w:rPr>
              <w:t>И</w:t>
            </w:r>
          </w:p>
        </w:tc>
        <w:tc>
          <w:tcPr>
            <w:tcW w:w="567" w:type="dxa"/>
            <w:vMerge w:val="restart"/>
          </w:tcPr>
          <w:p w:rsidR="00651A91" w:rsidRPr="000F1932" w:rsidRDefault="00651A91" w:rsidP="004E7A4D">
            <w:pPr>
              <w:spacing w:line="276" w:lineRule="auto"/>
              <w:jc w:val="center"/>
              <w:rPr>
                <w:b/>
                <w:sz w:val="20"/>
                <w:szCs w:val="20"/>
                <w:lang w:val="sr-Cyrl-CS"/>
              </w:rPr>
            </w:pPr>
            <w:r w:rsidRPr="000F1932">
              <w:rPr>
                <w:b/>
                <w:sz w:val="20"/>
                <w:szCs w:val="20"/>
                <w:lang w:val="sr-Cyrl-CS"/>
              </w:rPr>
              <w:t>Д</w:t>
            </w:r>
          </w:p>
          <w:p w:rsidR="00651A91" w:rsidRPr="000F1932" w:rsidRDefault="00651A91" w:rsidP="004E7A4D">
            <w:pPr>
              <w:spacing w:line="276" w:lineRule="auto"/>
              <w:jc w:val="center"/>
              <w:rPr>
                <w:b/>
                <w:sz w:val="20"/>
                <w:szCs w:val="20"/>
                <w:lang w:val="sr-Cyrl-CS"/>
              </w:rPr>
            </w:pPr>
            <w:r w:rsidRPr="000F1932">
              <w:rPr>
                <w:b/>
                <w:sz w:val="20"/>
                <w:szCs w:val="20"/>
                <w:lang w:val="sr-Cyrl-CS"/>
              </w:rPr>
              <w:t>О</w:t>
            </w:r>
          </w:p>
          <w:p w:rsidR="00651A91" w:rsidRPr="000F1932" w:rsidRDefault="00651A91" w:rsidP="004E7A4D">
            <w:pPr>
              <w:spacing w:line="276" w:lineRule="auto"/>
              <w:jc w:val="center"/>
              <w:rPr>
                <w:b/>
                <w:sz w:val="20"/>
                <w:szCs w:val="20"/>
                <w:lang w:val="sr-Cyrl-CS"/>
              </w:rPr>
            </w:pPr>
            <w:r w:rsidRPr="000F1932">
              <w:rPr>
                <w:b/>
                <w:sz w:val="20"/>
                <w:szCs w:val="20"/>
                <w:lang w:val="sr-Cyrl-CS"/>
              </w:rPr>
              <w:t>В</w:t>
            </w:r>
          </w:p>
          <w:p w:rsidR="00651A91" w:rsidRPr="000F1932" w:rsidRDefault="00651A91" w:rsidP="004E7A4D">
            <w:pPr>
              <w:spacing w:line="276" w:lineRule="auto"/>
              <w:jc w:val="center"/>
              <w:rPr>
                <w:b/>
                <w:sz w:val="20"/>
                <w:szCs w:val="20"/>
                <w:lang w:val="sr-Cyrl-CS"/>
              </w:rPr>
            </w:pPr>
            <w:r w:rsidRPr="000F1932">
              <w:rPr>
                <w:b/>
                <w:sz w:val="20"/>
                <w:szCs w:val="20"/>
                <w:lang w:val="sr-Cyrl-CS"/>
              </w:rPr>
              <w:t>О</w:t>
            </w:r>
          </w:p>
          <w:p w:rsidR="00651A91" w:rsidRPr="000F1932" w:rsidRDefault="00651A91" w:rsidP="004E7A4D">
            <w:pPr>
              <w:spacing w:line="276" w:lineRule="auto"/>
              <w:jc w:val="center"/>
              <w:rPr>
                <w:b/>
                <w:sz w:val="20"/>
                <w:szCs w:val="20"/>
                <w:lang w:val="sr-Cyrl-CS"/>
              </w:rPr>
            </w:pPr>
            <w:r w:rsidRPr="000F1932">
              <w:rPr>
                <w:b/>
                <w:sz w:val="20"/>
                <w:szCs w:val="20"/>
                <w:lang w:val="sr-Cyrl-CS"/>
              </w:rPr>
              <w:t>Љ</w:t>
            </w:r>
          </w:p>
          <w:p w:rsidR="00651A91" w:rsidRPr="000F1932" w:rsidRDefault="00651A91" w:rsidP="004E7A4D">
            <w:pPr>
              <w:spacing w:line="276" w:lineRule="auto"/>
              <w:jc w:val="center"/>
              <w:rPr>
                <w:b/>
                <w:sz w:val="20"/>
                <w:szCs w:val="20"/>
                <w:lang w:val="sr-Cyrl-CS"/>
              </w:rPr>
            </w:pPr>
            <w:r w:rsidRPr="000F1932">
              <w:rPr>
                <w:b/>
                <w:sz w:val="20"/>
                <w:szCs w:val="20"/>
                <w:lang w:val="sr-Cyrl-CS"/>
              </w:rPr>
              <w:t>Н</w:t>
            </w:r>
          </w:p>
          <w:p w:rsidR="00651A91" w:rsidRPr="000F1932" w:rsidRDefault="00651A91" w:rsidP="004E7A4D">
            <w:pPr>
              <w:spacing w:line="276" w:lineRule="auto"/>
              <w:jc w:val="center"/>
              <w:rPr>
                <w:b/>
                <w:sz w:val="20"/>
                <w:szCs w:val="20"/>
                <w:lang w:val="sr-Cyrl-CS"/>
              </w:rPr>
            </w:pPr>
            <w:r w:rsidRPr="000F1932">
              <w:rPr>
                <w:b/>
                <w:sz w:val="20"/>
                <w:szCs w:val="20"/>
                <w:lang w:val="sr-Latn-CS"/>
              </w:rPr>
              <w:t>И</w:t>
            </w:r>
          </w:p>
        </w:tc>
        <w:tc>
          <w:tcPr>
            <w:tcW w:w="709" w:type="dxa"/>
            <w:vMerge/>
          </w:tcPr>
          <w:p w:rsidR="00651A91" w:rsidRPr="000F1932" w:rsidRDefault="00651A91" w:rsidP="004E7A4D">
            <w:pPr>
              <w:spacing w:line="276" w:lineRule="auto"/>
              <w:rPr>
                <w:b/>
                <w:sz w:val="20"/>
                <w:szCs w:val="20"/>
                <w:lang w:val="sr-Cyrl-CS"/>
              </w:rPr>
            </w:pPr>
          </w:p>
        </w:tc>
        <w:tc>
          <w:tcPr>
            <w:tcW w:w="850" w:type="dxa"/>
            <w:vMerge w:val="restart"/>
            <w:textDirection w:val="btLr"/>
            <w:vAlign w:val="center"/>
          </w:tcPr>
          <w:p w:rsidR="00651A91" w:rsidRPr="000F1932" w:rsidRDefault="00651A91" w:rsidP="004E7A4D">
            <w:pPr>
              <w:spacing w:line="276" w:lineRule="auto"/>
              <w:ind w:left="113" w:right="113"/>
              <w:jc w:val="center"/>
              <w:rPr>
                <w:b/>
                <w:sz w:val="20"/>
                <w:szCs w:val="20"/>
                <w:lang w:val="sr-Cyrl-CS"/>
              </w:rPr>
            </w:pPr>
            <w:r w:rsidRPr="000F1932">
              <w:rPr>
                <w:b/>
                <w:sz w:val="20"/>
                <w:szCs w:val="20"/>
                <w:lang w:val="sr-Cyrl-CS"/>
              </w:rPr>
              <w:t>Са 1 слабом</w:t>
            </w:r>
          </w:p>
        </w:tc>
        <w:tc>
          <w:tcPr>
            <w:tcW w:w="851" w:type="dxa"/>
            <w:vMerge w:val="restart"/>
            <w:textDirection w:val="btLr"/>
            <w:vAlign w:val="center"/>
          </w:tcPr>
          <w:p w:rsidR="00651A91" w:rsidRPr="000F1932" w:rsidRDefault="00651A91" w:rsidP="004E7A4D">
            <w:pPr>
              <w:spacing w:line="276" w:lineRule="auto"/>
              <w:ind w:left="113" w:right="113"/>
              <w:jc w:val="center"/>
              <w:rPr>
                <w:b/>
                <w:sz w:val="20"/>
                <w:szCs w:val="20"/>
                <w:lang w:val="sr-Cyrl-CS"/>
              </w:rPr>
            </w:pPr>
            <w:r w:rsidRPr="000F1932">
              <w:rPr>
                <w:b/>
                <w:sz w:val="20"/>
                <w:szCs w:val="20"/>
                <w:lang w:val="sr-Cyrl-CS"/>
              </w:rPr>
              <w:t>Са 2 слабе</w:t>
            </w:r>
          </w:p>
        </w:tc>
        <w:tc>
          <w:tcPr>
            <w:tcW w:w="567" w:type="dxa"/>
            <w:vMerge w:val="restart"/>
            <w:textDirection w:val="btLr"/>
            <w:vAlign w:val="center"/>
          </w:tcPr>
          <w:p w:rsidR="00651A91" w:rsidRPr="000F1932" w:rsidRDefault="00651A91" w:rsidP="004E7A4D">
            <w:pPr>
              <w:spacing w:line="276" w:lineRule="auto"/>
              <w:ind w:left="113" w:right="113"/>
              <w:jc w:val="center"/>
              <w:rPr>
                <w:b/>
                <w:sz w:val="20"/>
                <w:szCs w:val="20"/>
                <w:lang w:val="sr-Cyrl-CS"/>
              </w:rPr>
            </w:pPr>
            <w:r w:rsidRPr="000F1932">
              <w:rPr>
                <w:b/>
                <w:sz w:val="20"/>
                <w:szCs w:val="20"/>
                <w:lang w:val="sr-Cyrl-CS"/>
              </w:rPr>
              <w:t>Са 3 и више слабих</w:t>
            </w:r>
          </w:p>
        </w:tc>
        <w:tc>
          <w:tcPr>
            <w:tcW w:w="709" w:type="dxa"/>
            <w:vMerge/>
          </w:tcPr>
          <w:p w:rsidR="00651A91" w:rsidRPr="000F1932" w:rsidRDefault="00651A91" w:rsidP="004E7A4D">
            <w:pPr>
              <w:spacing w:line="276" w:lineRule="auto"/>
              <w:rPr>
                <w:b/>
                <w:sz w:val="20"/>
                <w:szCs w:val="20"/>
                <w:lang w:val="sr-Cyrl-CS"/>
              </w:rPr>
            </w:pPr>
          </w:p>
        </w:tc>
        <w:tc>
          <w:tcPr>
            <w:tcW w:w="616" w:type="dxa"/>
            <w:vMerge/>
          </w:tcPr>
          <w:p w:rsidR="00651A91" w:rsidRPr="000F1932" w:rsidRDefault="00651A91" w:rsidP="004E7A4D">
            <w:pPr>
              <w:spacing w:line="276" w:lineRule="auto"/>
              <w:rPr>
                <w:b/>
                <w:sz w:val="20"/>
                <w:szCs w:val="20"/>
                <w:lang w:val="sr-Cyrl-CS"/>
              </w:rPr>
            </w:pPr>
          </w:p>
        </w:tc>
        <w:tc>
          <w:tcPr>
            <w:tcW w:w="1095" w:type="dxa"/>
            <w:vMerge/>
          </w:tcPr>
          <w:p w:rsidR="00651A91" w:rsidRPr="000F1932" w:rsidRDefault="00651A91" w:rsidP="004E7A4D">
            <w:pPr>
              <w:spacing w:line="276" w:lineRule="auto"/>
              <w:rPr>
                <w:b/>
                <w:sz w:val="20"/>
                <w:szCs w:val="20"/>
                <w:lang w:val="sr-Cyrl-CS"/>
              </w:rPr>
            </w:pPr>
          </w:p>
        </w:tc>
      </w:tr>
      <w:tr w:rsidR="00651A91" w:rsidRPr="000F1932" w:rsidTr="004E7A4D">
        <w:trPr>
          <w:cantSplit/>
          <w:trHeight w:val="2229"/>
        </w:trPr>
        <w:tc>
          <w:tcPr>
            <w:tcW w:w="1668" w:type="dxa"/>
            <w:vMerge/>
          </w:tcPr>
          <w:p w:rsidR="00651A91" w:rsidRPr="000F1932" w:rsidRDefault="00651A91" w:rsidP="004E7A4D">
            <w:pPr>
              <w:spacing w:line="276" w:lineRule="auto"/>
              <w:rPr>
                <w:b/>
                <w:lang w:val="sr-Cyrl-CS"/>
              </w:rPr>
            </w:pPr>
          </w:p>
        </w:tc>
        <w:tc>
          <w:tcPr>
            <w:tcW w:w="708" w:type="dxa"/>
          </w:tcPr>
          <w:p w:rsidR="00651A91" w:rsidRPr="000F1932" w:rsidRDefault="00651A91" w:rsidP="004E7A4D">
            <w:pPr>
              <w:spacing w:line="276" w:lineRule="auto"/>
              <w:rPr>
                <w:b/>
                <w:sz w:val="20"/>
                <w:szCs w:val="20"/>
                <w:lang w:val="sr-Cyrl-CS"/>
              </w:rPr>
            </w:pPr>
            <w:r w:rsidRPr="000F1932">
              <w:rPr>
                <w:b/>
                <w:sz w:val="20"/>
                <w:szCs w:val="20"/>
                <w:lang w:val="sr-Cyrl-CS"/>
              </w:rPr>
              <w:t>м</w:t>
            </w:r>
          </w:p>
        </w:tc>
        <w:tc>
          <w:tcPr>
            <w:tcW w:w="709" w:type="dxa"/>
          </w:tcPr>
          <w:p w:rsidR="00651A91" w:rsidRPr="000F1932" w:rsidRDefault="00651A91" w:rsidP="004E7A4D">
            <w:pPr>
              <w:spacing w:line="276" w:lineRule="auto"/>
              <w:rPr>
                <w:b/>
                <w:sz w:val="20"/>
                <w:szCs w:val="20"/>
                <w:lang w:val="sr-Cyrl-CS"/>
              </w:rPr>
            </w:pPr>
            <w:r w:rsidRPr="000F1932">
              <w:rPr>
                <w:b/>
                <w:sz w:val="20"/>
                <w:szCs w:val="20"/>
                <w:lang w:val="sr-Cyrl-CS"/>
              </w:rPr>
              <w:t>ж</w:t>
            </w:r>
          </w:p>
        </w:tc>
        <w:tc>
          <w:tcPr>
            <w:tcW w:w="709" w:type="dxa"/>
            <w:textDirection w:val="btLr"/>
            <w:vAlign w:val="center"/>
          </w:tcPr>
          <w:p w:rsidR="00651A91" w:rsidRPr="000F1932" w:rsidRDefault="00651A91" w:rsidP="004E7A4D">
            <w:pPr>
              <w:spacing w:line="276" w:lineRule="auto"/>
              <w:ind w:left="113" w:right="113"/>
              <w:jc w:val="right"/>
              <w:rPr>
                <w:b/>
                <w:sz w:val="20"/>
                <w:szCs w:val="20"/>
                <w:lang w:val="sr-Cyrl-CS"/>
              </w:rPr>
            </w:pPr>
            <w:r w:rsidRPr="000F1932">
              <w:rPr>
                <w:b/>
                <w:sz w:val="20"/>
                <w:szCs w:val="20"/>
                <w:lang w:val="sr-Cyrl-CS"/>
              </w:rPr>
              <w:t>укупно</w:t>
            </w:r>
          </w:p>
        </w:tc>
        <w:tc>
          <w:tcPr>
            <w:tcW w:w="567" w:type="dxa"/>
          </w:tcPr>
          <w:p w:rsidR="00651A91" w:rsidRPr="000F1932" w:rsidRDefault="00651A91" w:rsidP="004E7A4D">
            <w:pPr>
              <w:spacing w:line="276" w:lineRule="auto"/>
              <w:rPr>
                <w:b/>
                <w:sz w:val="20"/>
                <w:szCs w:val="20"/>
                <w:lang w:val="sr-Cyrl-CS"/>
              </w:rPr>
            </w:pPr>
            <w:r w:rsidRPr="000F1932">
              <w:rPr>
                <w:b/>
                <w:sz w:val="20"/>
                <w:szCs w:val="20"/>
                <w:lang w:val="sr-Cyrl-CS"/>
              </w:rPr>
              <w:t>м</w:t>
            </w:r>
          </w:p>
        </w:tc>
        <w:tc>
          <w:tcPr>
            <w:tcW w:w="709" w:type="dxa"/>
          </w:tcPr>
          <w:p w:rsidR="00651A91" w:rsidRPr="000F1932" w:rsidRDefault="00651A91" w:rsidP="004E7A4D">
            <w:pPr>
              <w:spacing w:line="276" w:lineRule="auto"/>
              <w:rPr>
                <w:b/>
                <w:sz w:val="20"/>
                <w:szCs w:val="20"/>
                <w:lang w:val="sr-Cyrl-CS"/>
              </w:rPr>
            </w:pPr>
            <w:r w:rsidRPr="000F1932">
              <w:rPr>
                <w:b/>
                <w:sz w:val="20"/>
                <w:szCs w:val="20"/>
                <w:lang w:val="sr-Cyrl-CS"/>
              </w:rPr>
              <w:t>ж</w:t>
            </w:r>
          </w:p>
        </w:tc>
        <w:tc>
          <w:tcPr>
            <w:tcW w:w="708" w:type="dxa"/>
            <w:textDirection w:val="btLr"/>
            <w:vAlign w:val="center"/>
          </w:tcPr>
          <w:p w:rsidR="00651A91" w:rsidRPr="000F1932" w:rsidRDefault="00651A91" w:rsidP="004E7A4D">
            <w:pPr>
              <w:spacing w:line="276" w:lineRule="auto"/>
              <w:ind w:left="113" w:right="113"/>
              <w:jc w:val="right"/>
              <w:rPr>
                <w:b/>
                <w:sz w:val="20"/>
                <w:szCs w:val="20"/>
                <w:lang w:val="sr-Cyrl-CS"/>
              </w:rPr>
            </w:pPr>
            <w:r w:rsidRPr="000F1932">
              <w:rPr>
                <w:b/>
                <w:sz w:val="20"/>
                <w:szCs w:val="20"/>
                <w:lang w:val="sr-Cyrl-CS"/>
              </w:rPr>
              <w:t>укупно</w:t>
            </w:r>
          </w:p>
        </w:tc>
        <w:tc>
          <w:tcPr>
            <w:tcW w:w="567" w:type="dxa"/>
            <w:vMerge/>
          </w:tcPr>
          <w:p w:rsidR="00651A91" w:rsidRPr="000F1932" w:rsidRDefault="00651A91" w:rsidP="004E7A4D">
            <w:pPr>
              <w:spacing w:line="276" w:lineRule="auto"/>
              <w:rPr>
                <w:b/>
                <w:sz w:val="20"/>
                <w:szCs w:val="20"/>
                <w:lang w:val="sr-Cyrl-CS"/>
              </w:rPr>
            </w:pPr>
          </w:p>
        </w:tc>
        <w:tc>
          <w:tcPr>
            <w:tcW w:w="709" w:type="dxa"/>
            <w:vMerge/>
          </w:tcPr>
          <w:p w:rsidR="00651A91" w:rsidRPr="000F1932" w:rsidRDefault="00651A91" w:rsidP="004E7A4D">
            <w:pPr>
              <w:spacing w:line="276" w:lineRule="auto"/>
              <w:rPr>
                <w:b/>
                <w:sz w:val="20"/>
                <w:szCs w:val="20"/>
                <w:lang w:val="sr-Cyrl-CS"/>
              </w:rPr>
            </w:pPr>
          </w:p>
        </w:tc>
        <w:tc>
          <w:tcPr>
            <w:tcW w:w="567" w:type="dxa"/>
            <w:vMerge/>
          </w:tcPr>
          <w:p w:rsidR="00651A91" w:rsidRPr="000F1932" w:rsidRDefault="00651A91" w:rsidP="004E7A4D">
            <w:pPr>
              <w:spacing w:line="276" w:lineRule="auto"/>
              <w:rPr>
                <w:b/>
                <w:sz w:val="20"/>
                <w:szCs w:val="20"/>
                <w:lang w:val="sr-Cyrl-CS"/>
              </w:rPr>
            </w:pPr>
          </w:p>
        </w:tc>
        <w:tc>
          <w:tcPr>
            <w:tcW w:w="567" w:type="dxa"/>
            <w:vMerge/>
          </w:tcPr>
          <w:p w:rsidR="00651A91" w:rsidRPr="000F1932" w:rsidRDefault="00651A91" w:rsidP="004E7A4D">
            <w:pPr>
              <w:spacing w:line="276" w:lineRule="auto"/>
              <w:rPr>
                <w:b/>
                <w:sz w:val="20"/>
                <w:szCs w:val="20"/>
                <w:lang w:val="sr-Cyrl-CS"/>
              </w:rPr>
            </w:pPr>
          </w:p>
        </w:tc>
        <w:tc>
          <w:tcPr>
            <w:tcW w:w="709" w:type="dxa"/>
            <w:vMerge/>
          </w:tcPr>
          <w:p w:rsidR="00651A91" w:rsidRPr="000F1932" w:rsidRDefault="00651A91" w:rsidP="004E7A4D">
            <w:pPr>
              <w:spacing w:line="276" w:lineRule="auto"/>
              <w:rPr>
                <w:b/>
                <w:sz w:val="20"/>
                <w:szCs w:val="20"/>
                <w:lang w:val="sr-Cyrl-CS"/>
              </w:rPr>
            </w:pPr>
          </w:p>
        </w:tc>
        <w:tc>
          <w:tcPr>
            <w:tcW w:w="850" w:type="dxa"/>
            <w:vMerge/>
          </w:tcPr>
          <w:p w:rsidR="00651A91" w:rsidRPr="000F1932" w:rsidRDefault="00651A91" w:rsidP="004E7A4D">
            <w:pPr>
              <w:spacing w:line="276" w:lineRule="auto"/>
              <w:rPr>
                <w:b/>
                <w:sz w:val="20"/>
                <w:szCs w:val="20"/>
                <w:lang w:val="sr-Cyrl-CS"/>
              </w:rPr>
            </w:pPr>
          </w:p>
        </w:tc>
        <w:tc>
          <w:tcPr>
            <w:tcW w:w="851" w:type="dxa"/>
            <w:vMerge/>
          </w:tcPr>
          <w:p w:rsidR="00651A91" w:rsidRPr="000F1932" w:rsidRDefault="00651A91" w:rsidP="004E7A4D">
            <w:pPr>
              <w:spacing w:line="276" w:lineRule="auto"/>
              <w:rPr>
                <w:b/>
                <w:sz w:val="20"/>
                <w:szCs w:val="20"/>
                <w:lang w:val="sr-Cyrl-CS"/>
              </w:rPr>
            </w:pPr>
          </w:p>
        </w:tc>
        <w:tc>
          <w:tcPr>
            <w:tcW w:w="567" w:type="dxa"/>
            <w:vMerge/>
          </w:tcPr>
          <w:p w:rsidR="00651A91" w:rsidRPr="000F1932" w:rsidRDefault="00651A91" w:rsidP="004E7A4D">
            <w:pPr>
              <w:spacing w:line="276" w:lineRule="auto"/>
              <w:rPr>
                <w:b/>
                <w:sz w:val="20"/>
                <w:szCs w:val="20"/>
                <w:lang w:val="sr-Cyrl-CS"/>
              </w:rPr>
            </w:pPr>
          </w:p>
        </w:tc>
        <w:tc>
          <w:tcPr>
            <w:tcW w:w="709" w:type="dxa"/>
            <w:vMerge/>
          </w:tcPr>
          <w:p w:rsidR="00651A91" w:rsidRPr="000F1932" w:rsidRDefault="00651A91" w:rsidP="004E7A4D">
            <w:pPr>
              <w:spacing w:line="276" w:lineRule="auto"/>
              <w:rPr>
                <w:b/>
                <w:sz w:val="20"/>
                <w:szCs w:val="20"/>
                <w:lang w:val="sr-Cyrl-CS"/>
              </w:rPr>
            </w:pPr>
          </w:p>
        </w:tc>
        <w:tc>
          <w:tcPr>
            <w:tcW w:w="616" w:type="dxa"/>
            <w:vMerge/>
          </w:tcPr>
          <w:p w:rsidR="00651A91" w:rsidRPr="000F1932" w:rsidRDefault="00651A91" w:rsidP="004E7A4D">
            <w:pPr>
              <w:spacing w:line="276" w:lineRule="auto"/>
              <w:rPr>
                <w:b/>
                <w:sz w:val="20"/>
                <w:szCs w:val="20"/>
                <w:lang w:val="sr-Cyrl-CS"/>
              </w:rPr>
            </w:pPr>
          </w:p>
        </w:tc>
        <w:tc>
          <w:tcPr>
            <w:tcW w:w="1095" w:type="dxa"/>
            <w:vMerge/>
          </w:tcPr>
          <w:p w:rsidR="00651A91" w:rsidRPr="000F1932" w:rsidRDefault="00651A91" w:rsidP="004E7A4D">
            <w:pPr>
              <w:spacing w:line="276" w:lineRule="auto"/>
              <w:rPr>
                <w:b/>
                <w:sz w:val="20"/>
                <w:szCs w:val="20"/>
                <w:lang w:val="sr-Cyrl-CS"/>
              </w:rPr>
            </w:pPr>
          </w:p>
        </w:tc>
      </w:tr>
      <w:tr w:rsidR="00651A91" w:rsidRPr="000F1932" w:rsidTr="004E7A4D">
        <w:trPr>
          <w:trHeight w:val="739"/>
        </w:trPr>
        <w:tc>
          <w:tcPr>
            <w:tcW w:w="1668" w:type="dxa"/>
            <w:vAlign w:val="center"/>
          </w:tcPr>
          <w:p w:rsidR="00651A91" w:rsidRPr="000F1932" w:rsidRDefault="00651A91" w:rsidP="004E7A4D">
            <w:pPr>
              <w:ind w:right="34"/>
              <w:jc w:val="center"/>
              <w:rPr>
                <w:b/>
                <w:lang w:val="sr-Cyrl-CS"/>
              </w:rPr>
            </w:pPr>
            <w:r w:rsidRPr="000F1932">
              <w:rPr>
                <w:b/>
                <w:lang w:val="sr-Cyrl-CS"/>
              </w:rPr>
              <w:t>2-1</w:t>
            </w:r>
          </w:p>
        </w:tc>
        <w:tc>
          <w:tcPr>
            <w:tcW w:w="708" w:type="dxa"/>
            <w:vAlign w:val="center"/>
          </w:tcPr>
          <w:p w:rsidR="00651A91" w:rsidRPr="000F1932" w:rsidRDefault="001A3D64" w:rsidP="00651A91">
            <w:pPr>
              <w:ind w:right="-108"/>
              <w:jc w:val="center"/>
              <w:rPr>
                <w:lang w:val="sr-Cyrl-CS"/>
              </w:rPr>
            </w:pPr>
            <w:r w:rsidRPr="000F1932">
              <w:rPr>
                <w:lang w:val="sr-Cyrl-CS"/>
              </w:rPr>
              <w:t>11</w:t>
            </w:r>
          </w:p>
        </w:tc>
        <w:tc>
          <w:tcPr>
            <w:tcW w:w="709" w:type="dxa"/>
            <w:vAlign w:val="center"/>
          </w:tcPr>
          <w:p w:rsidR="00651A91" w:rsidRPr="000F1932" w:rsidRDefault="001A3D64" w:rsidP="00651A91">
            <w:pPr>
              <w:ind w:right="34"/>
              <w:jc w:val="center"/>
              <w:rPr>
                <w:lang w:val="sr-Cyrl-CS"/>
              </w:rPr>
            </w:pPr>
            <w:r w:rsidRPr="000F1932">
              <w:rPr>
                <w:lang w:val="sr-Cyrl-CS"/>
              </w:rPr>
              <w:t>16</w:t>
            </w:r>
          </w:p>
        </w:tc>
        <w:tc>
          <w:tcPr>
            <w:tcW w:w="709" w:type="dxa"/>
            <w:vAlign w:val="center"/>
          </w:tcPr>
          <w:p w:rsidR="00651A91" w:rsidRPr="000F1932" w:rsidRDefault="001A3D64" w:rsidP="00651A91">
            <w:pPr>
              <w:ind w:right="34"/>
              <w:jc w:val="center"/>
              <w:rPr>
                <w:lang w:val="sr-Cyrl-CS"/>
              </w:rPr>
            </w:pPr>
            <w:r w:rsidRPr="000F1932">
              <w:rPr>
                <w:lang w:val="sr-Cyrl-CS"/>
              </w:rPr>
              <w:t>27</w:t>
            </w:r>
          </w:p>
        </w:tc>
        <w:tc>
          <w:tcPr>
            <w:tcW w:w="567" w:type="dxa"/>
            <w:vAlign w:val="center"/>
          </w:tcPr>
          <w:p w:rsidR="00651A91" w:rsidRPr="000F1932" w:rsidRDefault="001A3D64" w:rsidP="00651A91">
            <w:pPr>
              <w:ind w:right="36"/>
              <w:jc w:val="center"/>
              <w:rPr>
                <w:lang w:val="sr-Cyrl-CS"/>
              </w:rPr>
            </w:pPr>
            <w:r w:rsidRPr="000F1932">
              <w:rPr>
                <w:lang w:val="sr-Cyrl-CS"/>
              </w:rPr>
              <w:t>11</w:t>
            </w:r>
          </w:p>
        </w:tc>
        <w:tc>
          <w:tcPr>
            <w:tcW w:w="709" w:type="dxa"/>
            <w:vAlign w:val="center"/>
          </w:tcPr>
          <w:p w:rsidR="00651A91" w:rsidRPr="000F1932" w:rsidRDefault="001A3D64" w:rsidP="00651A91">
            <w:pPr>
              <w:ind w:right="47"/>
              <w:jc w:val="center"/>
              <w:rPr>
                <w:lang w:val="sr-Cyrl-CS"/>
              </w:rPr>
            </w:pPr>
            <w:r w:rsidRPr="000F1932">
              <w:rPr>
                <w:lang w:val="sr-Cyrl-CS"/>
              </w:rPr>
              <w:t>16</w:t>
            </w:r>
          </w:p>
        </w:tc>
        <w:tc>
          <w:tcPr>
            <w:tcW w:w="708" w:type="dxa"/>
            <w:vAlign w:val="center"/>
          </w:tcPr>
          <w:p w:rsidR="00651A91" w:rsidRPr="000F1932" w:rsidRDefault="001A3D64" w:rsidP="00651A91">
            <w:pPr>
              <w:jc w:val="center"/>
              <w:rPr>
                <w:lang w:val="sr-Cyrl-CS"/>
              </w:rPr>
            </w:pPr>
            <w:r w:rsidRPr="000F1932">
              <w:rPr>
                <w:lang w:val="sr-Cyrl-CS"/>
              </w:rPr>
              <w:t>27</w:t>
            </w:r>
          </w:p>
        </w:tc>
        <w:tc>
          <w:tcPr>
            <w:tcW w:w="567" w:type="dxa"/>
            <w:vAlign w:val="center"/>
          </w:tcPr>
          <w:p w:rsidR="00651A91" w:rsidRPr="000F1932" w:rsidRDefault="001A3D64" w:rsidP="00651A91">
            <w:pPr>
              <w:ind w:right="70"/>
              <w:jc w:val="center"/>
              <w:rPr>
                <w:lang w:val="sr-Cyrl-CS"/>
              </w:rPr>
            </w:pPr>
            <w:r w:rsidRPr="000F1932">
              <w:rPr>
                <w:lang w:val="sr-Cyrl-CS"/>
              </w:rPr>
              <w:t>11</w:t>
            </w:r>
          </w:p>
        </w:tc>
        <w:tc>
          <w:tcPr>
            <w:tcW w:w="709" w:type="dxa"/>
            <w:vAlign w:val="center"/>
          </w:tcPr>
          <w:p w:rsidR="00651A91" w:rsidRPr="000F1932" w:rsidRDefault="001A3D64" w:rsidP="00651A91">
            <w:pPr>
              <w:ind w:right="81"/>
              <w:jc w:val="center"/>
              <w:rPr>
                <w:lang w:val="sr-Cyrl-CS"/>
              </w:rPr>
            </w:pPr>
            <w:r w:rsidRPr="000F1932">
              <w:rPr>
                <w:lang w:val="sr-Cyrl-CS"/>
              </w:rPr>
              <w:t>15</w:t>
            </w:r>
          </w:p>
        </w:tc>
        <w:tc>
          <w:tcPr>
            <w:tcW w:w="567" w:type="dxa"/>
            <w:vAlign w:val="center"/>
          </w:tcPr>
          <w:p w:rsidR="00651A91" w:rsidRPr="000F1932" w:rsidRDefault="001A3D64" w:rsidP="00651A91">
            <w:pPr>
              <w:jc w:val="center"/>
              <w:rPr>
                <w:lang w:val="sr-Cyrl-CS"/>
              </w:rPr>
            </w:pPr>
            <w:r w:rsidRPr="000F1932">
              <w:rPr>
                <w:lang w:val="sr-Cyrl-CS"/>
              </w:rPr>
              <w:t>1</w:t>
            </w:r>
          </w:p>
        </w:tc>
        <w:tc>
          <w:tcPr>
            <w:tcW w:w="567" w:type="dxa"/>
            <w:vAlign w:val="center"/>
          </w:tcPr>
          <w:p w:rsidR="00651A91" w:rsidRPr="000F1932" w:rsidRDefault="001A3D64" w:rsidP="00651A91">
            <w:pPr>
              <w:tabs>
                <w:tab w:val="left" w:pos="315"/>
              </w:tabs>
              <w:ind w:right="34"/>
              <w:jc w:val="center"/>
              <w:rPr>
                <w:lang w:val="sr-Cyrl-CS"/>
              </w:rPr>
            </w:pPr>
            <w:r w:rsidRPr="000F1932">
              <w:rPr>
                <w:lang w:val="sr-Cyrl-CS"/>
              </w:rPr>
              <w:t>/</w:t>
            </w:r>
          </w:p>
        </w:tc>
        <w:tc>
          <w:tcPr>
            <w:tcW w:w="709" w:type="dxa"/>
            <w:vAlign w:val="center"/>
          </w:tcPr>
          <w:p w:rsidR="00651A91" w:rsidRPr="000F1932" w:rsidRDefault="001A3D64" w:rsidP="00651A91">
            <w:pPr>
              <w:tabs>
                <w:tab w:val="left" w:pos="504"/>
              </w:tabs>
              <w:ind w:right="76"/>
              <w:jc w:val="center"/>
              <w:rPr>
                <w:lang w:val="sr-Cyrl-CS"/>
              </w:rPr>
            </w:pPr>
            <w:r w:rsidRPr="000F1932">
              <w:rPr>
                <w:lang w:val="sr-Cyrl-CS"/>
              </w:rPr>
              <w:t>27</w:t>
            </w:r>
          </w:p>
        </w:tc>
        <w:tc>
          <w:tcPr>
            <w:tcW w:w="850" w:type="dxa"/>
            <w:vAlign w:val="center"/>
          </w:tcPr>
          <w:p w:rsidR="00651A91" w:rsidRPr="000F1932" w:rsidRDefault="001A3D64" w:rsidP="00651A91">
            <w:pPr>
              <w:ind w:right="380"/>
              <w:jc w:val="center"/>
              <w:rPr>
                <w:lang w:val="sr-Cyrl-CS"/>
              </w:rPr>
            </w:pPr>
            <w:r w:rsidRPr="000F1932">
              <w:rPr>
                <w:lang w:val="sr-Cyrl-CS"/>
              </w:rPr>
              <w:t>/</w:t>
            </w:r>
          </w:p>
        </w:tc>
        <w:tc>
          <w:tcPr>
            <w:tcW w:w="851" w:type="dxa"/>
            <w:vAlign w:val="center"/>
          </w:tcPr>
          <w:p w:rsidR="00651A91" w:rsidRPr="000F1932" w:rsidRDefault="001A3D64" w:rsidP="00651A91">
            <w:pPr>
              <w:ind w:right="380"/>
              <w:jc w:val="center"/>
              <w:rPr>
                <w:lang w:val="sr-Cyrl-CS"/>
              </w:rPr>
            </w:pPr>
            <w:r w:rsidRPr="000F1932">
              <w:rPr>
                <w:lang w:val="sr-Cyrl-CS"/>
              </w:rPr>
              <w:t>/</w:t>
            </w:r>
          </w:p>
        </w:tc>
        <w:tc>
          <w:tcPr>
            <w:tcW w:w="567" w:type="dxa"/>
            <w:vAlign w:val="center"/>
          </w:tcPr>
          <w:p w:rsidR="00651A91" w:rsidRPr="000F1932" w:rsidRDefault="001A3D64" w:rsidP="00651A91">
            <w:pPr>
              <w:ind w:right="380"/>
              <w:jc w:val="center"/>
              <w:rPr>
                <w:lang w:val="sr-Cyrl-CS"/>
              </w:rPr>
            </w:pPr>
            <w:r w:rsidRPr="000F1932">
              <w:rPr>
                <w:lang w:val="sr-Cyrl-CS"/>
              </w:rPr>
              <w:t>/</w:t>
            </w:r>
          </w:p>
        </w:tc>
        <w:tc>
          <w:tcPr>
            <w:tcW w:w="709" w:type="dxa"/>
            <w:vAlign w:val="center"/>
          </w:tcPr>
          <w:p w:rsidR="00651A91" w:rsidRPr="000F1932" w:rsidRDefault="001A3D64" w:rsidP="00651A91">
            <w:pPr>
              <w:ind w:right="380"/>
              <w:jc w:val="center"/>
              <w:rPr>
                <w:lang w:val="sr-Cyrl-CS"/>
              </w:rPr>
            </w:pPr>
            <w:r w:rsidRPr="000F1932">
              <w:rPr>
                <w:lang w:val="sr-Cyrl-CS"/>
              </w:rPr>
              <w:t>/</w:t>
            </w:r>
          </w:p>
        </w:tc>
        <w:tc>
          <w:tcPr>
            <w:tcW w:w="616" w:type="dxa"/>
            <w:vAlign w:val="center"/>
          </w:tcPr>
          <w:p w:rsidR="00651A91" w:rsidRPr="000F1932" w:rsidRDefault="001A3D64" w:rsidP="00651A91">
            <w:pPr>
              <w:ind w:right="380"/>
              <w:jc w:val="center"/>
              <w:rPr>
                <w:lang w:val="sr-Cyrl-CS"/>
              </w:rPr>
            </w:pPr>
            <w:r w:rsidRPr="000F1932">
              <w:rPr>
                <w:lang w:val="sr-Cyrl-CS"/>
              </w:rPr>
              <w:t>/</w:t>
            </w:r>
          </w:p>
        </w:tc>
        <w:tc>
          <w:tcPr>
            <w:tcW w:w="1095" w:type="dxa"/>
            <w:vAlign w:val="center"/>
          </w:tcPr>
          <w:p w:rsidR="00651A91" w:rsidRPr="000F1932" w:rsidRDefault="001A3D64" w:rsidP="00651A91">
            <w:pPr>
              <w:tabs>
                <w:tab w:val="left" w:pos="0"/>
              </w:tabs>
              <w:ind w:right="44"/>
              <w:jc w:val="center"/>
              <w:rPr>
                <w:lang w:val="sr-Cyrl-CS"/>
              </w:rPr>
            </w:pPr>
            <w:r w:rsidRPr="000F1932">
              <w:rPr>
                <w:lang w:val="sr-Cyrl-CS"/>
              </w:rPr>
              <w:t>100%</w:t>
            </w:r>
          </w:p>
        </w:tc>
      </w:tr>
      <w:tr w:rsidR="00651A91" w:rsidRPr="000F1932" w:rsidTr="004E7A4D">
        <w:trPr>
          <w:trHeight w:val="739"/>
        </w:trPr>
        <w:tc>
          <w:tcPr>
            <w:tcW w:w="1668" w:type="dxa"/>
            <w:vAlign w:val="center"/>
          </w:tcPr>
          <w:p w:rsidR="00651A91" w:rsidRPr="000F1932" w:rsidRDefault="00651A91" w:rsidP="004E7A4D">
            <w:pPr>
              <w:ind w:right="34"/>
              <w:jc w:val="center"/>
              <w:rPr>
                <w:b/>
                <w:lang w:val="sr-Cyrl-CS"/>
              </w:rPr>
            </w:pPr>
            <w:r w:rsidRPr="000F1932">
              <w:rPr>
                <w:b/>
                <w:lang w:val="sr-Cyrl-CS"/>
              </w:rPr>
              <w:t>2-2</w:t>
            </w:r>
          </w:p>
        </w:tc>
        <w:tc>
          <w:tcPr>
            <w:tcW w:w="708" w:type="dxa"/>
            <w:vAlign w:val="center"/>
          </w:tcPr>
          <w:p w:rsidR="00651A91" w:rsidRPr="000F1932" w:rsidRDefault="001A3D64" w:rsidP="00651A91">
            <w:pPr>
              <w:tabs>
                <w:tab w:val="left" w:pos="274"/>
              </w:tabs>
              <w:ind w:right="-108"/>
              <w:jc w:val="center"/>
              <w:rPr>
                <w:lang w:val="sr-Cyrl-CS"/>
              </w:rPr>
            </w:pPr>
            <w:r w:rsidRPr="000F1932">
              <w:rPr>
                <w:lang w:val="sr-Cyrl-CS"/>
              </w:rPr>
              <w:t>8</w:t>
            </w:r>
          </w:p>
        </w:tc>
        <w:tc>
          <w:tcPr>
            <w:tcW w:w="709" w:type="dxa"/>
            <w:vAlign w:val="center"/>
          </w:tcPr>
          <w:p w:rsidR="00651A91" w:rsidRPr="000F1932" w:rsidRDefault="001A3D64" w:rsidP="00651A91">
            <w:pPr>
              <w:ind w:right="34"/>
              <w:jc w:val="center"/>
              <w:rPr>
                <w:lang w:val="sr-Cyrl-CS"/>
              </w:rPr>
            </w:pPr>
            <w:r w:rsidRPr="000F1932">
              <w:rPr>
                <w:lang w:val="sr-Cyrl-CS"/>
              </w:rPr>
              <w:t>4</w:t>
            </w:r>
          </w:p>
        </w:tc>
        <w:tc>
          <w:tcPr>
            <w:tcW w:w="709" w:type="dxa"/>
            <w:vAlign w:val="center"/>
          </w:tcPr>
          <w:p w:rsidR="00651A91" w:rsidRPr="000F1932" w:rsidRDefault="001A3D64" w:rsidP="00651A91">
            <w:pPr>
              <w:ind w:right="34"/>
              <w:jc w:val="center"/>
              <w:rPr>
                <w:lang w:val="sr-Cyrl-CS"/>
              </w:rPr>
            </w:pPr>
            <w:r w:rsidRPr="000F1932">
              <w:rPr>
                <w:lang w:val="sr-Cyrl-CS"/>
              </w:rPr>
              <w:t>12</w:t>
            </w:r>
          </w:p>
        </w:tc>
        <w:tc>
          <w:tcPr>
            <w:tcW w:w="567" w:type="dxa"/>
            <w:vAlign w:val="center"/>
          </w:tcPr>
          <w:p w:rsidR="00651A91" w:rsidRPr="000F1932" w:rsidRDefault="001A3D64" w:rsidP="00651A91">
            <w:pPr>
              <w:ind w:right="36"/>
              <w:jc w:val="center"/>
              <w:rPr>
                <w:lang w:val="sr-Cyrl-CS"/>
              </w:rPr>
            </w:pPr>
            <w:r w:rsidRPr="000F1932">
              <w:rPr>
                <w:lang w:val="sr-Cyrl-CS"/>
              </w:rPr>
              <w:t>8</w:t>
            </w:r>
          </w:p>
        </w:tc>
        <w:tc>
          <w:tcPr>
            <w:tcW w:w="709" w:type="dxa"/>
            <w:vAlign w:val="center"/>
          </w:tcPr>
          <w:p w:rsidR="00651A91" w:rsidRPr="000F1932" w:rsidRDefault="001A3D64" w:rsidP="00651A91">
            <w:pPr>
              <w:ind w:right="47"/>
              <w:jc w:val="center"/>
              <w:rPr>
                <w:lang w:val="sr-Cyrl-CS"/>
              </w:rPr>
            </w:pPr>
            <w:r w:rsidRPr="000F1932">
              <w:rPr>
                <w:lang w:val="sr-Cyrl-CS"/>
              </w:rPr>
              <w:t>4</w:t>
            </w:r>
          </w:p>
        </w:tc>
        <w:tc>
          <w:tcPr>
            <w:tcW w:w="708" w:type="dxa"/>
            <w:vAlign w:val="center"/>
          </w:tcPr>
          <w:p w:rsidR="00651A91" w:rsidRPr="000F1932" w:rsidRDefault="001A3D64" w:rsidP="00651A91">
            <w:pPr>
              <w:jc w:val="center"/>
              <w:rPr>
                <w:lang w:val="sr-Cyrl-CS"/>
              </w:rPr>
            </w:pPr>
            <w:r w:rsidRPr="000F1932">
              <w:rPr>
                <w:lang w:val="sr-Cyrl-CS"/>
              </w:rPr>
              <w:t>12</w:t>
            </w:r>
          </w:p>
        </w:tc>
        <w:tc>
          <w:tcPr>
            <w:tcW w:w="567" w:type="dxa"/>
            <w:vAlign w:val="center"/>
          </w:tcPr>
          <w:p w:rsidR="00651A91" w:rsidRPr="000F1932" w:rsidRDefault="001A3D64" w:rsidP="00651A91">
            <w:pPr>
              <w:ind w:right="70"/>
              <w:jc w:val="center"/>
              <w:rPr>
                <w:lang w:val="sr-Cyrl-CS"/>
              </w:rPr>
            </w:pPr>
            <w:r w:rsidRPr="000F1932">
              <w:rPr>
                <w:lang w:val="sr-Cyrl-CS"/>
              </w:rPr>
              <w:t>7</w:t>
            </w:r>
          </w:p>
        </w:tc>
        <w:tc>
          <w:tcPr>
            <w:tcW w:w="709" w:type="dxa"/>
            <w:vAlign w:val="center"/>
          </w:tcPr>
          <w:p w:rsidR="00651A91" w:rsidRPr="000F1932" w:rsidRDefault="001A3D64" w:rsidP="00651A91">
            <w:pPr>
              <w:ind w:right="81"/>
              <w:jc w:val="center"/>
              <w:rPr>
                <w:lang w:val="sr-Cyrl-CS"/>
              </w:rPr>
            </w:pPr>
            <w:r w:rsidRPr="000F1932">
              <w:rPr>
                <w:lang w:val="sr-Cyrl-CS"/>
              </w:rPr>
              <w:t>3</w:t>
            </w:r>
          </w:p>
        </w:tc>
        <w:tc>
          <w:tcPr>
            <w:tcW w:w="567" w:type="dxa"/>
            <w:vAlign w:val="center"/>
          </w:tcPr>
          <w:p w:rsidR="00651A91" w:rsidRPr="000F1932" w:rsidRDefault="001A3D64" w:rsidP="00651A91">
            <w:pPr>
              <w:jc w:val="center"/>
              <w:rPr>
                <w:lang w:val="sr-Cyrl-CS"/>
              </w:rPr>
            </w:pPr>
            <w:r w:rsidRPr="000F1932">
              <w:rPr>
                <w:lang w:val="sr-Cyrl-CS"/>
              </w:rPr>
              <w:t>2</w:t>
            </w:r>
          </w:p>
        </w:tc>
        <w:tc>
          <w:tcPr>
            <w:tcW w:w="567" w:type="dxa"/>
            <w:vAlign w:val="center"/>
          </w:tcPr>
          <w:p w:rsidR="00651A91" w:rsidRPr="000F1932" w:rsidRDefault="001A3D64" w:rsidP="00651A91">
            <w:pPr>
              <w:tabs>
                <w:tab w:val="left" w:pos="315"/>
              </w:tabs>
              <w:ind w:right="34"/>
              <w:jc w:val="center"/>
              <w:rPr>
                <w:lang w:val="sr-Cyrl-CS"/>
              </w:rPr>
            </w:pPr>
            <w:r w:rsidRPr="000F1932">
              <w:rPr>
                <w:lang w:val="sr-Cyrl-CS"/>
              </w:rPr>
              <w:t>/</w:t>
            </w:r>
          </w:p>
        </w:tc>
        <w:tc>
          <w:tcPr>
            <w:tcW w:w="709" w:type="dxa"/>
            <w:vAlign w:val="center"/>
          </w:tcPr>
          <w:p w:rsidR="00651A91" w:rsidRPr="000F1932" w:rsidRDefault="001A3D64" w:rsidP="00651A91">
            <w:pPr>
              <w:tabs>
                <w:tab w:val="left" w:pos="504"/>
              </w:tabs>
              <w:ind w:right="76"/>
              <w:jc w:val="center"/>
              <w:rPr>
                <w:lang w:val="sr-Cyrl-CS"/>
              </w:rPr>
            </w:pPr>
            <w:r w:rsidRPr="000F1932">
              <w:rPr>
                <w:lang w:val="sr-Cyrl-CS"/>
              </w:rPr>
              <w:t>12</w:t>
            </w:r>
          </w:p>
        </w:tc>
        <w:tc>
          <w:tcPr>
            <w:tcW w:w="850" w:type="dxa"/>
            <w:vAlign w:val="center"/>
          </w:tcPr>
          <w:p w:rsidR="00651A91" w:rsidRPr="000F1932" w:rsidRDefault="001A3D64" w:rsidP="00651A91">
            <w:pPr>
              <w:ind w:right="380"/>
              <w:jc w:val="center"/>
              <w:rPr>
                <w:lang w:val="sr-Cyrl-CS"/>
              </w:rPr>
            </w:pPr>
            <w:r w:rsidRPr="000F1932">
              <w:rPr>
                <w:lang w:val="sr-Cyrl-CS"/>
              </w:rPr>
              <w:t>/</w:t>
            </w:r>
          </w:p>
        </w:tc>
        <w:tc>
          <w:tcPr>
            <w:tcW w:w="851" w:type="dxa"/>
            <w:vAlign w:val="center"/>
          </w:tcPr>
          <w:p w:rsidR="00651A91" w:rsidRPr="000F1932" w:rsidRDefault="001A3D64" w:rsidP="00651A91">
            <w:pPr>
              <w:ind w:right="380"/>
              <w:jc w:val="center"/>
              <w:rPr>
                <w:lang w:val="sr-Cyrl-CS"/>
              </w:rPr>
            </w:pPr>
            <w:r w:rsidRPr="000F1932">
              <w:rPr>
                <w:lang w:val="sr-Cyrl-CS"/>
              </w:rPr>
              <w:t>/</w:t>
            </w:r>
          </w:p>
        </w:tc>
        <w:tc>
          <w:tcPr>
            <w:tcW w:w="567" w:type="dxa"/>
            <w:vAlign w:val="center"/>
          </w:tcPr>
          <w:p w:rsidR="00651A91" w:rsidRPr="000F1932" w:rsidRDefault="001A3D64" w:rsidP="00651A91">
            <w:pPr>
              <w:ind w:right="380"/>
              <w:jc w:val="center"/>
              <w:rPr>
                <w:lang w:val="sr-Cyrl-CS"/>
              </w:rPr>
            </w:pPr>
            <w:r w:rsidRPr="000F1932">
              <w:rPr>
                <w:lang w:val="sr-Cyrl-CS"/>
              </w:rPr>
              <w:t>/</w:t>
            </w:r>
          </w:p>
        </w:tc>
        <w:tc>
          <w:tcPr>
            <w:tcW w:w="709" w:type="dxa"/>
            <w:vAlign w:val="center"/>
          </w:tcPr>
          <w:p w:rsidR="00651A91" w:rsidRPr="000F1932" w:rsidRDefault="001A3D64" w:rsidP="00651A91">
            <w:pPr>
              <w:ind w:right="380"/>
              <w:jc w:val="center"/>
              <w:rPr>
                <w:lang w:val="sr-Cyrl-CS"/>
              </w:rPr>
            </w:pPr>
            <w:r w:rsidRPr="000F1932">
              <w:rPr>
                <w:lang w:val="sr-Cyrl-CS"/>
              </w:rPr>
              <w:t>/</w:t>
            </w:r>
          </w:p>
        </w:tc>
        <w:tc>
          <w:tcPr>
            <w:tcW w:w="616" w:type="dxa"/>
            <w:vAlign w:val="center"/>
          </w:tcPr>
          <w:p w:rsidR="00651A91" w:rsidRPr="000F1932" w:rsidRDefault="001A3D64" w:rsidP="00651A91">
            <w:pPr>
              <w:ind w:right="380"/>
              <w:jc w:val="center"/>
              <w:rPr>
                <w:lang w:val="sr-Cyrl-CS"/>
              </w:rPr>
            </w:pPr>
            <w:r w:rsidRPr="000F1932">
              <w:rPr>
                <w:lang w:val="sr-Cyrl-CS"/>
              </w:rPr>
              <w:t>/</w:t>
            </w:r>
          </w:p>
        </w:tc>
        <w:tc>
          <w:tcPr>
            <w:tcW w:w="1095" w:type="dxa"/>
            <w:vAlign w:val="center"/>
          </w:tcPr>
          <w:p w:rsidR="00651A91" w:rsidRPr="000F1932" w:rsidRDefault="001A3D64" w:rsidP="00651A91">
            <w:pPr>
              <w:tabs>
                <w:tab w:val="left" w:pos="0"/>
              </w:tabs>
              <w:ind w:right="44"/>
              <w:jc w:val="center"/>
              <w:rPr>
                <w:lang w:val="sr-Cyrl-CS"/>
              </w:rPr>
            </w:pPr>
            <w:r w:rsidRPr="000F1932">
              <w:rPr>
                <w:lang w:val="sr-Cyrl-CS"/>
              </w:rPr>
              <w:t>100%</w:t>
            </w:r>
          </w:p>
        </w:tc>
      </w:tr>
      <w:tr w:rsidR="00651A91" w:rsidRPr="000F1932" w:rsidTr="004E7A4D">
        <w:trPr>
          <w:trHeight w:val="739"/>
        </w:trPr>
        <w:tc>
          <w:tcPr>
            <w:tcW w:w="1668" w:type="dxa"/>
            <w:vAlign w:val="center"/>
          </w:tcPr>
          <w:p w:rsidR="00651A91" w:rsidRPr="000F1932" w:rsidRDefault="00651A91" w:rsidP="004E7A4D">
            <w:pPr>
              <w:ind w:right="34"/>
              <w:jc w:val="center"/>
              <w:rPr>
                <w:b/>
                <w:lang w:val="sr-Cyrl-CS"/>
              </w:rPr>
            </w:pPr>
            <w:r w:rsidRPr="000F1932">
              <w:rPr>
                <w:b/>
                <w:lang w:val="sr-Cyrl-CS"/>
              </w:rPr>
              <w:t>2-4</w:t>
            </w:r>
          </w:p>
        </w:tc>
        <w:tc>
          <w:tcPr>
            <w:tcW w:w="708" w:type="dxa"/>
            <w:vAlign w:val="center"/>
          </w:tcPr>
          <w:p w:rsidR="00651A91" w:rsidRPr="000F1932" w:rsidRDefault="001A3D64" w:rsidP="00651A91">
            <w:pPr>
              <w:ind w:right="-108"/>
              <w:jc w:val="center"/>
              <w:rPr>
                <w:lang w:val="sr-Cyrl-CS"/>
              </w:rPr>
            </w:pPr>
            <w:r w:rsidRPr="000F1932">
              <w:rPr>
                <w:lang w:val="sr-Cyrl-CS"/>
              </w:rPr>
              <w:t>15</w:t>
            </w:r>
          </w:p>
        </w:tc>
        <w:tc>
          <w:tcPr>
            <w:tcW w:w="709" w:type="dxa"/>
            <w:vAlign w:val="center"/>
          </w:tcPr>
          <w:p w:rsidR="00651A91" w:rsidRPr="000F1932" w:rsidRDefault="001A3D64" w:rsidP="00651A91">
            <w:pPr>
              <w:ind w:right="34"/>
              <w:jc w:val="center"/>
              <w:rPr>
                <w:lang w:val="sr-Cyrl-CS"/>
              </w:rPr>
            </w:pPr>
            <w:r w:rsidRPr="000F1932">
              <w:rPr>
                <w:lang w:val="sr-Cyrl-CS"/>
              </w:rPr>
              <w:t>11</w:t>
            </w:r>
          </w:p>
        </w:tc>
        <w:tc>
          <w:tcPr>
            <w:tcW w:w="709" w:type="dxa"/>
            <w:vAlign w:val="center"/>
          </w:tcPr>
          <w:p w:rsidR="00651A91" w:rsidRPr="000F1932" w:rsidRDefault="001A3D64" w:rsidP="00651A91">
            <w:pPr>
              <w:ind w:right="34"/>
              <w:jc w:val="center"/>
              <w:rPr>
                <w:lang w:val="sr-Cyrl-CS"/>
              </w:rPr>
            </w:pPr>
            <w:r w:rsidRPr="000F1932">
              <w:rPr>
                <w:lang w:val="sr-Cyrl-CS"/>
              </w:rPr>
              <w:t>26</w:t>
            </w:r>
          </w:p>
        </w:tc>
        <w:tc>
          <w:tcPr>
            <w:tcW w:w="567" w:type="dxa"/>
            <w:vAlign w:val="center"/>
          </w:tcPr>
          <w:p w:rsidR="00651A91" w:rsidRPr="000F1932" w:rsidRDefault="001A3D64" w:rsidP="00651A91">
            <w:pPr>
              <w:ind w:right="36"/>
              <w:jc w:val="center"/>
              <w:rPr>
                <w:lang w:val="sr-Cyrl-CS"/>
              </w:rPr>
            </w:pPr>
            <w:r w:rsidRPr="000F1932">
              <w:rPr>
                <w:lang w:val="sr-Cyrl-CS"/>
              </w:rPr>
              <w:t>15</w:t>
            </w:r>
          </w:p>
        </w:tc>
        <w:tc>
          <w:tcPr>
            <w:tcW w:w="709" w:type="dxa"/>
            <w:vAlign w:val="center"/>
          </w:tcPr>
          <w:p w:rsidR="00651A91" w:rsidRPr="000F1932" w:rsidRDefault="001A3D64" w:rsidP="00651A91">
            <w:pPr>
              <w:ind w:right="47"/>
              <w:jc w:val="center"/>
              <w:rPr>
                <w:lang w:val="sr-Cyrl-CS"/>
              </w:rPr>
            </w:pPr>
            <w:r w:rsidRPr="000F1932">
              <w:rPr>
                <w:lang w:val="sr-Cyrl-CS"/>
              </w:rPr>
              <w:t>10</w:t>
            </w:r>
          </w:p>
        </w:tc>
        <w:tc>
          <w:tcPr>
            <w:tcW w:w="708" w:type="dxa"/>
            <w:vAlign w:val="center"/>
          </w:tcPr>
          <w:p w:rsidR="00651A91" w:rsidRPr="000F1932" w:rsidRDefault="001A3D64" w:rsidP="00651A91">
            <w:pPr>
              <w:jc w:val="center"/>
              <w:rPr>
                <w:lang w:val="sr-Cyrl-CS"/>
              </w:rPr>
            </w:pPr>
            <w:r w:rsidRPr="000F1932">
              <w:rPr>
                <w:lang w:val="sr-Cyrl-CS"/>
              </w:rPr>
              <w:t>25</w:t>
            </w:r>
          </w:p>
        </w:tc>
        <w:tc>
          <w:tcPr>
            <w:tcW w:w="567" w:type="dxa"/>
            <w:vAlign w:val="center"/>
          </w:tcPr>
          <w:p w:rsidR="00651A91" w:rsidRPr="000F1932" w:rsidRDefault="001A3D64" w:rsidP="00651A91">
            <w:pPr>
              <w:ind w:right="70"/>
              <w:jc w:val="center"/>
              <w:rPr>
                <w:lang w:val="sr-Cyrl-CS"/>
              </w:rPr>
            </w:pPr>
            <w:r w:rsidRPr="000F1932">
              <w:rPr>
                <w:lang w:val="sr-Cyrl-CS"/>
              </w:rPr>
              <w:t>5</w:t>
            </w:r>
          </w:p>
        </w:tc>
        <w:tc>
          <w:tcPr>
            <w:tcW w:w="709" w:type="dxa"/>
            <w:vAlign w:val="center"/>
          </w:tcPr>
          <w:p w:rsidR="00651A91" w:rsidRPr="000F1932" w:rsidRDefault="001A3D64" w:rsidP="00651A91">
            <w:pPr>
              <w:ind w:right="81"/>
              <w:jc w:val="center"/>
              <w:rPr>
                <w:lang w:val="sr-Cyrl-CS"/>
              </w:rPr>
            </w:pPr>
            <w:r w:rsidRPr="000F1932">
              <w:rPr>
                <w:lang w:val="sr-Cyrl-CS"/>
              </w:rPr>
              <w:t>7</w:t>
            </w:r>
          </w:p>
        </w:tc>
        <w:tc>
          <w:tcPr>
            <w:tcW w:w="567" w:type="dxa"/>
            <w:vAlign w:val="center"/>
          </w:tcPr>
          <w:p w:rsidR="00651A91" w:rsidRPr="000F1932" w:rsidRDefault="001A3D64" w:rsidP="00651A91">
            <w:pPr>
              <w:jc w:val="center"/>
              <w:rPr>
                <w:lang w:val="sr-Cyrl-CS"/>
              </w:rPr>
            </w:pPr>
            <w:r w:rsidRPr="000F1932">
              <w:rPr>
                <w:lang w:val="sr-Cyrl-CS"/>
              </w:rPr>
              <w:t>13</w:t>
            </w:r>
          </w:p>
        </w:tc>
        <w:tc>
          <w:tcPr>
            <w:tcW w:w="567" w:type="dxa"/>
            <w:vAlign w:val="center"/>
          </w:tcPr>
          <w:p w:rsidR="00651A91" w:rsidRPr="000F1932" w:rsidRDefault="001A3D64" w:rsidP="00651A91">
            <w:pPr>
              <w:tabs>
                <w:tab w:val="left" w:pos="315"/>
              </w:tabs>
              <w:ind w:right="34"/>
              <w:jc w:val="center"/>
              <w:rPr>
                <w:lang w:val="sr-Cyrl-CS"/>
              </w:rPr>
            </w:pPr>
            <w:r w:rsidRPr="000F1932">
              <w:rPr>
                <w:lang w:val="sr-Cyrl-CS"/>
              </w:rPr>
              <w:t>/</w:t>
            </w:r>
          </w:p>
        </w:tc>
        <w:tc>
          <w:tcPr>
            <w:tcW w:w="709" w:type="dxa"/>
            <w:vAlign w:val="center"/>
          </w:tcPr>
          <w:p w:rsidR="00651A91" w:rsidRPr="000F1932" w:rsidRDefault="001A3D64" w:rsidP="00651A91">
            <w:pPr>
              <w:tabs>
                <w:tab w:val="left" w:pos="504"/>
              </w:tabs>
              <w:ind w:right="76"/>
              <w:jc w:val="center"/>
              <w:rPr>
                <w:lang w:val="sr-Cyrl-CS"/>
              </w:rPr>
            </w:pPr>
            <w:r w:rsidRPr="000F1932">
              <w:rPr>
                <w:lang w:val="sr-Cyrl-CS"/>
              </w:rPr>
              <w:t>25</w:t>
            </w:r>
          </w:p>
        </w:tc>
        <w:tc>
          <w:tcPr>
            <w:tcW w:w="850" w:type="dxa"/>
            <w:vAlign w:val="center"/>
          </w:tcPr>
          <w:p w:rsidR="00651A91" w:rsidRPr="000F1932" w:rsidRDefault="001A3D64" w:rsidP="00651A91">
            <w:pPr>
              <w:ind w:right="380"/>
              <w:jc w:val="center"/>
              <w:rPr>
                <w:lang w:val="sr-Cyrl-CS"/>
              </w:rPr>
            </w:pPr>
            <w:r w:rsidRPr="000F1932">
              <w:rPr>
                <w:lang w:val="sr-Cyrl-CS"/>
              </w:rPr>
              <w:t>/</w:t>
            </w:r>
          </w:p>
        </w:tc>
        <w:tc>
          <w:tcPr>
            <w:tcW w:w="851" w:type="dxa"/>
            <w:vAlign w:val="center"/>
          </w:tcPr>
          <w:p w:rsidR="00651A91" w:rsidRPr="000F1932" w:rsidRDefault="001A3D64" w:rsidP="00651A91">
            <w:pPr>
              <w:ind w:right="380"/>
              <w:jc w:val="center"/>
              <w:rPr>
                <w:lang w:val="sr-Cyrl-CS"/>
              </w:rPr>
            </w:pPr>
            <w:r w:rsidRPr="000F1932">
              <w:rPr>
                <w:lang w:val="sr-Cyrl-CS"/>
              </w:rPr>
              <w:t>/</w:t>
            </w:r>
          </w:p>
        </w:tc>
        <w:tc>
          <w:tcPr>
            <w:tcW w:w="567" w:type="dxa"/>
            <w:vAlign w:val="center"/>
          </w:tcPr>
          <w:p w:rsidR="00651A91" w:rsidRPr="000F1932" w:rsidRDefault="001A3D64" w:rsidP="00651A91">
            <w:pPr>
              <w:ind w:right="380"/>
              <w:jc w:val="center"/>
              <w:rPr>
                <w:lang w:val="sr-Cyrl-CS"/>
              </w:rPr>
            </w:pPr>
            <w:r w:rsidRPr="000F1932">
              <w:rPr>
                <w:lang w:val="sr-Cyrl-CS"/>
              </w:rPr>
              <w:t>/</w:t>
            </w:r>
          </w:p>
        </w:tc>
        <w:tc>
          <w:tcPr>
            <w:tcW w:w="709" w:type="dxa"/>
            <w:vAlign w:val="center"/>
          </w:tcPr>
          <w:p w:rsidR="00651A91" w:rsidRPr="000F1932" w:rsidRDefault="001A3D64" w:rsidP="00651A91">
            <w:pPr>
              <w:ind w:right="380"/>
              <w:jc w:val="center"/>
              <w:rPr>
                <w:lang w:val="sr-Cyrl-CS"/>
              </w:rPr>
            </w:pPr>
            <w:r w:rsidRPr="000F1932">
              <w:rPr>
                <w:lang w:val="sr-Cyrl-CS"/>
              </w:rPr>
              <w:t>/</w:t>
            </w:r>
          </w:p>
        </w:tc>
        <w:tc>
          <w:tcPr>
            <w:tcW w:w="616" w:type="dxa"/>
            <w:vAlign w:val="center"/>
          </w:tcPr>
          <w:p w:rsidR="00651A91" w:rsidRPr="000F1932" w:rsidRDefault="001A3D64" w:rsidP="00651A91">
            <w:pPr>
              <w:ind w:right="380"/>
              <w:jc w:val="center"/>
              <w:rPr>
                <w:lang w:val="sr-Cyrl-CS"/>
              </w:rPr>
            </w:pPr>
            <w:r w:rsidRPr="000F1932">
              <w:rPr>
                <w:lang w:val="sr-Cyrl-CS"/>
              </w:rPr>
              <w:t>/</w:t>
            </w:r>
          </w:p>
        </w:tc>
        <w:tc>
          <w:tcPr>
            <w:tcW w:w="1095" w:type="dxa"/>
            <w:vAlign w:val="center"/>
          </w:tcPr>
          <w:p w:rsidR="00651A91" w:rsidRPr="000F1932" w:rsidRDefault="001A3D64" w:rsidP="00651A91">
            <w:pPr>
              <w:tabs>
                <w:tab w:val="left" w:pos="0"/>
              </w:tabs>
              <w:ind w:right="44"/>
              <w:jc w:val="center"/>
              <w:rPr>
                <w:lang w:val="sr-Cyrl-CS"/>
              </w:rPr>
            </w:pPr>
            <w:r w:rsidRPr="000F1932">
              <w:rPr>
                <w:lang w:val="sr-Cyrl-CS"/>
              </w:rPr>
              <w:t>100%</w:t>
            </w:r>
          </w:p>
        </w:tc>
      </w:tr>
      <w:tr w:rsidR="00651A91" w:rsidRPr="000F1932" w:rsidTr="004E7A4D">
        <w:trPr>
          <w:trHeight w:val="739"/>
        </w:trPr>
        <w:tc>
          <w:tcPr>
            <w:tcW w:w="1668" w:type="dxa"/>
            <w:vAlign w:val="center"/>
          </w:tcPr>
          <w:p w:rsidR="00651A91" w:rsidRPr="000F1932" w:rsidRDefault="00651A91" w:rsidP="004E7A4D">
            <w:pPr>
              <w:tabs>
                <w:tab w:val="left" w:pos="1418"/>
              </w:tabs>
              <w:ind w:right="34"/>
              <w:jc w:val="center"/>
              <w:rPr>
                <w:b/>
                <w:lang w:val="sr-Cyrl-CS"/>
              </w:rPr>
            </w:pPr>
            <w:r w:rsidRPr="000F1932">
              <w:rPr>
                <w:b/>
                <w:lang w:val="sr-Cyrl-CS"/>
              </w:rPr>
              <w:t>2-5</w:t>
            </w:r>
          </w:p>
        </w:tc>
        <w:tc>
          <w:tcPr>
            <w:tcW w:w="708" w:type="dxa"/>
            <w:vAlign w:val="center"/>
          </w:tcPr>
          <w:p w:rsidR="00651A91" w:rsidRPr="000F1932" w:rsidRDefault="001A3D64" w:rsidP="00651A91">
            <w:pPr>
              <w:ind w:right="-108"/>
              <w:jc w:val="center"/>
              <w:rPr>
                <w:lang w:val="sr-Cyrl-CS"/>
              </w:rPr>
            </w:pPr>
            <w:r w:rsidRPr="000F1932">
              <w:rPr>
                <w:lang w:val="sr-Cyrl-CS"/>
              </w:rPr>
              <w:t>7</w:t>
            </w:r>
          </w:p>
        </w:tc>
        <w:tc>
          <w:tcPr>
            <w:tcW w:w="709" w:type="dxa"/>
            <w:vAlign w:val="center"/>
          </w:tcPr>
          <w:p w:rsidR="00651A91" w:rsidRPr="000F1932" w:rsidRDefault="001A3D64" w:rsidP="00651A91">
            <w:pPr>
              <w:ind w:right="34"/>
              <w:jc w:val="center"/>
              <w:rPr>
                <w:lang w:val="sr-Cyrl-CS"/>
              </w:rPr>
            </w:pPr>
            <w:r w:rsidRPr="000F1932">
              <w:rPr>
                <w:lang w:val="sr-Cyrl-CS"/>
              </w:rPr>
              <w:t>8</w:t>
            </w:r>
          </w:p>
        </w:tc>
        <w:tc>
          <w:tcPr>
            <w:tcW w:w="709" w:type="dxa"/>
            <w:vAlign w:val="center"/>
          </w:tcPr>
          <w:p w:rsidR="00651A91" w:rsidRPr="000F1932" w:rsidRDefault="001A3D64" w:rsidP="00651A91">
            <w:pPr>
              <w:ind w:right="34"/>
              <w:jc w:val="center"/>
              <w:rPr>
                <w:lang w:val="sr-Cyrl-CS"/>
              </w:rPr>
            </w:pPr>
            <w:r w:rsidRPr="000F1932">
              <w:rPr>
                <w:lang w:val="sr-Cyrl-CS"/>
              </w:rPr>
              <w:t>15</w:t>
            </w:r>
          </w:p>
        </w:tc>
        <w:tc>
          <w:tcPr>
            <w:tcW w:w="567" w:type="dxa"/>
            <w:vAlign w:val="center"/>
          </w:tcPr>
          <w:p w:rsidR="00651A91" w:rsidRPr="000F1932" w:rsidRDefault="001A3D64" w:rsidP="00651A91">
            <w:pPr>
              <w:ind w:right="36"/>
              <w:jc w:val="center"/>
              <w:rPr>
                <w:lang w:val="sr-Cyrl-CS"/>
              </w:rPr>
            </w:pPr>
            <w:r w:rsidRPr="000F1932">
              <w:rPr>
                <w:lang w:val="sr-Cyrl-CS"/>
              </w:rPr>
              <w:t>6</w:t>
            </w:r>
          </w:p>
        </w:tc>
        <w:tc>
          <w:tcPr>
            <w:tcW w:w="709" w:type="dxa"/>
            <w:vAlign w:val="center"/>
          </w:tcPr>
          <w:p w:rsidR="00651A91" w:rsidRPr="000F1932" w:rsidRDefault="001A3D64" w:rsidP="00651A91">
            <w:pPr>
              <w:ind w:right="47"/>
              <w:jc w:val="center"/>
              <w:rPr>
                <w:lang w:val="sr-Cyrl-CS"/>
              </w:rPr>
            </w:pPr>
            <w:r w:rsidRPr="000F1932">
              <w:rPr>
                <w:lang w:val="sr-Cyrl-CS"/>
              </w:rPr>
              <w:t>8</w:t>
            </w:r>
          </w:p>
        </w:tc>
        <w:tc>
          <w:tcPr>
            <w:tcW w:w="708" w:type="dxa"/>
            <w:vAlign w:val="center"/>
          </w:tcPr>
          <w:p w:rsidR="00651A91" w:rsidRPr="000F1932" w:rsidRDefault="001A3D64" w:rsidP="00651A91">
            <w:pPr>
              <w:jc w:val="center"/>
              <w:rPr>
                <w:lang w:val="sr-Cyrl-CS"/>
              </w:rPr>
            </w:pPr>
            <w:r w:rsidRPr="000F1932">
              <w:rPr>
                <w:lang w:val="sr-Cyrl-CS"/>
              </w:rPr>
              <w:t>14</w:t>
            </w:r>
          </w:p>
        </w:tc>
        <w:tc>
          <w:tcPr>
            <w:tcW w:w="567" w:type="dxa"/>
            <w:vAlign w:val="center"/>
          </w:tcPr>
          <w:p w:rsidR="00651A91" w:rsidRPr="000F1932" w:rsidRDefault="001A3D64" w:rsidP="00651A91">
            <w:pPr>
              <w:ind w:right="70"/>
              <w:jc w:val="center"/>
              <w:rPr>
                <w:lang w:val="sr-Cyrl-CS"/>
              </w:rPr>
            </w:pPr>
            <w:r w:rsidRPr="000F1932">
              <w:rPr>
                <w:lang w:val="sr-Cyrl-CS"/>
              </w:rPr>
              <w:t>5</w:t>
            </w:r>
          </w:p>
        </w:tc>
        <w:tc>
          <w:tcPr>
            <w:tcW w:w="709" w:type="dxa"/>
            <w:vAlign w:val="center"/>
          </w:tcPr>
          <w:p w:rsidR="00651A91" w:rsidRPr="000F1932" w:rsidRDefault="001A3D64" w:rsidP="00651A91">
            <w:pPr>
              <w:ind w:right="81"/>
              <w:jc w:val="center"/>
              <w:rPr>
                <w:lang w:val="sr-Cyrl-CS"/>
              </w:rPr>
            </w:pPr>
            <w:r w:rsidRPr="000F1932">
              <w:rPr>
                <w:lang w:val="sr-Cyrl-CS"/>
              </w:rPr>
              <w:t>4</w:t>
            </w:r>
          </w:p>
        </w:tc>
        <w:tc>
          <w:tcPr>
            <w:tcW w:w="567" w:type="dxa"/>
            <w:vAlign w:val="center"/>
          </w:tcPr>
          <w:p w:rsidR="00651A91" w:rsidRPr="000F1932" w:rsidRDefault="001A3D64" w:rsidP="00651A91">
            <w:pPr>
              <w:jc w:val="center"/>
              <w:rPr>
                <w:lang w:val="sr-Cyrl-CS"/>
              </w:rPr>
            </w:pPr>
            <w:r w:rsidRPr="000F1932">
              <w:rPr>
                <w:lang w:val="sr-Cyrl-CS"/>
              </w:rPr>
              <w:t>4</w:t>
            </w:r>
          </w:p>
        </w:tc>
        <w:tc>
          <w:tcPr>
            <w:tcW w:w="567" w:type="dxa"/>
            <w:vAlign w:val="center"/>
          </w:tcPr>
          <w:p w:rsidR="00651A91" w:rsidRPr="000F1932" w:rsidRDefault="001A3D64" w:rsidP="00651A91">
            <w:pPr>
              <w:tabs>
                <w:tab w:val="left" w:pos="315"/>
              </w:tabs>
              <w:ind w:right="34"/>
              <w:jc w:val="center"/>
              <w:rPr>
                <w:lang w:val="sr-Cyrl-CS"/>
              </w:rPr>
            </w:pPr>
            <w:r w:rsidRPr="000F1932">
              <w:rPr>
                <w:lang w:val="sr-Cyrl-CS"/>
              </w:rPr>
              <w:t>/</w:t>
            </w:r>
          </w:p>
        </w:tc>
        <w:tc>
          <w:tcPr>
            <w:tcW w:w="709" w:type="dxa"/>
            <w:vAlign w:val="center"/>
          </w:tcPr>
          <w:p w:rsidR="00651A91" w:rsidRPr="000F1932" w:rsidRDefault="001A3D64" w:rsidP="00651A91">
            <w:pPr>
              <w:tabs>
                <w:tab w:val="left" w:pos="504"/>
              </w:tabs>
              <w:ind w:right="76"/>
              <w:jc w:val="center"/>
              <w:rPr>
                <w:lang w:val="sr-Cyrl-CS"/>
              </w:rPr>
            </w:pPr>
            <w:r w:rsidRPr="000F1932">
              <w:rPr>
                <w:lang w:val="sr-Cyrl-CS"/>
              </w:rPr>
              <w:t>13</w:t>
            </w:r>
          </w:p>
        </w:tc>
        <w:tc>
          <w:tcPr>
            <w:tcW w:w="850" w:type="dxa"/>
            <w:vAlign w:val="center"/>
          </w:tcPr>
          <w:p w:rsidR="00651A91" w:rsidRPr="000F1932" w:rsidRDefault="00161467" w:rsidP="00651A91">
            <w:pPr>
              <w:ind w:right="380"/>
              <w:jc w:val="center"/>
              <w:rPr>
                <w:lang w:val="sr-Cyrl-CS"/>
              </w:rPr>
            </w:pPr>
            <w:r>
              <w:rPr>
                <w:lang w:val="sr-Cyrl-CS"/>
              </w:rPr>
              <w:t>1</w:t>
            </w:r>
          </w:p>
        </w:tc>
        <w:tc>
          <w:tcPr>
            <w:tcW w:w="851" w:type="dxa"/>
            <w:vAlign w:val="center"/>
          </w:tcPr>
          <w:p w:rsidR="00651A91" w:rsidRPr="000F1932" w:rsidRDefault="00161467" w:rsidP="00651A91">
            <w:pPr>
              <w:ind w:right="380"/>
              <w:jc w:val="center"/>
              <w:rPr>
                <w:lang w:val="sr-Cyrl-CS"/>
              </w:rPr>
            </w:pPr>
            <w:r>
              <w:rPr>
                <w:lang w:val="sr-Cyrl-CS"/>
              </w:rPr>
              <w:t>/</w:t>
            </w:r>
          </w:p>
        </w:tc>
        <w:tc>
          <w:tcPr>
            <w:tcW w:w="567" w:type="dxa"/>
            <w:vAlign w:val="center"/>
          </w:tcPr>
          <w:p w:rsidR="00651A91" w:rsidRPr="000F1932" w:rsidRDefault="00161467" w:rsidP="00651A91">
            <w:pPr>
              <w:ind w:right="380"/>
              <w:jc w:val="center"/>
              <w:rPr>
                <w:lang w:val="sr-Cyrl-CS"/>
              </w:rPr>
            </w:pPr>
            <w:r>
              <w:rPr>
                <w:lang w:val="sr-Cyrl-CS"/>
              </w:rPr>
              <w:t>/</w:t>
            </w:r>
          </w:p>
        </w:tc>
        <w:tc>
          <w:tcPr>
            <w:tcW w:w="709" w:type="dxa"/>
            <w:vAlign w:val="center"/>
          </w:tcPr>
          <w:p w:rsidR="00651A91" w:rsidRPr="000F1932" w:rsidRDefault="001A3D64" w:rsidP="00651A91">
            <w:pPr>
              <w:ind w:right="380"/>
              <w:jc w:val="center"/>
              <w:rPr>
                <w:lang w:val="sr-Cyrl-CS"/>
              </w:rPr>
            </w:pPr>
            <w:r w:rsidRPr="000F1932">
              <w:rPr>
                <w:lang w:val="sr-Cyrl-CS"/>
              </w:rPr>
              <w:t>1</w:t>
            </w:r>
          </w:p>
        </w:tc>
        <w:tc>
          <w:tcPr>
            <w:tcW w:w="616" w:type="dxa"/>
            <w:vAlign w:val="center"/>
          </w:tcPr>
          <w:p w:rsidR="00651A91" w:rsidRPr="000F1932" w:rsidRDefault="001A3D64" w:rsidP="00651A91">
            <w:pPr>
              <w:ind w:right="380"/>
              <w:jc w:val="center"/>
              <w:rPr>
                <w:lang w:val="sr-Cyrl-CS"/>
              </w:rPr>
            </w:pPr>
            <w:r w:rsidRPr="000F1932">
              <w:rPr>
                <w:lang w:val="sr-Cyrl-CS"/>
              </w:rPr>
              <w:t>/</w:t>
            </w:r>
          </w:p>
        </w:tc>
        <w:tc>
          <w:tcPr>
            <w:tcW w:w="1095" w:type="dxa"/>
            <w:vAlign w:val="center"/>
          </w:tcPr>
          <w:p w:rsidR="00651A91" w:rsidRPr="000F1932" w:rsidRDefault="001A3D64" w:rsidP="001A3D64">
            <w:pPr>
              <w:tabs>
                <w:tab w:val="left" w:pos="0"/>
              </w:tabs>
              <w:ind w:right="44"/>
              <w:rPr>
                <w:lang w:val="sr-Cyrl-CS"/>
              </w:rPr>
            </w:pPr>
            <w:r w:rsidRPr="000F1932">
              <w:rPr>
                <w:lang w:val="sr-Cyrl-CS"/>
              </w:rPr>
              <w:t>92,8%</w:t>
            </w:r>
          </w:p>
        </w:tc>
      </w:tr>
      <w:tr w:rsidR="00651A91" w:rsidRPr="000F1932" w:rsidTr="004E7A4D">
        <w:trPr>
          <w:trHeight w:val="739"/>
        </w:trPr>
        <w:tc>
          <w:tcPr>
            <w:tcW w:w="1668" w:type="dxa"/>
            <w:vAlign w:val="center"/>
          </w:tcPr>
          <w:p w:rsidR="00651A91" w:rsidRPr="000F1932" w:rsidRDefault="00651A91" w:rsidP="004E7A4D">
            <w:pPr>
              <w:ind w:right="34"/>
              <w:jc w:val="center"/>
              <w:rPr>
                <w:b/>
                <w:lang w:val="sr-Cyrl-CS"/>
              </w:rPr>
            </w:pPr>
            <w:r w:rsidRPr="000F1932">
              <w:rPr>
                <w:b/>
                <w:lang w:val="sr-Cyrl-CS"/>
              </w:rPr>
              <w:t>2-6</w:t>
            </w:r>
          </w:p>
        </w:tc>
        <w:tc>
          <w:tcPr>
            <w:tcW w:w="708" w:type="dxa"/>
            <w:vAlign w:val="center"/>
          </w:tcPr>
          <w:p w:rsidR="00651A91" w:rsidRPr="000F1932" w:rsidRDefault="001A3D64" w:rsidP="00651A91">
            <w:pPr>
              <w:ind w:right="-108"/>
              <w:jc w:val="center"/>
              <w:rPr>
                <w:lang w:val="sr-Cyrl-CS"/>
              </w:rPr>
            </w:pPr>
            <w:r w:rsidRPr="000F1932">
              <w:rPr>
                <w:lang w:val="sr-Cyrl-CS"/>
              </w:rPr>
              <w:t>3</w:t>
            </w:r>
          </w:p>
        </w:tc>
        <w:tc>
          <w:tcPr>
            <w:tcW w:w="709" w:type="dxa"/>
            <w:vAlign w:val="center"/>
          </w:tcPr>
          <w:p w:rsidR="00651A91" w:rsidRPr="000F1932" w:rsidRDefault="001A3D64" w:rsidP="00651A91">
            <w:pPr>
              <w:ind w:right="34"/>
              <w:jc w:val="center"/>
              <w:rPr>
                <w:lang w:val="sr-Cyrl-CS"/>
              </w:rPr>
            </w:pPr>
            <w:r w:rsidRPr="000F1932">
              <w:rPr>
                <w:lang w:val="sr-Cyrl-CS"/>
              </w:rPr>
              <w:t>13</w:t>
            </w:r>
          </w:p>
        </w:tc>
        <w:tc>
          <w:tcPr>
            <w:tcW w:w="709" w:type="dxa"/>
            <w:vAlign w:val="center"/>
          </w:tcPr>
          <w:p w:rsidR="00651A91" w:rsidRPr="000F1932" w:rsidRDefault="001A3D64" w:rsidP="00651A91">
            <w:pPr>
              <w:ind w:right="34"/>
              <w:jc w:val="center"/>
              <w:rPr>
                <w:lang w:val="sr-Cyrl-CS"/>
              </w:rPr>
            </w:pPr>
            <w:r w:rsidRPr="000F1932">
              <w:rPr>
                <w:lang w:val="sr-Cyrl-CS"/>
              </w:rPr>
              <w:t>16</w:t>
            </w:r>
          </w:p>
        </w:tc>
        <w:tc>
          <w:tcPr>
            <w:tcW w:w="567" w:type="dxa"/>
            <w:vAlign w:val="center"/>
          </w:tcPr>
          <w:p w:rsidR="00651A91" w:rsidRPr="000F1932" w:rsidRDefault="001A3D64" w:rsidP="00651A91">
            <w:pPr>
              <w:ind w:right="36"/>
              <w:jc w:val="center"/>
              <w:rPr>
                <w:lang w:val="sr-Cyrl-CS"/>
              </w:rPr>
            </w:pPr>
            <w:r w:rsidRPr="000F1932">
              <w:rPr>
                <w:lang w:val="sr-Cyrl-CS"/>
              </w:rPr>
              <w:t>3</w:t>
            </w:r>
          </w:p>
        </w:tc>
        <w:tc>
          <w:tcPr>
            <w:tcW w:w="709" w:type="dxa"/>
            <w:vAlign w:val="center"/>
          </w:tcPr>
          <w:p w:rsidR="00651A91" w:rsidRPr="000F1932" w:rsidRDefault="001A3D64" w:rsidP="00651A91">
            <w:pPr>
              <w:ind w:right="47"/>
              <w:jc w:val="center"/>
              <w:rPr>
                <w:lang w:val="sr-Cyrl-CS"/>
              </w:rPr>
            </w:pPr>
            <w:r w:rsidRPr="000F1932">
              <w:rPr>
                <w:lang w:val="sr-Cyrl-CS"/>
              </w:rPr>
              <w:t>13</w:t>
            </w:r>
          </w:p>
        </w:tc>
        <w:tc>
          <w:tcPr>
            <w:tcW w:w="708" w:type="dxa"/>
            <w:vAlign w:val="center"/>
          </w:tcPr>
          <w:p w:rsidR="00651A91" w:rsidRPr="000F1932" w:rsidRDefault="001A3D64" w:rsidP="00651A91">
            <w:pPr>
              <w:jc w:val="center"/>
              <w:rPr>
                <w:lang w:val="sr-Cyrl-CS"/>
              </w:rPr>
            </w:pPr>
            <w:r w:rsidRPr="000F1932">
              <w:rPr>
                <w:lang w:val="sr-Cyrl-CS"/>
              </w:rPr>
              <w:t>16</w:t>
            </w:r>
          </w:p>
        </w:tc>
        <w:tc>
          <w:tcPr>
            <w:tcW w:w="567" w:type="dxa"/>
            <w:vAlign w:val="center"/>
          </w:tcPr>
          <w:p w:rsidR="00651A91" w:rsidRPr="000F1932" w:rsidRDefault="001A3D64" w:rsidP="00651A91">
            <w:pPr>
              <w:ind w:right="70"/>
              <w:jc w:val="center"/>
              <w:rPr>
                <w:lang w:val="sr-Cyrl-CS"/>
              </w:rPr>
            </w:pPr>
            <w:r w:rsidRPr="000F1932">
              <w:rPr>
                <w:lang w:val="sr-Cyrl-CS"/>
              </w:rPr>
              <w:t>5</w:t>
            </w:r>
          </w:p>
        </w:tc>
        <w:tc>
          <w:tcPr>
            <w:tcW w:w="709" w:type="dxa"/>
            <w:vAlign w:val="center"/>
          </w:tcPr>
          <w:p w:rsidR="00651A91" w:rsidRPr="000F1932" w:rsidRDefault="001A3D64" w:rsidP="00651A91">
            <w:pPr>
              <w:ind w:right="81"/>
              <w:jc w:val="center"/>
              <w:rPr>
                <w:lang w:val="sr-Cyrl-CS"/>
              </w:rPr>
            </w:pPr>
            <w:r w:rsidRPr="000F1932">
              <w:rPr>
                <w:lang w:val="sr-Cyrl-CS"/>
              </w:rPr>
              <w:t>2</w:t>
            </w:r>
          </w:p>
        </w:tc>
        <w:tc>
          <w:tcPr>
            <w:tcW w:w="567" w:type="dxa"/>
            <w:vAlign w:val="center"/>
          </w:tcPr>
          <w:p w:rsidR="00651A91" w:rsidRPr="000F1932" w:rsidRDefault="001A3D64" w:rsidP="00651A91">
            <w:pPr>
              <w:jc w:val="center"/>
              <w:rPr>
                <w:lang w:val="sr-Cyrl-CS"/>
              </w:rPr>
            </w:pPr>
            <w:r w:rsidRPr="000F1932">
              <w:rPr>
                <w:lang w:val="sr-Cyrl-CS"/>
              </w:rPr>
              <w:t>9</w:t>
            </w:r>
          </w:p>
        </w:tc>
        <w:tc>
          <w:tcPr>
            <w:tcW w:w="567" w:type="dxa"/>
            <w:vAlign w:val="center"/>
          </w:tcPr>
          <w:p w:rsidR="00651A91" w:rsidRPr="000F1932" w:rsidRDefault="001A3D64" w:rsidP="00651A91">
            <w:pPr>
              <w:tabs>
                <w:tab w:val="left" w:pos="315"/>
              </w:tabs>
              <w:ind w:right="34"/>
              <w:jc w:val="center"/>
              <w:rPr>
                <w:lang w:val="sr-Cyrl-CS"/>
              </w:rPr>
            </w:pPr>
            <w:r w:rsidRPr="000F1932">
              <w:rPr>
                <w:lang w:val="sr-Cyrl-CS"/>
              </w:rPr>
              <w:t>/</w:t>
            </w:r>
          </w:p>
        </w:tc>
        <w:tc>
          <w:tcPr>
            <w:tcW w:w="709" w:type="dxa"/>
            <w:vAlign w:val="center"/>
          </w:tcPr>
          <w:p w:rsidR="00651A91" w:rsidRPr="000F1932" w:rsidRDefault="001A3D64" w:rsidP="00651A91">
            <w:pPr>
              <w:tabs>
                <w:tab w:val="left" w:pos="504"/>
              </w:tabs>
              <w:ind w:right="76"/>
              <w:jc w:val="center"/>
              <w:rPr>
                <w:lang w:val="sr-Cyrl-CS"/>
              </w:rPr>
            </w:pPr>
            <w:r w:rsidRPr="000F1932">
              <w:rPr>
                <w:lang w:val="sr-Cyrl-CS"/>
              </w:rPr>
              <w:t>16</w:t>
            </w:r>
          </w:p>
        </w:tc>
        <w:tc>
          <w:tcPr>
            <w:tcW w:w="850" w:type="dxa"/>
            <w:vAlign w:val="center"/>
          </w:tcPr>
          <w:p w:rsidR="00651A91" w:rsidRPr="000F1932" w:rsidRDefault="00161467" w:rsidP="00651A91">
            <w:pPr>
              <w:ind w:right="380"/>
              <w:jc w:val="center"/>
              <w:rPr>
                <w:lang w:val="sr-Cyrl-CS"/>
              </w:rPr>
            </w:pPr>
            <w:r>
              <w:rPr>
                <w:lang w:val="sr-Cyrl-CS"/>
              </w:rPr>
              <w:t>/</w:t>
            </w:r>
          </w:p>
        </w:tc>
        <w:tc>
          <w:tcPr>
            <w:tcW w:w="851" w:type="dxa"/>
            <w:vAlign w:val="center"/>
          </w:tcPr>
          <w:p w:rsidR="00651A91" w:rsidRPr="000F1932" w:rsidRDefault="00161467" w:rsidP="00651A91">
            <w:pPr>
              <w:ind w:right="380"/>
              <w:jc w:val="center"/>
              <w:rPr>
                <w:lang w:val="sr-Cyrl-CS"/>
              </w:rPr>
            </w:pPr>
            <w:r>
              <w:rPr>
                <w:lang w:val="sr-Cyrl-CS"/>
              </w:rPr>
              <w:t>/</w:t>
            </w:r>
          </w:p>
        </w:tc>
        <w:tc>
          <w:tcPr>
            <w:tcW w:w="567" w:type="dxa"/>
            <w:vAlign w:val="center"/>
          </w:tcPr>
          <w:p w:rsidR="00651A91" w:rsidRPr="000F1932" w:rsidRDefault="00161467" w:rsidP="00651A91">
            <w:pPr>
              <w:ind w:right="380"/>
              <w:jc w:val="center"/>
              <w:rPr>
                <w:lang w:val="sr-Cyrl-CS"/>
              </w:rPr>
            </w:pPr>
            <w:r>
              <w:rPr>
                <w:lang w:val="sr-Cyrl-CS"/>
              </w:rPr>
              <w:t>/</w:t>
            </w:r>
          </w:p>
        </w:tc>
        <w:tc>
          <w:tcPr>
            <w:tcW w:w="709" w:type="dxa"/>
            <w:vAlign w:val="center"/>
          </w:tcPr>
          <w:p w:rsidR="00651A91" w:rsidRPr="000F1932" w:rsidRDefault="00161467" w:rsidP="00651A91">
            <w:pPr>
              <w:ind w:right="380"/>
              <w:jc w:val="center"/>
              <w:rPr>
                <w:lang w:val="sr-Cyrl-CS"/>
              </w:rPr>
            </w:pPr>
            <w:r>
              <w:rPr>
                <w:lang w:val="sr-Cyrl-CS"/>
              </w:rPr>
              <w:t>/</w:t>
            </w:r>
          </w:p>
        </w:tc>
        <w:tc>
          <w:tcPr>
            <w:tcW w:w="616" w:type="dxa"/>
            <w:vAlign w:val="center"/>
          </w:tcPr>
          <w:p w:rsidR="00651A91" w:rsidRPr="000F1932" w:rsidRDefault="00161467" w:rsidP="00651A91">
            <w:pPr>
              <w:ind w:right="380"/>
              <w:jc w:val="center"/>
              <w:rPr>
                <w:lang w:val="sr-Cyrl-CS"/>
              </w:rPr>
            </w:pPr>
            <w:r>
              <w:rPr>
                <w:lang w:val="sr-Cyrl-CS"/>
              </w:rPr>
              <w:t>/</w:t>
            </w:r>
          </w:p>
        </w:tc>
        <w:tc>
          <w:tcPr>
            <w:tcW w:w="1095" w:type="dxa"/>
            <w:vAlign w:val="center"/>
          </w:tcPr>
          <w:p w:rsidR="00651A91" w:rsidRPr="000F1932" w:rsidRDefault="001A3D64" w:rsidP="00651A91">
            <w:pPr>
              <w:tabs>
                <w:tab w:val="left" w:pos="0"/>
              </w:tabs>
              <w:ind w:right="44"/>
              <w:jc w:val="center"/>
              <w:rPr>
                <w:lang w:val="sr-Cyrl-CS"/>
              </w:rPr>
            </w:pPr>
            <w:r w:rsidRPr="000F1932">
              <w:rPr>
                <w:lang w:val="sr-Cyrl-CS"/>
              </w:rPr>
              <w:t>100%</w:t>
            </w:r>
          </w:p>
        </w:tc>
      </w:tr>
      <w:tr w:rsidR="00651A91" w:rsidRPr="000F1932" w:rsidTr="004E7A4D">
        <w:trPr>
          <w:trHeight w:val="780"/>
        </w:trPr>
        <w:tc>
          <w:tcPr>
            <w:tcW w:w="1668" w:type="dxa"/>
            <w:vAlign w:val="center"/>
          </w:tcPr>
          <w:p w:rsidR="00651A91" w:rsidRPr="000F1932" w:rsidRDefault="00651A91" w:rsidP="004E7A4D">
            <w:pPr>
              <w:spacing w:line="276" w:lineRule="auto"/>
              <w:jc w:val="center"/>
              <w:rPr>
                <w:b/>
                <w:lang w:val="sr-Cyrl-CS"/>
              </w:rPr>
            </w:pPr>
          </w:p>
          <w:p w:rsidR="00651A91" w:rsidRPr="000F1932" w:rsidRDefault="00651A91" w:rsidP="004E7A4D">
            <w:pPr>
              <w:spacing w:line="276" w:lineRule="auto"/>
              <w:jc w:val="center"/>
              <w:rPr>
                <w:lang w:val="sr-Cyrl-CS"/>
              </w:rPr>
            </w:pPr>
            <w:r w:rsidRPr="000F1932">
              <w:rPr>
                <w:b/>
                <w:lang w:val="sr-Cyrl-CS"/>
              </w:rPr>
              <w:t>УКУПНО</w:t>
            </w:r>
          </w:p>
        </w:tc>
        <w:tc>
          <w:tcPr>
            <w:tcW w:w="708" w:type="dxa"/>
            <w:vAlign w:val="center"/>
          </w:tcPr>
          <w:p w:rsidR="00651A91" w:rsidRPr="000F1932" w:rsidRDefault="001A3D64" w:rsidP="00651A91">
            <w:pPr>
              <w:ind w:right="-108"/>
              <w:jc w:val="center"/>
              <w:rPr>
                <w:b/>
                <w:lang w:val="sr-Cyrl-CS"/>
              </w:rPr>
            </w:pPr>
            <w:r w:rsidRPr="000F1932">
              <w:rPr>
                <w:b/>
                <w:lang w:val="sr-Cyrl-CS"/>
              </w:rPr>
              <w:t>44</w:t>
            </w:r>
          </w:p>
        </w:tc>
        <w:tc>
          <w:tcPr>
            <w:tcW w:w="709" w:type="dxa"/>
            <w:vAlign w:val="center"/>
          </w:tcPr>
          <w:p w:rsidR="00651A91" w:rsidRPr="000F1932" w:rsidRDefault="001A3D64" w:rsidP="00651A91">
            <w:pPr>
              <w:ind w:right="34"/>
              <w:jc w:val="center"/>
              <w:rPr>
                <w:b/>
                <w:lang w:val="sr-Cyrl-CS"/>
              </w:rPr>
            </w:pPr>
            <w:r w:rsidRPr="000F1932">
              <w:rPr>
                <w:b/>
                <w:lang w:val="sr-Cyrl-CS"/>
              </w:rPr>
              <w:t>52</w:t>
            </w:r>
          </w:p>
        </w:tc>
        <w:tc>
          <w:tcPr>
            <w:tcW w:w="709" w:type="dxa"/>
            <w:vAlign w:val="center"/>
          </w:tcPr>
          <w:p w:rsidR="00651A91" w:rsidRPr="000F1932" w:rsidRDefault="001A3D64" w:rsidP="00651A91">
            <w:pPr>
              <w:ind w:right="34"/>
              <w:jc w:val="center"/>
              <w:rPr>
                <w:b/>
                <w:lang w:val="sr-Cyrl-CS"/>
              </w:rPr>
            </w:pPr>
            <w:r w:rsidRPr="000F1932">
              <w:rPr>
                <w:b/>
                <w:lang w:val="sr-Cyrl-CS"/>
              </w:rPr>
              <w:t>96</w:t>
            </w:r>
          </w:p>
        </w:tc>
        <w:tc>
          <w:tcPr>
            <w:tcW w:w="567" w:type="dxa"/>
            <w:vAlign w:val="center"/>
          </w:tcPr>
          <w:p w:rsidR="00651A91" w:rsidRPr="000F1932" w:rsidRDefault="001A3D64" w:rsidP="00651A91">
            <w:pPr>
              <w:ind w:right="36"/>
              <w:jc w:val="center"/>
              <w:rPr>
                <w:b/>
                <w:lang w:val="sr-Cyrl-CS"/>
              </w:rPr>
            </w:pPr>
            <w:r w:rsidRPr="000F1932">
              <w:rPr>
                <w:b/>
                <w:lang w:val="sr-Cyrl-CS"/>
              </w:rPr>
              <w:t>43</w:t>
            </w:r>
          </w:p>
        </w:tc>
        <w:tc>
          <w:tcPr>
            <w:tcW w:w="709" w:type="dxa"/>
            <w:vAlign w:val="center"/>
          </w:tcPr>
          <w:p w:rsidR="00651A91" w:rsidRPr="000F1932" w:rsidRDefault="001A3D64" w:rsidP="00651A91">
            <w:pPr>
              <w:ind w:right="47"/>
              <w:jc w:val="center"/>
              <w:rPr>
                <w:b/>
                <w:lang w:val="sr-Cyrl-CS"/>
              </w:rPr>
            </w:pPr>
            <w:r w:rsidRPr="000F1932">
              <w:rPr>
                <w:b/>
                <w:lang w:val="sr-Cyrl-CS"/>
              </w:rPr>
              <w:t>51</w:t>
            </w:r>
          </w:p>
        </w:tc>
        <w:tc>
          <w:tcPr>
            <w:tcW w:w="708" w:type="dxa"/>
            <w:vAlign w:val="center"/>
          </w:tcPr>
          <w:p w:rsidR="00651A91" w:rsidRPr="000F1932" w:rsidRDefault="001A3D64" w:rsidP="00651A91">
            <w:pPr>
              <w:jc w:val="center"/>
              <w:rPr>
                <w:b/>
                <w:lang w:val="sr-Cyrl-CS"/>
              </w:rPr>
            </w:pPr>
            <w:r w:rsidRPr="000F1932">
              <w:rPr>
                <w:b/>
                <w:lang w:val="sr-Cyrl-CS"/>
              </w:rPr>
              <w:t>94</w:t>
            </w:r>
          </w:p>
        </w:tc>
        <w:tc>
          <w:tcPr>
            <w:tcW w:w="567" w:type="dxa"/>
            <w:vAlign w:val="center"/>
          </w:tcPr>
          <w:p w:rsidR="00651A91" w:rsidRPr="000F1932" w:rsidRDefault="001A3D64" w:rsidP="00651A91">
            <w:pPr>
              <w:ind w:right="70"/>
              <w:jc w:val="center"/>
              <w:rPr>
                <w:b/>
                <w:lang w:val="sr-Cyrl-CS"/>
              </w:rPr>
            </w:pPr>
            <w:r w:rsidRPr="000F1932">
              <w:rPr>
                <w:b/>
                <w:lang w:val="sr-Cyrl-CS"/>
              </w:rPr>
              <w:t>33</w:t>
            </w:r>
          </w:p>
        </w:tc>
        <w:tc>
          <w:tcPr>
            <w:tcW w:w="709" w:type="dxa"/>
            <w:vAlign w:val="center"/>
          </w:tcPr>
          <w:p w:rsidR="00651A91" w:rsidRPr="000F1932" w:rsidRDefault="001A3D64" w:rsidP="00651A91">
            <w:pPr>
              <w:ind w:right="81"/>
              <w:jc w:val="center"/>
              <w:rPr>
                <w:b/>
                <w:lang w:val="sr-Cyrl-CS"/>
              </w:rPr>
            </w:pPr>
            <w:r w:rsidRPr="000F1932">
              <w:rPr>
                <w:b/>
                <w:lang w:val="sr-Cyrl-CS"/>
              </w:rPr>
              <w:t>31</w:t>
            </w:r>
          </w:p>
        </w:tc>
        <w:tc>
          <w:tcPr>
            <w:tcW w:w="567" w:type="dxa"/>
            <w:vAlign w:val="center"/>
          </w:tcPr>
          <w:p w:rsidR="00651A91" w:rsidRPr="000F1932" w:rsidRDefault="001A3D64" w:rsidP="00651A91">
            <w:pPr>
              <w:jc w:val="center"/>
              <w:rPr>
                <w:b/>
                <w:lang w:val="sr-Cyrl-CS"/>
              </w:rPr>
            </w:pPr>
            <w:r w:rsidRPr="000F1932">
              <w:rPr>
                <w:b/>
                <w:lang w:val="sr-Cyrl-CS"/>
              </w:rPr>
              <w:t>29</w:t>
            </w:r>
          </w:p>
        </w:tc>
        <w:tc>
          <w:tcPr>
            <w:tcW w:w="567" w:type="dxa"/>
            <w:vAlign w:val="center"/>
          </w:tcPr>
          <w:p w:rsidR="00651A91" w:rsidRPr="000F1932" w:rsidRDefault="001A3D64" w:rsidP="00651A91">
            <w:pPr>
              <w:tabs>
                <w:tab w:val="left" w:pos="315"/>
              </w:tabs>
              <w:ind w:right="34"/>
              <w:jc w:val="center"/>
              <w:rPr>
                <w:b/>
                <w:lang w:val="sr-Cyrl-CS"/>
              </w:rPr>
            </w:pPr>
            <w:r w:rsidRPr="000F1932">
              <w:rPr>
                <w:b/>
                <w:lang w:val="sr-Cyrl-CS"/>
              </w:rPr>
              <w:t>/</w:t>
            </w:r>
          </w:p>
        </w:tc>
        <w:tc>
          <w:tcPr>
            <w:tcW w:w="709" w:type="dxa"/>
            <w:vAlign w:val="center"/>
          </w:tcPr>
          <w:p w:rsidR="00651A91" w:rsidRPr="000F1932" w:rsidRDefault="001A3D64" w:rsidP="00651A91">
            <w:pPr>
              <w:tabs>
                <w:tab w:val="left" w:pos="504"/>
              </w:tabs>
              <w:ind w:right="76"/>
              <w:jc w:val="center"/>
              <w:rPr>
                <w:b/>
                <w:lang w:val="sr-Cyrl-CS"/>
              </w:rPr>
            </w:pPr>
            <w:r w:rsidRPr="000F1932">
              <w:rPr>
                <w:b/>
                <w:lang w:val="sr-Cyrl-CS"/>
              </w:rPr>
              <w:t>93</w:t>
            </w:r>
          </w:p>
        </w:tc>
        <w:tc>
          <w:tcPr>
            <w:tcW w:w="850" w:type="dxa"/>
            <w:vAlign w:val="center"/>
          </w:tcPr>
          <w:p w:rsidR="00651A91" w:rsidRPr="000F1932" w:rsidRDefault="00161467" w:rsidP="00651A91">
            <w:pPr>
              <w:ind w:right="380"/>
              <w:jc w:val="center"/>
              <w:rPr>
                <w:b/>
                <w:lang w:val="sr-Cyrl-CS"/>
              </w:rPr>
            </w:pPr>
            <w:r>
              <w:rPr>
                <w:b/>
                <w:lang w:val="sr-Cyrl-CS"/>
              </w:rPr>
              <w:t>1</w:t>
            </w:r>
          </w:p>
        </w:tc>
        <w:tc>
          <w:tcPr>
            <w:tcW w:w="851" w:type="dxa"/>
            <w:vAlign w:val="center"/>
          </w:tcPr>
          <w:p w:rsidR="00651A91" w:rsidRPr="000F1932" w:rsidRDefault="00161467" w:rsidP="00651A91">
            <w:pPr>
              <w:ind w:right="380"/>
              <w:jc w:val="center"/>
              <w:rPr>
                <w:b/>
                <w:lang w:val="sr-Cyrl-CS"/>
              </w:rPr>
            </w:pPr>
            <w:r>
              <w:rPr>
                <w:b/>
                <w:lang w:val="sr-Cyrl-CS"/>
              </w:rPr>
              <w:t>/</w:t>
            </w:r>
          </w:p>
        </w:tc>
        <w:tc>
          <w:tcPr>
            <w:tcW w:w="567" w:type="dxa"/>
            <w:vAlign w:val="center"/>
          </w:tcPr>
          <w:p w:rsidR="00651A91" w:rsidRPr="000F1932" w:rsidRDefault="00161467" w:rsidP="00651A91">
            <w:pPr>
              <w:ind w:right="380"/>
              <w:jc w:val="center"/>
              <w:rPr>
                <w:b/>
                <w:lang w:val="sr-Cyrl-CS"/>
              </w:rPr>
            </w:pPr>
            <w:r>
              <w:rPr>
                <w:b/>
                <w:lang w:val="sr-Cyrl-CS"/>
              </w:rPr>
              <w:t>/</w:t>
            </w:r>
          </w:p>
        </w:tc>
        <w:tc>
          <w:tcPr>
            <w:tcW w:w="709" w:type="dxa"/>
            <w:vAlign w:val="center"/>
          </w:tcPr>
          <w:p w:rsidR="00651A91" w:rsidRPr="000F1932" w:rsidRDefault="00161467" w:rsidP="00651A91">
            <w:pPr>
              <w:ind w:right="380"/>
              <w:jc w:val="center"/>
              <w:rPr>
                <w:b/>
                <w:lang w:val="sr-Cyrl-CS"/>
              </w:rPr>
            </w:pPr>
            <w:r>
              <w:rPr>
                <w:b/>
                <w:lang w:val="sr-Cyrl-CS"/>
              </w:rPr>
              <w:t>1</w:t>
            </w:r>
          </w:p>
        </w:tc>
        <w:tc>
          <w:tcPr>
            <w:tcW w:w="616" w:type="dxa"/>
            <w:vAlign w:val="center"/>
          </w:tcPr>
          <w:p w:rsidR="00651A91" w:rsidRPr="000F1932" w:rsidRDefault="00161467" w:rsidP="00651A91">
            <w:pPr>
              <w:ind w:right="380"/>
              <w:jc w:val="center"/>
              <w:rPr>
                <w:b/>
                <w:lang w:val="sr-Cyrl-CS"/>
              </w:rPr>
            </w:pPr>
            <w:r>
              <w:rPr>
                <w:b/>
                <w:lang w:val="sr-Cyrl-CS"/>
              </w:rPr>
              <w:t>/</w:t>
            </w:r>
          </w:p>
        </w:tc>
        <w:tc>
          <w:tcPr>
            <w:tcW w:w="1095" w:type="dxa"/>
            <w:vAlign w:val="center"/>
          </w:tcPr>
          <w:p w:rsidR="00651A91" w:rsidRPr="000F1932" w:rsidRDefault="001A3D64" w:rsidP="000F1932">
            <w:pPr>
              <w:tabs>
                <w:tab w:val="left" w:pos="0"/>
              </w:tabs>
              <w:ind w:right="44"/>
              <w:jc w:val="center"/>
              <w:rPr>
                <w:b/>
                <w:lang w:val="sr-Cyrl-CS"/>
              </w:rPr>
            </w:pPr>
            <w:r w:rsidRPr="000F1932">
              <w:rPr>
                <w:b/>
                <w:lang w:val="sr-Cyrl-CS"/>
              </w:rPr>
              <w:t>98,</w:t>
            </w:r>
            <w:r w:rsidR="000F1932" w:rsidRPr="000F1932">
              <w:rPr>
                <w:b/>
                <w:lang w:val="sr-Cyrl-CS"/>
              </w:rPr>
              <w:t>94</w:t>
            </w:r>
            <w:r w:rsidRPr="000F1932">
              <w:rPr>
                <w:b/>
                <w:lang w:val="sr-Cyrl-CS"/>
              </w:rPr>
              <w:t>%</w:t>
            </w:r>
          </w:p>
        </w:tc>
      </w:tr>
    </w:tbl>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0F1932" w:rsidRDefault="009C0C99" w:rsidP="00BA41F2">
      <w:pPr>
        <w:spacing w:line="276" w:lineRule="auto"/>
      </w:pPr>
    </w:p>
    <w:p w:rsidR="009C0C99" w:rsidRPr="00B154F4" w:rsidRDefault="009C0C99" w:rsidP="00BA41F2">
      <w:pPr>
        <w:spacing w:line="276" w:lineRule="auto"/>
        <w:rPr>
          <w:color w:val="FF0000"/>
        </w:rPr>
      </w:pPr>
    </w:p>
    <w:p w:rsidR="0077064D" w:rsidRPr="00B154F4" w:rsidRDefault="0077064D" w:rsidP="00BA41F2">
      <w:pPr>
        <w:spacing w:line="276" w:lineRule="auto"/>
        <w:rPr>
          <w:color w:val="FF0000"/>
        </w:rPr>
      </w:pPr>
    </w:p>
    <w:p w:rsidR="00E05C28" w:rsidRPr="00B154F4" w:rsidRDefault="00E05C28" w:rsidP="00BA41F2">
      <w:pPr>
        <w:spacing w:line="276" w:lineRule="auto"/>
        <w:rPr>
          <w:color w:val="FF0000"/>
        </w:rPr>
      </w:pPr>
    </w:p>
    <w:p w:rsidR="0077064D" w:rsidRPr="00B154F4" w:rsidRDefault="0077064D" w:rsidP="00BA41F2">
      <w:pPr>
        <w:spacing w:line="276" w:lineRule="auto"/>
        <w:rPr>
          <w:color w:val="FF0000"/>
        </w:rPr>
      </w:pPr>
    </w:p>
    <w:p w:rsidR="0077064D" w:rsidRPr="00B154F4" w:rsidRDefault="0077064D" w:rsidP="00BA41F2">
      <w:pPr>
        <w:spacing w:line="276" w:lineRule="auto"/>
        <w:rPr>
          <w:color w:val="FF0000"/>
        </w:rPr>
      </w:pPr>
    </w:p>
    <w:p w:rsidR="00E05C28" w:rsidRPr="00B154F4" w:rsidRDefault="00E05C28" w:rsidP="00BA41F2">
      <w:pPr>
        <w:spacing w:line="276" w:lineRule="auto"/>
        <w:rPr>
          <w:color w:val="FF0000"/>
        </w:rPr>
      </w:pPr>
    </w:p>
    <w:p w:rsidR="005D517C" w:rsidRDefault="004E7A4D" w:rsidP="00CA20CD">
      <w:pPr>
        <w:pStyle w:val="Heading2"/>
      </w:pPr>
      <w:bookmarkStart w:id="12" w:name="_Toc18921389"/>
      <w:r w:rsidRPr="00E05A4A">
        <w:lastRenderedPageBreak/>
        <w:t xml:space="preserve">ОПШТИ УСПЕХ УЧЕНИКА </w:t>
      </w:r>
      <w:r w:rsidRPr="00E05A4A">
        <w:rPr>
          <w:i/>
        </w:rPr>
        <w:t>ТРЕЋЕГ</w:t>
      </w:r>
      <w:r w:rsidRPr="00E05A4A">
        <w:t xml:space="preserve"> РАЗРЕДА НА КРАЈУ ШКОЛСКЕ 201</w:t>
      </w:r>
      <w:r w:rsidR="000F1932">
        <w:t>8</w:t>
      </w:r>
      <w:r w:rsidRPr="00E05A4A">
        <w:t>/1</w:t>
      </w:r>
      <w:r w:rsidR="000F1932">
        <w:t>9</w:t>
      </w:r>
      <w:r w:rsidRPr="00E05A4A">
        <w:t>.</w:t>
      </w:r>
      <w:bookmarkEnd w:id="12"/>
    </w:p>
    <w:p w:rsidR="00F21581" w:rsidRPr="00F21581" w:rsidRDefault="00F21581" w:rsidP="00F21581">
      <w:pPr>
        <w:rPr>
          <w:lang w:val="ru-RU"/>
        </w:rPr>
      </w:pPr>
    </w:p>
    <w:tbl>
      <w:tblPr>
        <w:tblpPr w:leftFromText="180" w:rightFromText="180" w:horzAnchor="margin" w:tblpXSpec="center" w:tblpY="555"/>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709"/>
        <w:gridCol w:w="567"/>
        <w:gridCol w:w="709"/>
        <w:gridCol w:w="708"/>
        <w:gridCol w:w="567"/>
        <w:gridCol w:w="709"/>
        <w:gridCol w:w="567"/>
        <w:gridCol w:w="567"/>
        <w:gridCol w:w="709"/>
        <w:gridCol w:w="850"/>
        <w:gridCol w:w="851"/>
        <w:gridCol w:w="567"/>
        <w:gridCol w:w="709"/>
        <w:gridCol w:w="616"/>
        <w:gridCol w:w="1095"/>
      </w:tblGrid>
      <w:tr w:rsidR="004E7A4D" w:rsidRPr="00332E64" w:rsidTr="004E7A4D">
        <w:trPr>
          <w:trHeight w:val="601"/>
        </w:trPr>
        <w:tc>
          <w:tcPr>
            <w:tcW w:w="1668" w:type="dxa"/>
            <w:vMerge w:val="restart"/>
          </w:tcPr>
          <w:p w:rsidR="004E7A4D" w:rsidRPr="00161467" w:rsidRDefault="004E7A4D" w:rsidP="004E7A4D">
            <w:pPr>
              <w:spacing w:line="276" w:lineRule="auto"/>
              <w:rPr>
                <w:b/>
                <w:lang w:val="sr-Cyrl-CS"/>
              </w:rPr>
            </w:pPr>
            <w:r w:rsidRPr="00161467">
              <w:rPr>
                <w:b/>
                <w:lang w:val="sr-Cyrl-CS"/>
              </w:rPr>
              <w:t>РАЗРЕД И ОДЕЉЕЊЕ</w:t>
            </w:r>
          </w:p>
        </w:tc>
        <w:tc>
          <w:tcPr>
            <w:tcW w:w="4110" w:type="dxa"/>
            <w:gridSpan w:val="6"/>
          </w:tcPr>
          <w:p w:rsidR="004E7A4D" w:rsidRPr="00161467" w:rsidRDefault="004E7A4D" w:rsidP="004E7A4D">
            <w:pPr>
              <w:spacing w:line="276" w:lineRule="auto"/>
              <w:jc w:val="center"/>
              <w:rPr>
                <w:b/>
                <w:lang w:val="sr-Cyrl-CS"/>
              </w:rPr>
            </w:pPr>
            <w:r w:rsidRPr="00161467">
              <w:rPr>
                <w:b/>
                <w:lang w:val="sr-Cyrl-CS"/>
              </w:rPr>
              <w:t>БРОЈ УЧЕНИКА</w:t>
            </w:r>
          </w:p>
        </w:tc>
        <w:tc>
          <w:tcPr>
            <w:tcW w:w="2410" w:type="dxa"/>
            <w:gridSpan w:val="4"/>
          </w:tcPr>
          <w:p w:rsidR="004E7A4D" w:rsidRPr="00161467" w:rsidRDefault="004E7A4D" w:rsidP="004E7A4D">
            <w:pPr>
              <w:spacing w:line="276" w:lineRule="auto"/>
              <w:jc w:val="center"/>
              <w:rPr>
                <w:b/>
                <w:lang w:val="sr-Cyrl-CS"/>
              </w:rPr>
            </w:pPr>
            <w:r w:rsidRPr="00161467">
              <w:rPr>
                <w:b/>
                <w:lang w:val="sr-Cyrl-CS"/>
              </w:rPr>
              <w:t>ПОЗИТИВАН УСПЕХ</w:t>
            </w:r>
          </w:p>
        </w:tc>
        <w:tc>
          <w:tcPr>
            <w:tcW w:w="709" w:type="dxa"/>
            <w:vMerge w:val="restart"/>
            <w:textDirection w:val="btLr"/>
          </w:tcPr>
          <w:p w:rsidR="004E7A4D" w:rsidRPr="00161467" w:rsidRDefault="004E7A4D" w:rsidP="004E7A4D">
            <w:pPr>
              <w:spacing w:line="276" w:lineRule="auto"/>
              <w:ind w:left="113" w:right="113"/>
              <w:jc w:val="center"/>
              <w:rPr>
                <w:b/>
                <w:lang w:val="sr-Cyrl-CS"/>
              </w:rPr>
            </w:pPr>
            <w:r w:rsidRPr="00161467">
              <w:rPr>
                <w:b/>
                <w:lang w:val="sr-Cyrl-CS"/>
              </w:rPr>
              <w:t>СВЕГА</w:t>
            </w:r>
          </w:p>
          <w:p w:rsidR="004E7A4D" w:rsidRPr="00161467" w:rsidRDefault="004E7A4D" w:rsidP="004E7A4D">
            <w:pPr>
              <w:spacing w:line="276" w:lineRule="auto"/>
              <w:ind w:left="113" w:right="113"/>
              <w:rPr>
                <w:b/>
                <w:lang w:val="sr-Cyrl-CS"/>
              </w:rPr>
            </w:pPr>
            <w:r w:rsidRPr="00161467">
              <w:rPr>
                <w:b/>
                <w:lang w:val="sr-Cyrl-CS"/>
              </w:rPr>
              <w:t xml:space="preserve">          ПОЗИТИВНИХ</w:t>
            </w:r>
          </w:p>
        </w:tc>
        <w:tc>
          <w:tcPr>
            <w:tcW w:w="2268" w:type="dxa"/>
            <w:gridSpan w:val="3"/>
          </w:tcPr>
          <w:p w:rsidR="004E7A4D" w:rsidRPr="00161467" w:rsidRDefault="004E7A4D" w:rsidP="004E7A4D">
            <w:pPr>
              <w:spacing w:line="276" w:lineRule="auto"/>
              <w:jc w:val="center"/>
              <w:rPr>
                <w:b/>
                <w:lang w:val="sr-Cyrl-CS"/>
              </w:rPr>
            </w:pPr>
            <w:r w:rsidRPr="00161467">
              <w:rPr>
                <w:b/>
                <w:lang w:val="sr-Cyrl-CS"/>
              </w:rPr>
              <w:t>НЕГАТИВАН</w:t>
            </w:r>
            <w:r w:rsidRPr="00161467">
              <w:rPr>
                <w:b/>
              </w:rPr>
              <w:t xml:space="preserve"> </w:t>
            </w:r>
            <w:r w:rsidRPr="00161467">
              <w:rPr>
                <w:b/>
                <w:lang w:val="sr-Cyrl-CS"/>
              </w:rPr>
              <w:t>УСПЕХ</w:t>
            </w:r>
          </w:p>
        </w:tc>
        <w:tc>
          <w:tcPr>
            <w:tcW w:w="709" w:type="dxa"/>
            <w:vMerge w:val="restart"/>
            <w:textDirection w:val="btLr"/>
          </w:tcPr>
          <w:p w:rsidR="004E7A4D" w:rsidRPr="00161467" w:rsidRDefault="004E7A4D" w:rsidP="004E7A4D">
            <w:pPr>
              <w:spacing w:line="276" w:lineRule="auto"/>
              <w:ind w:left="113" w:right="113"/>
              <w:jc w:val="right"/>
              <w:rPr>
                <w:b/>
                <w:lang w:val="sr-Latn-CS"/>
              </w:rPr>
            </w:pPr>
            <w:r w:rsidRPr="00161467">
              <w:rPr>
                <w:b/>
                <w:lang w:val="sr-Cyrl-CS"/>
              </w:rPr>
              <w:t>СВЕГА</w:t>
            </w:r>
          </w:p>
          <w:p w:rsidR="004E7A4D" w:rsidRPr="00161467" w:rsidRDefault="004E7A4D" w:rsidP="004E7A4D">
            <w:pPr>
              <w:spacing w:line="276" w:lineRule="auto"/>
              <w:ind w:left="113" w:right="113"/>
              <w:jc w:val="right"/>
              <w:rPr>
                <w:b/>
                <w:lang w:val="sr-Cyrl-CS"/>
              </w:rPr>
            </w:pPr>
            <w:r w:rsidRPr="00161467">
              <w:rPr>
                <w:b/>
                <w:lang w:val="en-GB"/>
              </w:rPr>
              <w:t xml:space="preserve">             </w:t>
            </w:r>
            <w:r w:rsidRPr="00161467">
              <w:rPr>
                <w:b/>
                <w:lang w:val="sr-Cyrl-CS"/>
              </w:rPr>
              <w:t>НЕГАТИ</w:t>
            </w:r>
            <w:r w:rsidRPr="00161467">
              <w:rPr>
                <w:b/>
              </w:rPr>
              <w:t>ВНИХ</w:t>
            </w:r>
          </w:p>
        </w:tc>
        <w:tc>
          <w:tcPr>
            <w:tcW w:w="616" w:type="dxa"/>
            <w:vMerge w:val="restart"/>
            <w:textDirection w:val="btLr"/>
            <w:vAlign w:val="center"/>
          </w:tcPr>
          <w:p w:rsidR="004E7A4D" w:rsidRPr="00161467" w:rsidRDefault="004E7A4D" w:rsidP="004E7A4D">
            <w:pPr>
              <w:spacing w:line="276" w:lineRule="auto"/>
              <w:ind w:left="113" w:right="113"/>
              <w:jc w:val="right"/>
              <w:rPr>
                <w:b/>
                <w:lang w:val="sr-Cyrl-CS"/>
              </w:rPr>
            </w:pPr>
            <w:r w:rsidRPr="00161467">
              <w:rPr>
                <w:b/>
                <w:lang w:val="sr-Cyrl-CS"/>
              </w:rPr>
              <w:t>НЕОЦЕЊЕНИ</w:t>
            </w:r>
          </w:p>
        </w:tc>
        <w:tc>
          <w:tcPr>
            <w:tcW w:w="1095" w:type="dxa"/>
            <w:vMerge w:val="restart"/>
          </w:tcPr>
          <w:p w:rsidR="004E7A4D" w:rsidRPr="00161467" w:rsidRDefault="004E7A4D" w:rsidP="004E7A4D">
            <w:pPr>
              <w:spacing w:line="276" w:lineRule="auto"/>
              <w:jc w:val="center"/>
              <w:rPr>
                <w:b/>
                <w:lang w:val="sr-Cyrl-CS"/>
              </w:rPr>
            </w:pPr>
            <w:r w:rsidRPr="00161467">
              <w:rPr>
                <w:b/>
                <w:lang w:val="sr-Cyrl-CS"/>
              </w:rPr>
              <w:t>П</w:t>
            </w:r>
          </w:p>
          <w:p w:rsidR="004E7A4D" w:rsidRPr="00161467" w:rsidRDefault="004E7A4D" w:rsidP="004E7A4D">
            <w:pPr>
              <w:spacing w:line="276" w:lineRule="auto"/>
              <w:jc w:val="center"/>
              <w:rPr>
                <w:b/>
                <w:lang w:val="sr-Cyrl-CS"/>
              </w:rPr>
            </w:pPr>
            <w:r w:rsidRPr="00161467">
              <w:rPr>
                <w:b/>
                <w:lang w:val="sr-Cyrl-CS"/>
              </w:rPr>
              <w:t>Р</w:t>
            </w:r>
          </w:p>
          <w:p w:rsidR="004E7A4D" w:rsidRPr="00161467" w:rsidRDefault="004E7A4D" w:rsidP="004E7A4D">
            <w:pPr>
              <w:spacing w:line="276" w:lineRule="auto"/>
              <w:jc w:val="center"/>
              <w:rPr>
                <w:b/>
                <w:lang w:val="sr-Cyrl-CS"/>
              </w:rPr>
            </w:pPr>
            <w:r w:rsidRPr="00161467">
              <w:rPr>
                <w:b/>
                <w:lang w:val="sr-Cyrl-CS"/>
              </w:rPr>
              <w:lastRenderedPageBreak/>
              <w:t>О</w:t>
            </w:r>
          </w:p>
          <w:p w:rsidR="004E7A4D" w:rsidRPr="00161467" w:rsidRDefault="004E7A4D" w:rsidP="004E7A4D">
            <w:pPr>
              <w:spacing w:line="276" w:lineRule="auto"/>
              <w:jc w:val="center"/>
              <w:rPr>
                <w:b/>
                <w:lang w:val="sr-Cyrl-CS"/>
              </w:rPr>
            </w:pPr>
            <w:r w:rsidRPr="00161467">
              <w:rPr>
                <w:b/>
                <w:lang w:val="sr-Cyrl-CS"/>
              </w:rPr>
              <w:t>Л</w:t>
            </w:r>
          </w:p>
          <w:p w:rsidR="004E7A4D" w:rsidRPr="00161467" w:rsidRDefault="004E7A4D" w:rsidP="004E7A4D">
            <w:pPr>
              <w:spacing w:line="276" w:lineRule="auto"/>
              <w:jc w:val="center"/>
              <w:rPr>
                <w:b/>
                <w:lang w:val="sr-Cyrl-CS"/>
              </w:rPr>
            </w:pPr>
            <w:r w:rsidRPr="00161467">
              <w:rPr>
                <w:b/>
                <w:lang w:val="sr-Cyrl-CS"/>
              </w:rPr>
              <w:t>А</w:t>
            </w:r>
          </w:p>
          <w:p w:rsidR="004E7A4D" w:rsidRPr="00161467" w:rsidRDefault="004E7A4D" w:rsidP="004E7A4D">
            <w:pPr>
              <w:spacing w:line="276" w:lineRule="auto"/>
              <w:jc w:val="center"/>
              <w:rPr>
                <w:b/>
                <w:lang w:val="sr-Cyrl-CS"/>
              </w:rPr>
            </w:pPr>
            <w:r w:rsidRPr="00161467">
              <w:rPr>
                <w:b/>
                <w:lang w:val="sr-Cyrl-CS"/>
              </w:rPr>
              <w:t>З</w:t>
            </w:r>
          </w:p>
          <w:p w:rsidR="004E7A4D" w:rsidRPr="00161467" w:rsidRDefault="004E7A4D" w:rsidP="004E7A4D">
            <w:pPr>
              <w:spacing w:line="276" w:lineRule="auto"/>
              <w:jc w:val="center"/>
              <w:rPr>
                <w:b/>
                <w:lang w:val="sr-Cyrl-CS"/>
              </w:rPr>
            </w:pPr>
            <w:r w:rsidRPr="00161467">
              <w:rPr>
                <w:b/>
                <w:lang w:val="sr-Cyrl-CS"/>
              </w:rPr>
              <w:t>Н</w:t>
            </w:r>
          </w:p>
          <w:p w:rsidR="004E7A4D" w:rsidRPr="00161467" w:rsidRDefault="004E7A4D" w:rsidP="004E7A4D">
            <w:pPr>
              <w:spacing w:line="276" w:lineRule="auto"/>
              <w:jc w:val="center"/>
              <w:rPr>
                <w:b/>
                <w:lang w:val="sr-Cyrl-CS"/>
              </w:rPr>
            </w:pPr>
            <w:r w:rsidRPr="00161467">
              <w:rPr>
                <w:b/>
                <w:lang w:val="sr-Cyrl-CS"/>
              </w:rPr>
              <w:t>О</w:t>
            </w:r>
          </w:p>
          <w:p w:rsidR="004E7A4D" w:rsidRPr="00161467" w:rsidRDefault="004E7A4D" w:rsidP="004E7A4D">
            <w:pPr>
              <w:spacing w:line="276" w:lineRule="auto"/>
              <w:jc w:val="center"/>
              <w:rPr>
                <w:b/>
                <w:lang w:val="sr-Cyrl-CS"/>
              </w:rPr>
            </w:pPr>
            <w:r w:rsidRPr="00161467">
              <w:rPr>
                <w:b/>
                <w:lang w:val="sr-Cyrl-CS"/>
              </w:rPr>
              <w:t>С</w:t>
            </w:r>
          </w:p>
          <w:p w:rsidR="004E7A4D" w:rsidRPr="00161467" w:rsidRDefault="004E7A4D" w:rsidP="004E7A4D">
            <w:pPr>
              <w:spacing w:line="276" w:lineRule="auto"/>
              <w:jc w:val="center"/>
              <w:rPr>
                <w:b/>
                <w:lang w:val="sr-Cyrl-CS"/>
              </w:rPr>
            </w:pPr>
            <w:r w:rsidRPr="00161467">
              <w:rPr>
                <w:b/>
                <w:lang w:val="sr-Cyrl-CS"/>
              </w:rPr>
              <w:t>Т</w:t>
            </w:r>
          </w:p>
        </w:tc>
      </w:tr>
      <w:tr w:rsidR="004E7A4D" w:rsidRPr="00161467" w:rsidTr="004E7A4D">
        <w:trPr>
          <w:trHeight w:val="360"/>
        </w:trPr>
        <w:tc>
          <w:tcPr>
            <w:tcW w:w="1668" w:type="dxa"/>
            <w:vMerge/>
          </w:tcPr>
          <w:p w:rsidR="004E7A4D" w:rsidRPr="00161467" w:rsidRDefault="004E7A4D" w:rsidP="004E7A4D">
            <w:pPr>
              <w:spacing w:line="276" w:lineRule="auto"/>
              <w:rPr>
                <w:b/>
                <w:lang w:val="sr-Cyrl-CS"/>
              </w:rPr>
            </w:pPr>
          </w:p>
        </w:tc>
        <w:tc>
          <w:tcPr>
            <w:tcW w:w="2126" w:type="dxa"/>
            <w:gridSpan w:val="3"/>
          </w:tcPr>
          <w:p w:rsidR="004E7A4D" w:rsidRPr="00161467" w:rsidRDefault="004E7A4D" w:rsidP="004E7A4D">
            <w:pPr>
              <w:spacing w:line="276" w:lineRule="auto"/>
              <w:rPr>
                <w:b/>
                <w:lang w:val="sr-Cyrl-CS"/>
              </w:rPr>
            </w:pPr>
            <w:r w:rsidRPr="00161467">
              <w:rPr>
                <w:b/>
              </w:rPr>
              <w:t>У</w:t>
            </w:r>
            <w:r w:rsidRPr="00161467">
              <w:rPr>
                <w:b/>
                <w:lang w:val="sr-Cyrl-CS"/>
              </w:rPr>
              <w:t xml:space="preserve">писаних </w:t>
            </w:r>
          </w:p>
        </w:tc>
        <w:tc>
          <w:tcPr>
            <w:tcW w:w="1984" w:type="dxa"/>
            <w:gridSpan w:val="3"/>
          </w:tcPr>
          <w:p w:rsidR="004E7A4D" w:rsidRPr="00161467" w:rsidRDefault="004E7A4D" w:rsidP="004E7A4D">
            <w:pPr>
              <w:spacing w:line="276" w:lineRule="auto"/>
              <w:rPr>
                <w:b/>
                <w:lang w:val="sr-Cyrl-CS"/>
              </w:rPr>
            </w:pPr>
            <w:r w:rsidRPr="00161467">
              <w:rPr>
                <w:b/>
                <w:lang w:val="sr-Cyrl-CS"/>
              </w:rPr>
              <w:t>Крај године</w:t>
            </w:r>
          </w:p>
        </w:tc>
        <w:tc>
          <w:tcPr>
            <w:tcW w:w="567" w:type="dxa"/>
            <w:vMerge w:val="restart"/>
          </w:tcPr>
          <w:p w:rsidR="004E7A4D" w:rsidRPr="00161467" w:rsidRDefault="004E7A4D" w:rsidP="004E7A4D">
            <w:pPr>
              <w:spacing w:line="276" w:lineRule="auto"/>
              <w:jc w:val="center"/>
              <w:rPr>
                <w:b/>
                <w:lang w:val="sr-Cyrl-CS"/>
              </w:rPr>
            </w:pPr>
            <w:r w:rsidRPr="00161467">
              <w:rPr>
                <w:b/>
                <w:lang w:val="sr-Cyrl-CS"/>
              </w:rPr>
              <w:t>О</w:t>
            </w:r>
          </w:p>
          <w:p w:rsidR="004E7A4D" w:rsidRPr="00161467" w:rsidRDefault="004E7A4D" w:rsidP="004E7A4D">
            <w:pPr>
              <w:spacing w:line="276" w:lineRule="auto"/>
              <w:jc w:val="center"/>
              <w:rPr>
                <w:b/>
                <w:lang w:val="sr-Cyrl-CS"/>
              </w:rPr>
            </w:pPr>
            <w:r w:rsidRPr="00161467">
              <w:rPr>
                <w:b/>
                <w:lang w:val="sr-Cyrl-CS"/>
              </w:rPr>
              <w:t>Д</w:t>
            </w:r>
          </w:p>
          <w:p w:rsidR="004E7A4D" w:rsidRPr="00161467" w:rsidRDefault="004E7A4D" w:rsidP="004E7A4D">
            <w:pPr>
              <w:spacing w:line="276" w:lineRule="auto"/>
              <w:jc w:val="center"/>
              <w:rPr>
                <w:b/>
                <w:lang w:val="sr-Cyrl-CS"/>
              </w:rPr>
            </w:pPr>
            <w:r w:rsidRPr="00161467">
              <w:rPr>
                <w:b/>
                <w:lang w:val="sr-Cyrl-CS"/>
              </w:rPr>
              <w:t>Л</w:t>
            </w:r>
          </w:p>
          <w:p w:rsidR="004E7A4D" w:rsidRPr="00161467" w:rsidRDefault="004E7A4D" w:rsidP="004E7A4D">
            <w:pPr>
              <w:spacing w:line="276" w:lineRule="auto"/>
              <w:jc w:val="center"/>
              <w:rPr>
                <w:b/>
                <w:lang w:val="sr-Cyrl-CS"/>
              </w:rPr>
            </w:pPr>
            <w:r w:rsidRPr="00161467">
              <w:rPr>
                <w:b/>
                <w:lang w:val="sr-Cyrl-CS"/>
              </w:rPr>
              <w:t>И</w:t>
            </w:r>
          </w:p>
          <w:p w:rsidR="004E7A4D" w:rsidRPr="00161467" w:rsidRDefault="004E7A4D" w:rsidP="004E7A4D">
            <w:pPr>
              <w:spacing w:line="276" w:lineRule="auto"/>
              <w:jc w:val="center"/>
              <w:rPr>
                <w:b/>
                <w:lang w:val="sr-Cyrl-CS"/>
              </w:rPr>
            </w:pPr>
            <w:r w:rsidRPr="00161467">
              <w:rPr>
                <w:b/>
                <w:lang w:val="sr-Cyrl-CS"/>
              </w:rPr>
              <w:t>Ч</w:t>
            </w:r>
          </w:p>
          <w:p w:rsidR="004E7A4D" w:rsidRPr="00161467" w:rsidRDefault="004E7A4D" w:rsidP="004E7A4D">
            <w:pPr>
              <w:spacing w:line="276" w:lineRule="auto"/>
              <w:jc w:val="center"/>
              <w:rPr>
                <w:b/>
                <w:lang w:val="sr-Cyrl-CS"/>
              </w:rPr>
            </w:pPr>
            <w:r w:rsidRPr="00161467">
              <w:rPr>
                <w:b/>
                <w:lang w:val="sr-Cyrl-CS"/>
              </w:rPr>
              <w:t>Н</w:t>
            </w:r>
          </w:p>
          <w:p w:rsidR="004E7A4D" w:rsidRPr="00161467" w:rsidRDefault="004E7A4D" w:rsidP="004E7A4D">
            <w:pPr>
              <w:spacing w:line="276" w:lineRule="auto"/>
              <w:jc w:val="center"/>
              <w:rPr>
                <w:b/>
                <w:lang w:val="sr-Cyrl-CS"/>
              </w:rPr>
            </w:pPr>
            <w:r w:rsidRPr="00161467">
              <w:rPr>
                <w:b/>
                <w:lang w:val="sr-Cyrl-CS"/>
              </w:rPr>
              <w:t>И</w:t>
            </w:r>
          </w:p>
        </w:tc>
        <w:tc>
          <w:tcPr>
            <w:tcW w:w="709" w:type="dxa"/>
            <w:vMerge w:val="restart"/>
          </w:tcPr>
          <w:p w:rsidR="004E7A4D" w:rsidRPr="00161467" w:rsidRDefault="004E7A4D" w:rsidP="004E7A4D">
            <w:pPr>
              <w:spacing w:line="276" w:lineRule="auto"/>
              <w:jc w:val="center"/>
              <w:rPr>
                <w:b/>
              </w:rPr>
            </w:pPr>
            <w:r w:rsidRPr="00161467">
              <w:rPr>
                <w:b/>
                <w:lang w:val="sr-Cyrl-CS"/>
              </w:rPr>
              <w:t>ВР</w:t>
            </w:r>
            <w:r w:rsidRPr="00161467">
              <w:rPr>
                <w:b/>
              </w:rPr>
              <w:t>.</w:t>
            </w:r>
          </w:p>
          <w:p w:rsidR="004E7A4D" w:rsidRPr="00161467" w:rsidRDefault="004E7A4D" w:rsidP="004E7A4D">
            <w:pPr>
              <w:spacing w:line="276" w:lineRule="auto"/>
              <w:jc w:val="center"/>
              <w:rPr>
                <w:b/>
                <w:lang w:val="sr-Cyrl-CS"/>
              </w:rPr>
            </w:pPr>
            <w:r w:rsidRPr="00161467">
              <w:rPr>
                <w:b/>
                <w:lang w:val="sr-Cyrl-CS"/>
              </w:rPr>
              <w:t>Д</w:t>
            </w:r>
          </w:p>
          <w:p w:rsidR="004E7A4D" w:rsidRPr="00161467" w:rsidRDefault="004E7A4D" w:rsidP="004E7A4D">
            <w:pPr>
              <w:spacing w:line="276" w:lineRule="auto"/>
              <w:jc w:val="center"/>
              <w:rPr>
                <w:b/>
                <w:lang w:val="sr-Cyrl-CS"/>
              </w:rPr>
            </w:pPr>
            <w:r w:rsidRPr="00161467">
              <w:rPr>
                <w:b/>
                <w:lang w:val="sr-Cyrl-CS"/>
              </w:rPr>
              <w:t>О</w:t>
            </w:r>
          </w:p>
          <w:p w:rsidR="004E7A4D" w:rsidRPr="00161467" w:rsidRDefault="004E7A4D" w:rsidP="004E7A4D">
            <w:pPr>
              <w:spacing w:line="276" w:lineRule="auto"/>
              <w:jc w:val="center"/>
              <w:rPr>
                <w:b/>
                <w:lang w:val="sr-Cyrl-CS"/>
              </w:rPr>
            </w:pPr>
            <w:r w:rsidRPr="00161467">
              <w:rPr>
                <w:b/>
                <w:lang w:val="sr-Cyrl-CS"/>
              </w:rPr>
              <w:t>Б</w:t>
            </w:r>
          </w:p>
          <w:p w:rsidR="004E7A4D" w:rsidRPr="00161467" w:rsidRDefault="004E7A4D" w:rsidP="004E7A4D">
            <w:pPr>
              <w:spacing w:line="276" w:lineRule="auto"/>
              <w:jc w:val="center"/>
              <w:rPr>
                <w:b/>
                <w:lang w:val="sr-Cyrl-CS"/>
              </w:rPr>
            </w:pPr>
            <w:r w:rsidRPr="00161467">
              <w:rPr>
                <w:b/>
                <w:lang w:val="sr-Cyrl-CS"/>
              </w:rPr>
              <w:t>Р</w:t>
            </w:r>
          </w:p>
          <w:p w:rsidR="004E7A4D" w:rsidRPr="00161467" w:rsidRDefault="004E7A4D" w:rsidP="004E7A4D">
            <w:pPr>
              <w:spacing w:line="276" w:lineRule="auto"/>
              <w:jc w:val="center"/>
              <w:rPr>
                <w:b/>
                <w:lang w:val="sr-Cyrl-CS"/>
              </w:rPr>
            </w:pPr>
            <w:r w:rsidRPr="00161467">
              <w:rPr>
                <w:b/>
                <w:lang w:val="sr-Cyrl-CS"/>
              </w:rPr>
              <w:t>И</w:t>
            </w:r>
          </w:p>
        </w:tc>
        <w:tc>
          <w:tcPr>
            <w:tcW w:w="567" w:type="dxa"/>
            <w:vMerge w:val="restart"/>
          </w:tcPr>
          <w:p w:rsidR="004E7A4D" w:rsidRPr="00161467" w:rsidRDefault="004E7A4D" w:rsidP="004E7A4D">
            <w:pPr>
              <w:spacing w:line="276" w:lineRule="auto"/>
              <w:jc w:val="center"/>
              <w:rPr>
                <w:b/>
                <w:lang w:val="sr-Cyrl-CS"/>
              </w:rPr>
            </w:pPr>
            <w:r w:rsidRPr="00161467">
              <w:rPr>
                <w:b/>
                <w:lang w:val="sr-Cyrl-CS"/>
              </w:rPr>
              <w:t>Д</w:t>
            </w:r>
          </w:p>
          <w:p w:rsidR="004E7A4D" w:rsidRPr="00161467" w:rsidRDefault="004E7A4D" w:rsidP="004E7A4D">
            <w:pPr>
              <w:spacing w:line="276" w:lineRule="auto"/>
              <w:jc w:val="center"/>
              <w:rPr>
                <w:b/>
                <w:lang w:val="sr-Cyrl-CS"/>
              </w:rPr>
            </w:pPr>
            <w:r w:rsidRPr="00161467">
              <w:rPr>
                <w:b/>
                <w:lang w:val="sr-Cyrl-CS"/>
              </w:rPr>
              <w:t>О</w:t>
            </w:r>
          </w:p>
          <w:p w:rsidR="004E7A4D" w:rsidRPr="00161467" w:rsidRDefault="004E7A4D" w:rsidP="004E7A4D">
            <w:pPr>
              <w:spacing w:line="276" w:lineRule="auto"/>
              <w:jc w:val="center"/>
              <w:rPr>
                <w:b/>
                <w:lang w:val="sr-Cyrl-CS"/>
              </w:rPr>
            </w:pPr>
            <w:r w:rsidRPr="00161467">
              <w:rPr>
                <w:b/>
                <w:lang w:val="sr-Cyrl-CS"/>
              </w:rPr>
              <w:t>Б</w:t>
            </w:r>
          </w:p>
          <w:p w:rsidR="004E7A4D" w:rsidRPr="00161467" w:rsidRDefault="004E7A4D" w:rsidP="004E7A4D">
            <w:pPr>
              <w:spacing w:line="276" w:lineRule="auto"/>
              <w:jc w:val="center"/>
              <w:rPr>
                <w:b/>
                <w:lang w:val="sr-Cyrl-CS"/>
              </w:rPr>
            </w:pPr>
            <w:r w:rsidRPr="00161467">
              <w:rPr>
                <w:b/>
                <w:lang w:val="sr-Cyrl-CS"/>
              </w:rPr>
              <w:t>Р</w:t>
            </w:r>
          </w:p>
          <w:p w:rsidR="004E7A4D" w:rsidRPr="00161467" w:rsidRDefault="004E7A4D" w:rsidP="004E7A4D">
            <w:pPr>
              <w:spacing w:line="276" w:lineRule="auto"/>
              <w:jc w:val="center"/>
              <w:rPr>
                <w:b/>
                <w:lang w:val="sr-Cyrl-CS"/>
              </w:rPr>
            </w:pPr>
            <w:r w:rsidRPr="00161467">
              <w:rPr>
                <w:b/>
                <w:lang w:val="sr-Cyrl-CS"/>
              </w:rPr>
              <w:t>И</w:t>
            </w:r>
          </w:p>
        </w:tc>
        <w:tc>
          <w:tcPr>
            <w:tcW w:w="567" w:type="dxa"/>
            <w:vMerge w:val="restart"/>
          </w:tcPr>
          <w:p w:rsidR="004E7A4D" w:rsidRPr="00161467" w:rsidRDefault="004E7A4D" w:rsidP="004E7A4D">
            <w:pPr>
              <w:spacing w:line="276" w:lineRule="auto"/>
              <w:jc w:val="center"/>
              <w:rPr>
                <w:b/>
                <w:lang w:val="sr-Cyrl-CS"/>
              </w:rPr>
            </w:pPr>
            <w:r w:rsidRPr="00161467">
              <w:rPr>
                <w:b/>
                <w:lang w:val="sr-Cyrl-CS"/>
              </w:rPr>
              <w:t>Д</w:t>
            </w:r>
          </w:p>
          <w:p w:rsidR="004E7A4D" w:rsidRPr="00161467" w:rsidRDefault="004E7A4D" w:rsidP="004E7A4D">
            <w:pPr>
              <w:spacing w:line="276" w:lineRule="auto"/>
              <w:jc w:val="center"/>
              <w:rPr>
                <w:b/>
                <w:lang w:val="sr-Cyrl-CS"/>
              </w:rPr>
            </w:pPr>
            <w:r w:rsidRPr="00161467">
              <w:rPr>
                <w:b/>
                <w:lang w:val="sr-Cyrl-CS"/>
              </w:rPr>
              <w:t>О</w:t>
            </w:r>
          </w:p>
          <w:p w:rsidR="004E7A4D" w:rsidRPr="00161467" w:rsidRDefault="004E7A4D" w:rsidP="004E7A4D">
            <w:pPr>
              <w:spacing w:line="276" w:lineRule="auto"/>
              <w:jc w:val="center"/>
              <w:rPr>
                <w:b/>
                <w:lang w:val="sr-Cyrl-CS"/>
              </w:rPr>
            </w:pPr>
            <w:r w:rsidRPr="00161467">
              <w:rPr>
                <w:b/>
                <w:lang w:val="sr-Cyrl-CS"/>
              </w:rPr>
              <w:t>В</w:t>
            </w:r>
          </w:p>
          <w:p w:rsidR="004E7A4D" w:rsidRPr="00161467" w:rsidRDefault="004E7A4D" w:rsidP="004E7A4D">
            <w:pPr>
              <w:spacing w:line="276" w:lineRule="auto"/>
              <w:jc w:val="center"/>
              <w:rPr>
                <w:b/>
                <w:lang w:val="sr-Cyrl-CS"/>
              </w:rPr>
            </w:pPr>
            <w:r w:rsidRPr="00161467">
              <w:rPr>
                <w:b/>
                <w:lang w:val="sr-Cyrl-CS"/>
              </w:rPr>
              <w:t>О</w:t>
            </w:r>
          </w:p>
          <w:p w:rsidR="004E7A4D" w:rsidRPr="00161467" w:rsidRDefault="004E7A4D" w:rsidP="004E7A4D">
            <w:pPr>
              <w:spacing w:line="276" w:lineRule="auto"/>
              <w:jc w:val="center"/>
              <w:rPr>
                <w:b/>
                <w:lang w:val="sr-Cyrl-CS"/>
              </w:rPr>
            </w:pPr>
            <w:r w:rsidRPr="00161467">
              <w:rPr>
                <w:b/>
                <w:lang w:val="sr-Cyrl-CS"/>
              </w:rPr>
              <w:t>Љ</w:t>
            </w:r>
          </w:p>
          <w:p w:rsidR="004E7A4D" w:rsidRPr="00161467" w:rsidRDefault="004E7A4D" w:rsidP="004E7A4D">
            <w:pPr>
              <w:spacing w:line="276" w:lineRule="auto"/>
              <w:jc w:val="center"/>
              <w:rPr>
                <w:b/>
                <w:lang w:val="sr-Cyrl-CS"/>
              </w:rPr>
            </w:pPr>
            <w:r w:rsidRPr="00161467">
              <w:rPr>
                <w:b/>
                <w:lang w:val="sr-Cyrl-CS"/>
              </w:rPr>
              <w:t>Н</w:t>
            </w:r>
          </w:p>
          <w:p w:rsidR="004E7A4D" w:rsidRPr="00161467" w:rsidRDefault="004E7A4D" w:rsidP="004E7A4D">
            <w:pPr>
              <w:spacing w:line="276" w:lineRule="auto"/>
              <w:jc w:val="center"/>
              <w:rPr>
                <w:b/>
                <w:lang w:val="sr-Cyrl-CS"/>
              </w:rPr>
            </w:pPr>
            <w:r w:rsidRPr="00161467">
              <w:rPr>
                <w:b/>
                <w:lang w:val="sr-Latn-CS"/>
              </w:rPr>
              <w:t>И</w:t>
            </w:r>
          </w:p>
        </w:tc>
        <w:tc>
          <w:tcPr>
            <w:tcW w:w="709" w:type="dxa"/>
            <w:vMerge/>
          </w:tcPr>
          <w:p w:rsidR="004E7A4D" w:rsidRPr="00161467" w:rsidRDefault="004E7A4D" w:rsidP="004E7A4D">
            <w:pPr>
              <w:spacing w:line="276" w:lineRule="auto"/>
              <w:rPr>
                <w:b/>
                <w:lang w:val="sr-Cyrl-CS"/>
              </w:rPr>
            </w:pPr>
          </w:p>
        </w:tc>
        <w:tc>
          <w:tcPr>
            <w:tcW w:w="850" w:type="dxa"/>
            <w:vMerge w:val="restart"/>
            <w:textDirection w:val="btLr"/>
            <w:vAlign w:val="center"/>
          </w:tcPr>
          <w:p w:rsidR="004E7A4D" w:rsidRPr="00161467" w:rsidRDefault="004E7A4D" w:rsidP="004E7A4D">
            <w:pPr>
              <w:spacing w:line="276" w:lineRule="auto"/>
              <w:ind w:left="113" w:right="113"/>
              <w:jc w:val="center"/>
              <w:rPr>
                <w:b/>
                <w:lang w:val="sr-Cyrl-CS"/>
              </w:rPr>
            </w:pPr>
            <w:r w:rsidRPr="00161467">
              <w:rPr>
                <w:b/>
                <w:lang w:val="sr-Cyrl-CS"/>
              </w:rPr>
              <w:t>Са 1 слабом</w:t>
            </w:r>
          </w:p>
        </w:tc>
        <w:tc>
          <w:tcPr>
            <w:tcW w:w="851" w:type="dxa"/>
            <w:vMerge w:val="restart"/>
            <w:textDirection w:val="btLr"/>
            <w:vAlign w:val="center"/>
          </w:tcPr>
          <w:p w:rsidR="004E7A4D" w:rsidRPr="00161467" w:rsidRDefault="004E7A4D" w:rsidP="004E7A4D">
            <w:pPr>
              <w:spacing w:line="276" w:lineRule="auto"/>
              <w:ind w:left="113" w:right="113"/>
              <w:jc w:val="center"/>
              <w:rPr>
                <w:b/>
                <w:lang w:val="sr-Cyrl-CS"/>
              </w:rPr>
            </w:pPr>
            <w:r w:rsidRPr="00161467">
              <w:rPr>
                <w:b/>
                <w:lang w:val="sr-Cyrl-CS"/>
              </w:rPr>
              <w:t>Са 2 слабе</w:t>
            </w:r>
          </w:p>
        </w:tc>
        <w:tc>
          <w:tcPr>
            <w:tcW w:w="567" w:type="dxa"/>
            <w:vMerge w:val="restart"/>
            <w:textDirection w:val="btLr"/>
            <w:vAlign w:val="center"/>
          </w:tcPr>
          <w:p w:rsidR="004E7A4D" w:rsidRPr="00161467" w:rsidRDefault="004E7A4D" w:rsidP="004E7A4D">
            <w:pPr>
              <w:spacing w:line="276" w:lineRule="auto"/>
              <w:ind w:left="113" w:right="113"/>
              <w:jc w:val="center"/>
              <w:rPr>
                <w:b/>
                <w:lang w:val="sr-Cyrl-CS"/>
              </w:rPr>
            </w:pPr>
            <w:r w:rsidRPr="00161467">
              <w:rPr>
                <w:b/>
                <w:lang w:val="sr-Cyrl-CS"/>
              </w:rPr>
              <w:t>Са 3 и више слабих</w:t>
            </w:r>
          </w:p>
        </w:tc>
        <w:tc>
          <w:tcPr>
            <w:tcW w:w="709" w:type="dxa"/>
            <w:vMerge/>
          </w:tcPr>
          <w:p w:rsidR="004E7A4D" w:rsidRPr="00161467" w:rsidRDefault="004E7A4D" w:rsidP="004E7A4D">
            <w:pPr>
              <w:spacing w:line="276" w:lineRule="auto"/>
              <w:rPr>
                <w:b/>
                <w:lang w:val="sr-Cyrl-CS"/>
              </w:rPr>
            </w:pPr>
          </w:p>
        </w:tc>
        <w:tc>
          <w:tcPr>
            <w:tcW w:w="616" w:type="dxa"/>
            <w:vMerge/>
          </w:tcPr>
          <w:p w:rsidR="004E7A4D" w:rsidRPr="00161467" w:rsidRDefault="004E7A4D" w:rsidP="004E7A4D">
            <w:pPr>
              <w:spacing w:line="276" w:lineRule="auto"/>
              <w:rPr>
                <w:b/>
                <w:lang w:val="sr-Cyrl-CS"/>
              </w:rPr>
            </w:pPr>
          </w:p>
        </w:tc>
        <w:tc>
          <w:tcPr>
            <w:tcW w:w="1095" w:type="dxa"/>
            <w:vMerge/>
          </w:tcPr>
          <w:p w:rsidR="004E7A4D" w:rsidRPr="00161467" w:rsidRDefault="004E7A4D" w:rsidP="004E7A4D">
            <w:pPr>
              <w:spacing w:line="276" w:lineRule="auto"/>
              <w:rPr>
                <w:b/>
                <w:lang w:val="sr-Cyrl-CS"/>
              </w:rPr>
            </w:pPr>
          </w:p>
        </w:tc>
      </w:tr>
      <w:tr w:rsidR="004E7A4D" w:rsidRPr="00161467" w:rsidTr="004E7A4D">
        <w:trPr>
          <w:cantSplit/>
          <w:trHeight w:val="2229"/>
        </w:trPr>
        <w:tc>
          <w:tcPr>
            <w:tcW w:w="1668" w:type="dxa"/>
            <w:vMerge/>
          </w:tcPr>
          <w:p w:rsidR="004E7A4D" w:rsidRPr="00161467" w:rsidRDefault="004E7A4D" w:rsidP="004E7A4D">
            <w:pPr>
              <w:spacing w:line="276" w:lineRule="auto"/>
              <w:rPr>
                <w:b/>
                <w:lang w:val="sr-Cyrl-CS"/>
              </w:rPr>
            </w:pPr>
          </w:p>
        </w:tc>
        <w:tc>
          <w:tcPr>
            <w:tcW w:w="708" w:type="dxa"/>
          </w:tcPr>
          <w:p w:rsidR="004E7A4D" w:rsidRPr="00161467" w:rsidRDefault="004E7A4D" w:rsidP="004E7A4D">
            <w:pPr>
              <w:spacing w:line="276" w:lineRule="auto"/>
              <w:rPr>
                <w:b/>
                <w:lang w:val="sr-Cyrl-CS"/>
              </w:rPr>
            </w:pPr>
            <w:r w:rsidRPr="00161467">
              <w:rPr>
                <w:b/>
                <w:lang w:val="sr-Cyrl-CS"/>
              </w:rPr>
              <w:t>м</w:t>
            </w:r>
          </w:p>
        </w:tc>
        <w:tc>
          <w:tcPr>
            <w:tcW w:w="709" w:type="dxa"/>
          </w:tcPr>
          <w:p w:rsidR="004E7A4D" w:rsidRPr="00161467" w:rsidRDefault="004E7A4D" w:rsidP="004E7A4D">
            <w:pPr>
              <w:spacing w:line="276" w:lineRule="auto"/>
              <w:rPr>
                <w:b/>
                <w:lang w:val="sr-Cyrl-CS"/>
              </w:rPr>
            </w:pPr>
            <w:r w:rsidRPr="00161467">
              <w:rPr>
                <w:b/>
                <w:lang w:val="sr-Cyrl-CS"/>
              </w:rPr>
              <w:t>ж</w:t>
            </w:r>
          </w:p>
        </w:tc>
        <w:tc>
          <w:tcPr>
            <w:tcW w:w="709" w:type="dxa"/>
            <w:textDirection w:val="btLr"/>
            <w:vAlign w:val="center"/>
          </w:tcPr>
          <w:p w:rsidR="004E7A4D" w:rsidRPr="00161467" w:rsidRDefault="004E7A4D" w:rsidP="004E7A4D">
            <w:pPr>
              <w:spacing w:line="276" w:lineRule="auto"/>
              <w:ind w:left="113" w:right="113"/>
              <w:jc w:val="right"/>
              <w:rPr>
                <w:b/>
                <w:lang w:val="sr-Cyrl-CS"/>
              </w:rPr>
            </w:pPr>
            <w:r w:rsidRPr="00161467">
              <w:rPr>
                <w:b/>
                <w:lang w:val="sr-Cyrl-CS"/>
              </w:rPr>
              <w:t>укупно</w:t>
            </w:r>
          </w:p>
        </w:tc>
        <w:tc>
          <w:tcPr>
            <w:tcW w:w="567" w:type="dxa"/>
          </w:tcPr>
          <w:p w:rsidR="004E7A4D" w:rsidRPr="00161467" w:rsidRDefault="004E7A4D" w:rsidP="004E7A4D">
            <w:pPr>
              <w:spacing w:line="276" w:lineRule="auto"/>
              <w:rPr>
                <w:b/>
                <w:lang w:val="sr-Cyrl-CS"/>
              </w:rPr>
            </w:pPr>
            <w:r w:rsidRPr="00161467">
              <w:rPr>
                <w:b/>
                <w:lang w:val="sr-Cyrl-CS"/>
              </w:rPr>
              <w:t>м</w:t>
            </w:r>
          </w:p>
        </w:tc>
        <w:tc>
          <w:tcPr>
            <w:tcW w:w="709" w:type="dxa"/>
          </w:tcPr>
          <w:p w:rsidR="004E7A4D" w:rsidRPr="00161467" w:rsidRDefault="004E7A4D" w:rsidP="004E7A4D">
            <w:pPr>
              <w:spacing w:line="276" w:lineRule="auto"/>
              <w:rPr>
                <w:b/>
                <w:lang w:val="sr-Cyrl-CS"/>
              </w:rPr>
            </w:pPr>
            <w:r w:rsidRPr="00161467">
              <w:rPr>
                <w:b/>
                <w:lang w:val="sr-Cyrl-CS"/>
              </w:rPr>
              <w:t>ж</w:t>
            </w:r>
          </w:p>
        </w:tc>
        <w:tc>
          <w:tcPr>
            <w:tcW w:w="708" w:type="dxa"/>
            <w:textDirection w:val="btLr"/>
            <w:vAlign w:val="center"/>
          </w:tcPr>
          <w:p w:rsidR="004E7A4D" w:rsidRPr="00161467" w:rsidRDefault="004E7A4D" w:rsidP="004E7A4D">
            <w:pPr>
              <w:spacing w:line="276" w:lineRule="auto"/>
              <w:ind w:left="113" w:right="113"/>
              <w:jc w:val="right"/>
              <w:rPr>
                <w:b/>
                <w:lang w:val="sr-Cyrl-CS"/>
              </w:rPr>
            </w:pPr>
            <w:r w:rsidRPr="00161467">
              <w:rPr>
                <w:b/>
                <w:lang w:val="sr-Cyrl-CS"/>
              </w:rPr>
              <w:t>укупно</w:t>
            </w:r>
          </w:p>
        </w:tc>
        <w:tc>
          <w:tcPr>
            <w:tcW w:w="567" w:type="dxa"/>
            <w:vMerge/>
          </w:tcPr>
          <w:p w:rsidR="004E7A4D" w:rsidRPr="00161467" w:rsidRDefault="004E7A4D" w:rsidP="004E7A4D">
            <w:pPr>
              <w:spacing w:line="276" w:lineRule="auto"/>
              <w:rPr>
                <w:b/>
                <w:lang w:val="sr-Cyrl-CS"/>
              </w:rPr>
            </w:pPr>
          </w:p>
        </w:tc>
        <w:tc>
          <w:tcPr>
            <w:tcW w:w="709" w:type="dxa"/>
            <w:vMerge/>
          </w:tcPr>
          <w:p w:rsidR="004E7A4D" w:rsidRPr="00161467" w:rsidRDefault="004E7A4D" w:rsidP="004E7A4D">
            <w:pPr>
              <w:spacing w:line="276" w:lineRule="auto"/>
              <w:rPr>
                <w:b/>
                <w:lang w:val="sr-Cyrl-CS"/>
              </w:rPr>
            </w:pPr>
          </w:p>
        </w:tc>
        <w:tc>
          <w:tcPr>
            <w:tcW w:w="567" w:type="dxa"/>
            <w:vMerge/>
          </w:tcPr>
          <w:p w:rsidR="004E7A4D" w:rsidRPr="00161467" w:rsidRDefault="004E7A4D" w:rsidP="004E7A4D">
            <w:pPr>
              <w:spacing w:line="276" w:lineRule="auto"/>
              <w:rPr>
                <w:b/>
                <w:lang w:val="sr-Cyrl-CS"/>
              </w:rPr>
            </w:pPr>
          </w:p>
        </w:tc>
        <w:tc>
          <w:tcPr>
            <w:tcW w:w="567" w:type="dxa"/>
            <w:vMerge/>
          </w:tcPr>
          <w:p w:rsidR="004E7A4D" w:rsidRPr="00161467" w:rsidRDefault="004E7A4D" w:rsidP="004E7A4D">
            <w:pPr>
              <w:spacing w:line="276" w:lineRule="auto"/>
              <w:rPr>
                <w:b/>
                <w:lang w:val="sr-Cyrl-CS"/>
              </w:rPr>
            </w:pPr>
          </w:p>
        </w:tc>
        <w:tc>
          <w:tcPr>
            <w:tcW w:w="709" w:type="dxa"/>
            <w:vMerge/>
          </w:tcPr>
          <w:p w:rsidR="004E7A4D" w:rsidRPr="00161467" w:rsidRDefault="004E7A4D" w:rsidP="004E7A4D">
            <w:pPr>
              <w:spacing w:line="276" w:lineRule="auto"/>
              <w:rPr>
                <w:b/>
                <w:lang w:val="sr-Cyrl-CS"/>
              </w:rPr>
            </w:pPr>
          </w:p>
        </w:tc>
        <w:tc>
          <w:tcPr>
            <w:tcW w:w="850" w:type="dxa"/>
            <w:vMerge/>
          </w:tcPr>
          <w:p w:rsidR="004E7A4D" w:rsidRPr="00161467" w:rsidRDefault="004E7A4D" w:rsidP="004E7A4D">
            <w:pPr>
              <w:spacing w:line="276" w:lineRule="auto"/>
              <w:rPr>
                <w:b/>
                <w:lang w:val="sr-Cyrl-CS"/>
              </w:rPr>
            </w:pPr>
          </w:p>
        </w:tc>
        <w:tc>
          <w:tcPr>
            <w:tcW w:w="851" w:type="dxa"/>
            <w:vMerge/>
          </w:tcPr>
          <w:p w:rsidR="004E7A4D" w:rsidRPr="00161467" w:rsidRDefault="004E7A4D" w:rsidP="004E7A4D">
            <w:pPr>
              <w:spacing w:line="276" w:lineRule="auto"/>
              <w:rPr>
                <w:b/>
                <w:lang w:val="sr-Cyrl-CS"/>
              </w:rPr>
            </w:pPr>
          </w:p>
        </w:tc>
        <w:tc>
          <w:tcPr>
            <w:tcW w:w="567" w:type="dxa"/>
            <w:vMerge/>
          </w:tcPr>
          <w:p w:rsidR="004E7A4D" w:rsidRPr="00161467" w:rsidRDefault="004E7A4D" w:rsidP="004E7A4D">
            <w:pPr>
              <w:spacing w:line="276" w:lineRule="auto"/>
              <w:rPr>
                <w:b/>
                <w:lang w:val="sr-Cyrl-CS"/>
              </w:rPr>
            </w:pPr>
          </w:p>
        </w:tc>
        <w:tc>
          <w:tcPr>
            <w:tcW w:w="709" w:type="dxa"/>
            <w:vMerge/>
          </w:tcPr>
          <w:p w:rsidR="004E7A4D" w:rsidRPr="00161467" w:rsidRDefault="004E7A4D" w:rsidP="004E7A4D">
            <w:pPr>
              <w:spacing w:line="276" w:lineRule="auto"/>
              <w:rPr>
                <w:b/>
                <w:lang w:val="sr-Cyrl-CS"/>
              </w:rPr>
            </w:pPr>
          </w:p>
        </w:tc>
        <w:tc>
          <w:tcPr>
            <w:tcW w:w="616" w:type="dxa"/>
            <w:vMerge/>
          </w:tcPr>
          <w:p w:rsidR="004E7A4D" w:rsidRPr="00161467" w:rsidRDefault="004E7A4D" w:rsidP="004E7A4D">
            <w:pPr>
              <w:spacing w:line="276" w:lineRule="auto"/>
              <w:rPr>
                <w:b/>
                <w:lang w:val="sr-Cyrl-CS"/>
              </w:rPr>
            </w:pPr>
          </w:p>
        </w:tc>
        <w:tc>
          <w:tcPr>
            <w:tcW w:w="1095" w:type="dxa"/>
            <w:vMerge/>
          </w:tcPr>
          <w:p w:rsidR="004E7A4D" w:rsidRPr="00161467" w:rsidRDefault="004E7A4D" w:rsidP="004E7A4D">
            <w:pPr>
              <w:spacing w:line="276" w:lineRule="auto"/>
              <w:rPr>
                <w:b/>
                <w:lang w:val="sr-Cyrl-CS"/>
              </w:rPr>
            </w:pPr>
          </w:p>
        </w:tc>
      </w:tr>
      <w:tr w:rsidR="004E7A4D" w:rsidRPr="00161467" w:rsidTr="004E7A4D">
        <w:trPr>
          <w:trHeight w:val="739"/>
        </w:trPr>
        <w:tc>
          <w:tcPr>
            <w:tcW w:w="1668" w:type="dxa"/>
            <w:vAlign w:val="center"/>
          </w:tcPr>
          <w:p w:rsidR="004E7A4D" w:rsidRPr="00161467" w:rsidRDefault="004E7A4D" w:rsidP="004E7A4D">
            <w:pPr>
              <w:ind w:right="33"/>
              <w:jc w:val="center"/>
              <w:rPr>
                <w:b/>
                <w:lang w:val="sr-Cyrl-CS"/>
              </w:rPr>
            </w:pPr>
            <w:r w:rsidRPr="00161467">
              <w:rPr>
                <w:b/>
                <w:lang w:val="sr-Cyrl-CS"/>
              </w:rPr>
              <w:t>3-1</w:t>
            </w:r>
          </w:p>
        </w:tc>
        <w:tc>
          <w:tcPr>
            <w:tcW w:w="708" w:type="dxa"/>
            <w:vAlign w:val="center"/>
          </w:tcPr>
          <w:p w:rsidR="004E7A4D" w:rsidRPr="00161467" w:rsidRDefault="000F1932" w:rsidP="004E7A4D">
            <w:pPr>
              <w:ind w:right="33"/>
              <w:jc w:val="center"/>
              <w:rPr>
                <w:lang w:val="sr-Cyrl-CS"/>
              </w:rPr>
            </w:pPr>
            <w:r w:rsidRPr="00161467">
              <w:rPr>
                <w:lang w:val="sr-Cyrl-CS"/>
              </w:rPr>
              <w:t>14</w:t>
            </w:r>
          </w:p>
        </w:tc>
        <w:tc>
          <w:tcPr>
            <w:tcW w:w="709" w:type="dxa"/>
            <w:vAlign w:val="center"/>
          </w:tcPr>
          <w:p w:rsidR="004E7A4D" w:rsidRPr="00161467" w:rsidRDefault="000F1932" w:rsidP="004E7A4D">
            <w:pPr>
              <w:ind w:right="34"/>
              <w:jc w:val="center"/>
              <w:rPr>
                <w:lang w:val="sr-Cyrl-CS"/>
              </w:rPr>
            </w:pPr>
            <w:r w:rsidRPr="00161467">
              <w:rPr>
                <w:lang w:val="sr-Cyrl-CS"/>
              </w:rPr>
              <w:t>13</w:t>
            </w:r>
          </w:p>
        </w:tc>
        <w:tc>
          <w:tcPr>
            <w:tcW w:w="709" w:type="dxa"/>
            <w:vAlign w:val="center"/>
          </w:tcPr>
          <w:p w:rsidR="004E7A4D" w:rsidRPr="00161467" w:rsidRDefault="000F1932" w:rsidP="004E7A4D">
            <w:pPr>
              <w:ind w:right="34"/>
              <w:jc w:val="center"/>
              <w:rPr>
                <w:lang w:val="sr-Cyrl-CS"/>
              </w:rPr>
            </w:pPr>
            <w:r w:rsidRPr="00161467">
              <w:rPr>
                <w:lang w:val="sr-Cyrl-CS"/>
              </w:rPr>
              <w:t>27</w:t>
            </w:r>
          </w:p>
        </w:tc>
        <w:tc>
          <w:tcPr>
            <w:tcW w:w="567" w:type="dxa"/>
            <w:vAlign w:val="center"/>
          </w:tcPr>
          <w:p w:rsidR="004E7A4D" w:rsidRPr="00161467" w:rsidRDefault="000F1932" w:rsidP="004E7A4D">
            <w:pPr>
              <w:ind w:right="36"/>
              <w:jc w:val="center"/>
              <w:rPr>
                <w:lang w:val="sr-Cyrl-CS"/>
              </w:rPr>
            </w:pPr>
            <w:r w:rsidRPr="00161467">
              <w:rPr>
                <w:lang w:val="sr-Cyrl-CS"/>
              </w:rPr>
              <w:t>14</w:t>
            </w:r>
          </w:p>
        </w:tc>
        <w:tc>
          <w:tcPr>
            <w:tcW w:w="709" w:type="dxa"/>
            <w:vAlign w:val="center"/>
          </w:tcPr>
          <w:p w:rsidR="004E7A4D" w:rsidRPr="00161467" w:rsidRDefault="000F1932" w:rsidP="004E7A4D">
            <w:pPr>
              <w:ind w:right="47"/>
              <w:jc w:val="center"/>
              <w:rPr>
                <w:lang w:val="sr-Cyrl-CS"/>
              </w:rPr>
            </w:pPr>
            <w:r w:rsidRPr="00161467">
              <w:rPr>
                <w:lang w:val="sr-Cyrl-CS"/>
              </w:rPr>
              <w:t>13</w:t>
            </w:r>
          </w:p>
        </w:tc>
        <w:tc>
          <w:tcPr>
            <w:tcW w:w="708" w:type="dxa"/>
            <w:vAlign w:val="center"/>
          </w:tcPr>
          <w:p w:rsidR="004E7A4D" w:rsidRPr="00161467" w:rsidRDefault="000F1932" w:rsidP="004E7A4D">
            <w:pPr>
              <w:jc w:val="center"/>
              <w:rPr>
                <w:lang w:val="sr-Cyrl-CS"/>
              </w:rPr>
            </w:pPr>
            <w:r w:rsidRPr="00161467">
              <w:rPr>
                <w:lang w:val="sr-Cyrl-CS"/>
              </w:rPr>
              <w:t>27</w:t>
            </w:r>
          </w:p>
        </w:tc>
        <w:tc>
          <w:tcPr>
            <w:tcW w:w="567" w:type="dxa"/>
            <w:vAlign w:val="center"/>
          </w:tcPr>
          <w:p w:rsidR="004E7A4D" w:rsidRPr="00161467" w:rsidRDefault="000F1932" w:rsidP="004E7A4D">
            <w:pPr>
              <w:ind w:right="70"/>
              <w:jc w:val="center"/>
              <w:rPr>
                <w:lang w:val="sr-Cyrl-CS"/>
              </w:rPr>
            </w:pPr>
            <w:r w:rsidRPr="00161467">
              <w:rPr>
                <w:lang w:val="sr-Cyrl-CS"/>
              </w:rPr>
              <w:t>14</w:t>
            </w:r>
          </w:p>
        </w:tc>
        <w:tc>
          <w:tcPr>
            <w:tcW w:w="709" w:type="dxa"/>
            <w:vAlign w:val="center"/>
          </w:tcPr>
          <w:p w:rsidR="004E7A4D" w:rsidRPr="00161467" w:rsidRDefault="000F1932" w:rsidP="004E7A4D">
            <w:pPr>
              <w:ind w:right="81"/>
              <w:jc w:val="center"/>
              <w:rPr>
                <w:lang w:val="sr-Cyrl-CS"/>
              </w:rPr>
            </w:pPr>
            <w:r w:rsidRPr="00161467">
              <w:rPr>
                <w:lang w:val="sr-Cyrl-CS"/>
              </w:rPr>
              <w:t>11</w:t>
            </w:r>
          </w:p>
        </w:tc>
        <w:tc>
          <w:tcPr>
            <w:tcW w:w="567" w:type="dxa"/>
            <w:vAlign w:val="center"/>
          </w:tcPr>
          <w:p w:rsidR="004E7A4D" w:rsidRPr="00161467" w:rsidRDefault="000F1932" w:rsidP="004E7A4D">
            <w:pPr>
              <w:jc w:val="center"/>
              <w:rPr>
                <w:lang w:val="sr-Cyrl-CS"/>
              </w:rPr>
            </w:pPr>
            <w:r w:rsidRPr="00161467">
              <w:rPr>
                <w:lang w:val="sr-Cyrl-CS"/>
              </w:rPr>
              <w:t>2</w:t>
            </w:r>
          </w:p>
        </w:tc>
        <w:tc>
          <w:tcPr>
            <w:tcW w:w="567" w:type="dxa"/>
            <w:vAlign w:val="center"/>
          </w:tcPr>
          <w:p w:rsidR="004E7A4D" w:rsidRPr="00161467" w:rsidRDefault="000F1932" w:rsidP="004E7A4D">
            <w:pPr>
              <w:tabs>
                <w:tab w:val="left" w:pos="315"/>
              </w:tabs>
              <w:ind w:right="34"/>
              <w:jc w:val="center"/>
              <w:rPr>
                <w:lang w:val="sr-Cyrl-CS"/>
              </w:rPr>
            </w:pPr>
            <w:r w:rsidRPr="00161467">
              <w:rPr>
                <w:lang w:val="sr-Cyrl-CS"/>
              </w:rPr>
              <w:t>/</w:t>
            </w:r>
          </w:p>
        </w:tc>
        <w:tc>
          <w:tcPr>
            <w:tcW w:w="709" w:type="dxa"/>
            <w:vAlign w:val="center"/>
          </w:tcPr>
          <w:p w:rsidR="004E7A4D" w:rsidRPr="00161467" w:rsidRDefault="000F1932" w:rsidP="004E7A4D">
            <w:pPr>
              <w:tabs>
                <w:tab w:val="left" w:pos="504"/>
              </w:tabs>
              <w:ind w:right="76"/>
              <w:jc w:val="center"/>
              <w:rPr>
                <w:lang w:val="sr-Cyrl-CS"/>
              </w:rPr>
            </w:pPr>
            <w:r w:rsidRPr="00161467">
              <w:rPr>
                <w:lang w:val="sr-Cyrl-CS"/>
              </w:rPr>
              <w:t>27</w:t>
            </w:r>
          </w:p>
        </w:tc>
        <w:tc>
          <w:tcPr>
            <w:tcW w:w="850" w:type="dxa"/>
            <w:vAlign w:val="center"/>
          </w:tcPr>
          <w:p w:rsidR="004E7A4D" w:rsidRPr="00161467" w:rsidRDefault="00161467" w:rsidP="004E7A4D">
            <w:pPr>
              <w:ind w:right="380"/>
              <w:jc w:val="center"/>
              <w:rPr>
                <w:lang w:val="sr-Cyrl-CS"/>
              </w:rPr>
            </w:pPr>
            <w:r w:rsidRPr="00161467">
              <w:rPr>
                <w:lang w:val="sr-Cyrl-CS"/>
              </w:rPr>
              <w:t>/</w:t>
            </w:r>
          </w:p>
        </w:tc>
        <w:tc>
          <w:tcPr>
            <w:tcW w:w="851" w:type="dxa"/>
            <w:vAlign w:val="center"/>
          </w:tcPr>
          <w:p w:rsidR="004E7A4D" w:rsidRPr="00161467" w:rsidRDefault="00161467" w:rsidP="004E7A4D">
            <w:pPr>
              <w:ind w:right="380"/>
              <w:jc w:val="center"/>
              <w:rPr>
                <w:lang w:val="sr-Cyrl-CS"/>
              </w:rPr>
            </w:pPr>
            <w:r w:rsidRPr="00161467">
              <w:rPr>
                <w:lang w:val="sr-Cyrl-CS"/>
              </w:rPr>
              <w:t>/</w:t>
            </w:r>
          </w:p>
        </w:tc>
        <w:tc>
          <w:tcPr>
            <w:tcW w:w="567" w:type="dxa"/>
            <w:vAlign w:val="center"/>
          </w:tcPr>
          <w:p w:rsidR="004E7A4D" w:rsidRPr="00161467" w:rsidRDefault="00161467" w:rsidP="004E7A4D">
            <w:pPr>
              <w:ind w:right="380"/>
              <w:jc w:val="center"/>
              <w:rPr>
                <w:lang w:val="sr-Cyrl-CS"/>
              </w:rPr>
            </w:pPr>
            <w:r w:rsidRPr="00161467">
              <w:rPr>
                <w:lang w:val="sr-Cyrl-CS"/>
              </w:rPr>
              <w:t>/</w:t>
            </w:r>
          </w:p>
        </w:tc>
        <w:tc>
          <w:tcPr>
            <w:tcW w:w="709" w:type="dxa"/>
            <w:vAlign w:val="center"/>
          </w:tcPr>
          <w:p w:rsidR="004E7A4D" w:rsidRPr="00161467" w:rsidRDefault="00161467" w:rsidP="004E7A4D">
            <w:pPr>
              <w:ind w:right="380"/>
              <w:jc w:val="center"/>
              <w:rPr>
                <w:lang w:val="sr-Cyrl-CS"/>
              </w:rPr>
            </w:pPr>
            <w:r w:rsidRPr="00161467">
              <w:rPr>
                <w:lang w:val="sr-Cyrl-CS"/>
              </w:rPr>
              <w:t>/</w:t>
            </w:r>
          </w:p>
        </w:tc>
        <w:tc>
          <w:tcPr>
            <w:tcW w:w="616" w:type="dxa"/>
            <w:vAlign w:val="center"/>
          </w:tcPr>
          <w:p w:rsidR="004E7A4D" w:rsidRPr="00161467" w:rsidRDefault="00161467" w:rsidP="004E7A4D">
            <w:pPr>
              <w:ind w:right="380"/>
              <w:jc w:val="center"/>
              <w:rPr>
                <w:lang w:val="sr-Cyrl-CS"/>
              </w:rPr>
            </w:pPr>
            <w:r w:rsidRPr="00161467">
              <w:rPr>
                <w:lang w:val="sr-Cyrl-CS"/>
              </w:rPr>
              <w:t>/</w:t>
            </w:r>
          </w:p>
        </w:tc>
        <w:tc>
          <w:tcPr>
            <w:tcW w:w="1095" w:type="dxa"/>
            <w:vAlign w:val="center"/>
          </w:tcPr>
          <w:p w:rsidR="004E7A4D" w:rsidRPr="00161467" w:rsidRDefault="00047FB9" w:rsidP="004E7A4D">
            <w:pPr>
              <w:tabs>
                <w:tab w:val="left" w:pos="0"/>
              </w:tabs>
              <w:ind w:right="44"/>
              <w:jc w:val="center"/>
              <w:rPr>
                <w:lang w:val="sr-Cyrl-CS"/>
              </w:rPr>
            </w:pPr>
            <w:r w:rsidRPr="00161467">
              <w:rPr>
                <w:lang w:val="sr-Cyrl-CS"/>
              </w:rPr>
              <w:t>100%</w:t>
            </w:r>
          </w:p>
        </w:tc>
      </w:tr>
      <w:tr w:rsidR="004E7A4D" w:rsidRPr="00161467" w:rsidTr="004E7A4D">
        <w:trPr>
          <w:trHeight w:val="739"/>
        </w:trPr>
        <w:tc>
          <w:tcPr>
            <w:tcW w:w="1668" w:type="dxa"/>
            <w:vAlign w:val="center"/>
          </w:tcPr>
          <w:p w:rsidR="004E7A4D" w:rsidRPr="00161467" w:rsidRDefault="004E7A4D" w:rsidP="004E7A4D">
            <w:pPr>
              <w:ind w:right="33"/>
              <w:jc w:val="center"/>
              <w:rPr>
                <w:b/>
                <w:lang w:val="sr-Cyrl-CS"/>
              </w:rPr>
            </w:pPr>
            <w:r w:rsidRPr="00161467">
              <w:rPr>
                <w:b/>
                <w:lang w:val="sr-Cyrl-CS"/>
              </w:rPr>
              <w:t>3-2</w:t>
            </w:r>
          </w:p>
        </w:tc>
        <w:tc>
          <w:tcPr>
            <w:tcW w:w="708" w:type="dxa"/>
            <w:vAlign w:val="center"/>
          </w:tcPr>
          <w:p w:rsidR="004E7A4D" w:rsidRPr="00161467" w:rsidRDefault="000F1932" w:rsidP="004E7A4D">
            <w:pPr>
              <w:tabs>
                <w:tab w:val="left" w:pos="274"/>
              </w:tabs>
              <w:ind w:right="33"/>
              <w:jc w:val="center"/>
              <w:rPr>
                <w:lang w:val="sr-Cyrl-CS"/>
              </w:rPr>
            </w:pPr>
            <w:r w:rsidRPr="00161467">
              <w:rPr>
                <w:lang w:val="sr-Cyrl-CS"/>
              </w:rPr>
              <w:t>14</w:t>
            </w:r>
          </w:p>
        </w:tc>
        <w:tc>
          <w:tcPr>
            <w:tcW w:w="709" w:type="dxa"/>
            <w:vAlign w:val="center"/>
          </w:tcPr>
          <w:p w:rsidR="004E7A4D" w:rsidRPr="00161467" w:rsidRDefault="000F1932" w:rsidP="004E7A4D">
            <w:pPr>
              <w:ind w:right="34"/>
              <w:jc w:val="center"/>
              <w:rPr>
                <w:lang w:val="sr-Cyrl-CS"/>
              </w:rPr>
            </w:pPr>
            <w:r w:rsidRPr="00161467">
              <w:rPr>
                <w:lang w:val="sr-Cyrl-CS"/>
              </w:rPr>
              <w:t>12</w:t>
            </w:r>
          </w:p>
        </w:tc>
        <w:tc>
          <w:tcPr>
            <w:tcW w:w="709" w:type="dxa"/>
            <w:vAlign w:val="center"/>
          </w:tcPr>
          <w:p w:rsidR="004E7A4D" w:rsidRPr="00161467" w:rsidRDefault="000F1932" w:rsidP="004E7A4D">
            <w:pPr>
              <w:ind w:right="34"/>
              <w:jc w:val="center"/>
              <w:rPr>
                <w:lang w:val="sr-Cyrl-CS"/>
              </w:rPr>
            </w:pPr>
            <w:r w:rsidRPr="00161467">
              <w:rPr>
                <w:lang w:val="sr-Cyrl-CS"/>
              </w:rPr>
              <w:t>26</w:t>
            </w:r>
          </w:p>
        </w:tc>
        <w:tc>
          <w:tcPr>
            <w:tcW w:w="567" w:type="dxa"/>
            <w:vAlign w:val="center"/>
          </w:tcPr>
          <w:p w:rsidR="004E7A4D" w:rsidRPr="00161467" w:rsidRDefault="000F1932" w:rsidP="004E7A4D">
            <w:pPr>
              <w:ind w:right="36"/>
              <w:jc w:val="center"/>
              <w:rPr>
                <w:lang w:val="sr-Cyrl-CS"/>
              </w:rPr>
            </w:pPr>
            <w:r w:rsidRPr="00161467">
              <w:rPr>
                <w:lang w:val="sr-Cyrl-CS"/>
              </w:rPr>
              <w:t>14</w:t>
            </w:r>
          </w:p>
        </w:tc>
        <w:tc>
          <w:tcPr>
            <w:tcW w:w="709" w:type="dxa"/>
            <w:vAlign w:val="center"/>
          </w:tcPr>
          <w:p w:rsidR="004E7A4D" w:rsidRPr="00161467" w:rsidRDefault="000F1932" w:rsidP="004E7A4D">
            <w:pPr>
              <w:ind w:right="47"/>
              <w:jc w:val="center"/>
              <w:rPr>
                <w:lang w:val="sr-Cyrl-CS"/>
              </w:rPr>
            </w:pPr>
            <w:r w:rsidRPr="00161467">
              <w:rPr>
                <w:lang w:val="sr-Cyrl-CS"/>
              </w:rPr>
              <w:t>12</w:t>
            </w:r>
          </w:p>
        </w:tc>
        <w:tc>
          <w:tcPr>
            <w:tcW w:w="708" w:type="dxa"/>
            <w:vAlign w:val="center"/>
          </w:tcPr>
          <w:p w:rsidR="004E7A4D" w:rsidRPr="00161467" w:rsidRDefault="000F1932" w:rsidP="004E7A4D">
            <w:pPr>
              <w:jc w:val="center"/>
              <w:rPr>
                <w:lang w:val="sr-Cyrl-CS"/>
              </w:rPr>
            </w:pPr>
            <w:r w:rsidRPr="00161467">
              <w:rPr>
                <w:lang w:val="sr-Cyrl-CS"/>
              </w:rPr>
              <w:t>26</w:t>
            </w:r>
          </w:p>
        </w:tc>
        <w:tc>
          <w:tcPr>
            <w:tcW w:w="567" w:type="dxa"/>
            <w:vAlign w:val="center"/>
          </w:tcPr>
          <w:p w:rsidR="004E7A4D" w:rsidRPr="00161467" w:rsidRDefault="000F1932" w:rsidP="004E7A4D">
            <w:pPr>
              <w:ind w:right="70"/>
              <w:jc w:val="center"/>
              <w:rPr>
                <w:lang w:val="sr-Cyrl-CS"/>
              </w:rPr>
            </w:pPr>
            <w:r w:rsidRPr="00161467">
              <w:rPr>
                <w:lang w:val="sr-Cyrl-CS"/>
              </w:rPr>
              <w:t>17</w:t>
            </w:r>
          </w:p>
        </w:tc>
        <w:tc>
          <w:tcPr>
            <w:tcW w:w="709" w:type="dxa"/>
            <w:vAlign w:val="center"/>
          </w:tcPr>
          <w:p w:rsidR="004E7A4D" w:rsidRPr="00161467" w:rsidRDefault="000F1932" w:rsidP="004E7A4D">
            <w:pPr>
              <w:ind w:right="81"/>
              <w:jc w:val="center"/>
              <w:rPr>
                <w:lang w:val="sr-Cyrl-CS"/>
              </w:rPr>
            </w:pPr>
            <w:r w:rsidRPr="00161467">
              <w:rPr>
                <w:lang w:val="sr-Cyrl-CS"/>
              </w:rPr>
              <w:t>6</w:t>
            </w:r>
          </w:p>
        </w:tc>
        <w:tc>
          <w:tcPr>
            <w:tcW w:w="567" w:type="dxa"/>
            <w:vAlign w:val="center"/>
          </w:tcPr>
          <w:p w:rsidR="004E7A4D" w:rsidRPr="00161467" w:rsidRDefault="000F1932" w:rsidP="004E7A4D">
            <w:pPr>
              <w:jc w:val="center"/>
              <w:rPr>
                <w:lang w:val="sr-Cyrl-CS"/>
              </w:rPr>
            </w:pPr>
            <w:r w:rsidRPr="00161467">
              <w:rPr>
                <w:lang w:val="sr-Cyrl-CS"/>
              </w:rPr>
              <w:t>3</w:t>
            </w:r>
          </w:p>
        </w:tc>
        <w:tc>
          <w:tcPr>
            <w:tcW w:w="567" w:type="dxa"/>
            <w:vAlign w:val="center"/>
          </w:tcPr>
          <w:p w:rsidR="004E7A4D" w:rsidRPr="00161467" w:rsidRDefault="000F1932" w:rsidP="004E7A4D">
            <w:pPr>
              <w:tabs>
                <w:tab w:val="left" w:pos="315"/>
              </w:tabs>
              <w:ind w:right="34"/>
              <w:jc w:val="center"/>
              <w:rPr>
                <w:lang w:val="sr-Cyrl-CS"/>
              </w:rPr>
            </w:pPr>
            <w:r w:rsidRPr="00161467">
              <w:rPr>
                <w:lang w:val="sr-Cyrl-CS"/>
              </w:rPr>
              <w:t>/</w:t>
            </w:r>
          </w:p>
        </w:tc>
        <w:tc>
          <w:tcPr>
            <w:tcW w:w="709" w:type="dxa"/>
            <w:vAlign w:val="center"/>
          </w:tcPr>
          <w:p w:rsidR="004E7A4D" w:rsidRPr="00161467" w:rsidRDefault="000F1932" w:rsidP="004E7A4D">
            <w:pPr>
              <w:tabs>
                <w:tab w:val="left" w:pos="504"/>
              </w:tabs>
              <w:ind w:right="76"/>
              <w:jc w:val="center"/>
              <w:rPr>
                <w:lang w:val="sr-Cyrl-CS"/>
              </w:rPr>
            </w:pPr>
            <w:r w:rsidRPr="00161467">
              <w:rPr>
                <w:lang w:val="sr-Cyrl-CS"/>
              </w:rPr>
              <w:t>26</w:t>
            </w:r>
          </w:p>
        </w:tc>
        <w:tc>
          <w:tcPr>
            <w:tcW w:w="850" w:type="dxa"/>
            <w:vAlign w:val="center"/>
          </w:tcPr>
          <w:p w:rsidR="004E7A4D" w:rsidRPr="00161467" w:rsidRDefault="00161467" w:rsidP="004E7A4D">
            <w:pPr>
              <w:ind w:right="380"/>
              <w:jc w:val="center"/>
              <w:rPr>
                <w:lang w:val="sr-Cyrl-CS"/>
              </w:rPr>
            </w:pPr>
            <w:r w:rsidRPr="00161467">
              <w:rPr>
                <w:lang w:val="sr-Cyrl-CS"/>
              </w:rPr>
              <w:t>/</w:t>
            </w:r>
          </w:p>
        </w:tc>
        <w:tc>
          <w:tcPr>
            <w:tcW w:w="851" w:type="dxa"/>
            <w:vAlign w:val="center"/>
          </w:tcPr>
          <w:p w:rsidR="004E7A4D" w:rsidRPr="00161467" w:rsidRDefault="00161467" w:rsidP="004E7A4D">
            <w:pPr>
              <w:ind w:right="380"/>
              <w:jc w:val="center"/>
              <w:rPr>
                <w:lang w:val="sr-Cyrl-CS"/>
              </w:rPr>
            </w:pPr>
            <w:r w:rsidRPr="00161467">
              <w:rPr>
                <w:lang w:val="sr-Cyrl-CS"/>
              </w:rPr>
              <w:t>/</w:t>
            </w:r>
          </w:p>
        </w:tc>
        <w:tc>
          <w:tcPr>
            <w:tcW w:w="567" w:type="dxa"/>
            <w:vAlign w:val="center"/>
          </w:tcPr>
          <w:p w:rsidR="004E7A4D" w:rsidRPr="00161467" w:rsidRDefault="00161467" w:rsidP="004E7A4D">
            <w:pPr>
              <w:ind w:right="380"/>
              <w:jc w:val="center"/>
              <w:rPr>
                <w:lang w:val="sr-Cyrl-CS"/>
              </w:rPr>
            </w:pPr>
            <w:r w:rsidRPr="00161467">
              <w:rPr>
                <w:lang w:val="sr-Cyrl-CS"/>
              </w:rPr>
              <w:t>/</w:t>
            </w:r>
          </w:p>
        </w:tc>
        <w:tc>
          <w:tcPr>
            <w:tcW w:w="709" w:type="dxa"/>
            <w:vAlign w:val="center"/>
          </w:tcPr>
          <w:p w:rsidR="004E7A4D" w:rsidRPr="00161467" w:rsidRDefault="00161467" w:rsidP="004E7A4D">
            <w:pPr>
              <w:ind w:right="380"/>
              <w:jc w:val="center"/>
              <w:rPr>
                <w:lang w:val="sr-Cyrl-CS"/>
              </w:rPr>
            </w:pPr>
            <w:r w:rsidRPr="00161467">
              <w:rPr>
                <w:lang w:val="sr-Cyrl-CS"/>
              </w:rPr>
              <w:t>/</w:t>
            </w:r>
          </w:p>
        </w:tc>
        <w:tc>
          <w:tcPr>
            <w:tcW w:w="616" w:type="dxa"/>
            <w:vAlign w:val="center"/>
          </w:tcPr>
          <w:p w:rsidR="004E7A4D" w:rsidRPr="00161467" w:rsidRDefault="00161467" w:rsidP="004E7A4D">
            <w:pPr>
              <w:ind w:right="380"/>
              <w:jc w:val="center"/>
              <w:rPr>
                <w:lang w:val="sr-Cyrl-CS"/>
              </w:rPr>
            </w:pPr>
            <w:r w:rsidRPr="00161467">
              <w:rPr>
                <w:lang w:val="sr-Cyrl-CS"/>
              </w:rPr>
              <w:t>/</w:t>
            </w:r>
          </w:p>
        </w:tc>
        <w:tc>
          <w:tcPr>
            <w:tcW w:w="1095" w:type="dxa"/>
            <w:vAlign w:val="center"/>
          </w:tcPr>
          <w:p w:rsidR="004E7A4D" w:rsidRPr="00161467" w:rsidRDefault="00047FB9" w:rsidP="004E7A4D">
            <w:pPr>
              <w:tabs>
                <w:tab w:val="left" w:pos="0"/>
              </w:tabs>
              <w:ind w:right="44"/>
              <w:jc w:val="center"/>
              <w:rPr>
                <w:lang w:val="sr-Cyrl-CS"/>
              </w:rPr>
            </w:pPr>
            <w:r w:rsidRPr="00161467">
              <w:rPr>
                <w:lang w:val="sr-Cyrl-CS"/>
              </w:rPr>
              <w:t>100%</w:t>
            </w:r>
          </w:p>
        </w:tc>
      </w:tr>
      <w:tr w:rsidR="004E7A4D" w:rsidRPr="00161467" w:rsidTr="004E7A4D">
        <w:trPr>
          <w:trHeight w:val="739"/>
        </w:trPr>
        <w:tc>
          <w:tcPr>
            <w:tcW w:w="1668" w:type="dxa"/>
            <w:vAlign w:val="center"/>
          </w:tcPr>
          <w:p w:rsidR="004E7A4D" w:rsidRPr="00161467" w:rsidRDefault="00215949" w:rsidP="004E7A4D">
            <w:pPr>
              <w:ind w:right="33"/>
              <w:jc w:val="center"/>
              <w:rPr>
                <w:b/>
                <w:lang w:val="sr-Cyrl-CS"/>
              </w:rPr>
            </w:pPr>
            <w:r w:rsidRPr="00161467">
              <w:rPr>
                <w:b/>
                <w:lang w:val="sr-Cyrl-CS"/>
              </w:rPr>
              <w:t>3-4</w:t>
            </w:r>
          </w:p>
        </w:tc>
        <w:tc>
          <w:tcPr>
            <w:tcW w:w="708" w:type="dxa"/>
            <w:vAlign w:val="center"/>
          </w:tcPr>
          <w:p w:rsidR="004E7A4D" w:rsidRPr="00161467" w:rsidRDefault="000F1932" w:rsidP="004E7A4D">
            <w:pPr>
              <w:ind w:right="33"/>
              <w:jc w:val="center"/>
              <w:rPr>
                <w:lang w:val="sr-Cyrl-CS"/>
              </w:rPr>
            </w:pPr>
            <w:r w:rsidRPr="00161467">
              <w:rPr>
                <w:lang w:val="sr-Cyrl-CS"/>
              </w:rPr>
              <w:t>12</w:t>
            </w:r>
          </w:p>
        </w:tc>
        <w:tc>
          <w:tcPr>
            <w:tcW w:w="709" w:type="dxa"/>
            <w:vAlign w:val="center"/>
          </w:tcPr>
          <w:p w:rsidR="004E7A4D" w:rsidRPr="00161467" w:rsidRDefault="000F1932" w:rsidP="004E7A4D">
            <w:pPr>
              <w:ind w:right="34"/>
              <w:jc w:val="center"/>
              <w:rPr>
                <w:lang w:val="sr-Cyrl-CS"/>
              </w:rPr>
            </w:pPr>
            <w:r w:rsidRPr="00161467">
              <w:rPr>
                <w:lang w:val="sr-Cyrl-CS"/>
              </w:rPr>
              <w:t>17</w:t>
            </w:r>
          </w:p>
        </w:tc>
        <w:tc>
          <w:tcPr>
            <w:tcW w:w="709" w:type="dxa"/>
            <w:vAlign w:val="center"/>
          </w:tcPr>
          <w:p w:rsidR="004E7A4D" w:rsidRPr="00161467" w:rsidRDefault="000F1932" w:rsidP="004E7A4D">
            <w:pPr>
              <w:ind w:right="34"/>
              <w:jc w:val="center"/>
              <w:rPr>
                <w:lang w:val="sr-Cyrl-CS"/>
              </w:rPr>
            </w:pPr>
            <w:r w:rsidRPr="00161467">
              <w:rPr>
                <w:lang w:val="sr-Cyrl-CS"/>
              </w:rPr>
              <w:t>29</w:t>
            </w:r>
          </w:p>
        </w:tc>
        <w:tc>
          <w:tcPr>
            <w:tcW w:w="567" w:type="dxa"/>
            <w:vAlign w:val="center"/>
          </w:tcPr>
          <w:p w:rsidR="004E7A4D" w:rsidRPr="00161467" w:rsidRDefault="000F1932" w:rsidP="004E7A4D">
            <w:pPr>
              <w:ind w:right="36"/>
              <w:jc w:val="center"/>
              <w:rPr>
                <w:lang w:val="sr-Cyrl-CS"/>
              </w:rPr>
            </w:pPr>
            <w:r w:rsidRPr="00161467">
              <w:rPr>
                <w:lang w:val="sr-Cyrl-CS"/>
              </w:rPr>
              <w:t>12</w:t>
            </w:r>
          </w:p>
        </w:tc>
        <w:tc>
          <w:tcPr>
            <w:tcW w:w="709" w:type="dxa"/>
            <w:vAlign w:val="center"/>
          </w:tcPr>
          <w:p w:rsidR="004E7A4D" w:rsidRPr="00161467" w:rsidRDefault="000F1932" w:rsidP="004E7A4D">
            <w:pPr>
              <w:ind w:right="47"/>
              <w:jc w:val="center"/>
              <w:rPr>
                <w:lang w:val="sr-Cyrl-CS"/>
              </w:rPr>
            </w:pPr>
            <w:r w:rsidRPr="00161467">
              <w:rPr>
                <w:lang w:val="sr-Cyrl-CS"/>
              </w:rPr>
              <w:t>16</w:t>
            </w:r>
          </w:p>
        </w:tc>
        <w:tc>
          <w:tcPr>
            <w:tcW w:w="708" w:type="dxa"/>
            <w:vAlign w:val="center"/>
          </w:tcPr>
          <w:p w:rsidR="004E7A4D" w:rsidRPr="00161467" w:rsidRDefault="000F1932" w:rsidP="004E7A4D">
            <w:pPr>
              <w:jc w:val="center"/>
              <w:rPr>
                <w:lang w:val="sr-Cyrl-CS"/>
              </w:rPr>
            </w:pPr>
            <w:r w:rsidRPr="00161467">
              <w:rPr>
                <w:lang w:val="sr-Cyrl-CS"/>
              </w:rPr>
              <w:t>28</w:t>
            </w:r>
          </w:p>
        </w:tc>
        <w:tc>
          <w:tcPr>
            <w:tcW w:w="567" w:type="dxa"/>
            <w:vAlign w:val="center"/>
          </w:tcPr>
          <w:p w:rsidR="004E7A4D" w:rsidRPr="00161467" w:rsidRDefault="000F1932" w:rsidP="004E7A4D">
            <w:pPr>
              <w:ind w:right="70"/>
              <w:jc w:val="center"/>
              <w:rPr>
                <w:lang w:val="sr-Cyrl-CS"/>
              </w:rPr>
            </w:pPr>
            <w:r w:rsidRPr="00161467">
              <w:rPr>
                <w:lang w:val="sr-Cyrl-CS"/>
              </w:rPr>
              <w:t>5</w:t>
            </w:r>
          </w:p>
        </w:tc>
        <w:tc>
          <w:tcPr>
            <w:tcW w:w="709" w:type="dxa"/>
            <w:vAlign w:val="center"/>
          </w:tcPr>
          <w:p w:rsidR="004E7A4D" w:rsidRPr="00161467" w:rsidRDefault="000F1932" w:rsidP="004E7A4D">
            <w:pPr>
              <w:ind w:right="81"/>
              <w:jc w:val="center"/>
              <w:rPr>
                <w:lang w:val="sr-Cyrl-CS"/>
              </w:rPr>
            </w:pPr>
            <w:r w:rsidRPr="00161467">
              <w:rPr>
                <w:lang w:val="sr-Cyrl-CS"/>
              </w:rPr>
              <w:t>7</w:t>
            </w:r>
          </w:p>
        </w:tc>
        <w:tc>
          <w:tcPr>
            <w:tcW w:w="567" w:type="dxa"/>
            <w:vAlign w:val="center"/>
          </w:tcPr>
          <w:p w:rsidR="004E7A4D" w:rsidRPr="00161467" w:rsidRDefault="000F1932" w:rsidP="004E7A4D">
            <w:pPr>
              <w:jc w:val="center"/>
              <w:rPr>
                <w:lang w:val="sr-Cyrl-CS"/>
              </w:rPr>
            </w:pPr>
            <w:r w:rsidRPr="00161467">
              <w:rPr>
                <w:lang w:val="sr-Cyrl-CS"/>
              </w:rPr>
              <w:t>15</w:t>
            </w:r>
          </w:p>
        </w:tc>
        <w:tc>
          <w:tcPr>
            <w:tcW w:w="567" w:type="dxa"/>
            <w:vAlign w:val="center"/>
          </w:tcPr>
          <w:p w:rsidR="004E7A4D" w:rsidRPr="00161467" w:rsidRDefault="000F1932" w:rsidP="004E7A4D">
            <w:pPr>
              <w:tabs>
                <w:tab w:val="left" w:pos="315"/>
              </w:tabs>
              <w:ind w:right="34"/>
              <w:jc w:val="center"/>
              <w:rPr>
                <w:lang w:val="sr-Cyrl-CS"/>
              </w:rPr>
            </w:pPr>
            <w:r w:rsidRPr="00161467">
              <w:rPr>
                <w:lang w:val="sr-Cyrl-CS"/>
              </w:rPr>
              <w:t>1</w:t>
            </w:r>
          </w:p>
        </w:tc>
        <w:tc>
          <w:tcPr>
            <w:tcW w:w="709" w:type="dxa"/>
            <w:vAlign w:val="center"/>
          </w:tcPr>
          <w:p w:rsidR="004E7A4D" w:rsidRPr="00161467" w:rsidRDefault="000F1932" w:rsidP="004E7A4D">
            <w:pPr>
              <w:tabs>
                <w:tab w:val="left" w:pos="504"/>
              </w:tabs>
              <w:ind w:right="76"/>
              <w:jc w:val="center"/>
              <w:rPr>
                <w:lang w:val="sr-Cyrl-CS"/>
              </w:rPr>
            </w:pPr>
            <w:r w:rsidRPr="00161467">
              <w:rPr>
                <w:lang w:val="sr-Cyrl-CS"/>
              </w:rPr>
              <w:t>28</w:t>
            </w:r>
          </w:p>
        </w:tc>
        <w:tc>
          <w:tcPr>
            <w:tcW w:w="850" w:type="dxa"/>
            <w:vAlign w:val="center"/>
          </w:tcPr>
          <w:p w:rsidR="004E7A4D" w:rsidRPr="00161467" w:rsidRDefault="00161467" w:rsidP="004E7A4D">
            <w:pPr>
              <w:ind w:right="380"/>
              <w:jc w:val="center"/>
              <w:rPr>
                <w:lang w:val="sr-Cyrl-CS"/>
              </w:rPr>
            </w:pPr>
            <w:r w:rsidRPr="00161467">
              <w:rPr>
                <w:lang w:val="sr-Cyrl-CS"/>
              </w:rPr>
              <w:t>/</w:t>
            </w:r>
          </w:p>
        </w:tc>
        <w:tc>
          <w:tcPr>
            <w:tcW w:w="851" w:type="dxa"/>
            <w:vAlign w:val="center"/>
          </w:tcPr>
          <w:p w:rsidR="004E7A4D" w:rsidRPr="00161467" w:rsidRDefault="00161467" w:rsidP="004E7A4D">
            <w:pPr>
              <w:ind w:right="380"/>
              <w:jc w:val="center"/>
              <w:rPr>
                <w:lang w:val="sr-Cyrl-CS"/>
              </w:rPr>
            </w:pPr>
            <w:r w:rsidRPr="00161467">
              <w:rPr>
                <w:lang w:val="sr-Cyrl-CS"/>
              </w:rPr>
              <w:t>/</w:t>
            </w:r>
          </w:p>
        </w:tc>
        <w:tc>
          <w:tcPr>
            <w:tcW w:w="567" w:type="dxa"/>
            <w:vAlign w:val="center"/>
          </w:tcPr>
          <w:p w:rsidR="004E7A4D" w:rsidRPr="00161467" w:rsidRDefault="00161467" w:rsidP="004E7A4D">
            <w:pPr>
              <w:ind w:right="380"/>
              <w:jc w:val="center"/>
              <w:rPr>
                <w:lang w:val="sr-Cyrl-CS"/>
              </w:rPr>
            </w:pPr>
            <w:r w:rsidRPr="00161467">
              <w:rPr>
                <w:lang w:val="sr-Cyrl-CS"/>
              </w:rPr>
              <w:t>/</w:t>
            </w:r>
          </w:p>
        </w:tc>
        <w:tc>
          <w:tcPr>
            <w:tcW w:w="709" w:type="dxa"/>
            <w:vAlign w:val="center"/>
          </w:tcPr>
          <w:p w:rsidR="004E7A4D" w:rsidRPr="00161467" w:rsidRDefault="00161467" w:rsidP="004E7A4D">
            <w:pPr>
              <w:ind w:right="380"/>
              <w:jc w:val="center"/>
              <w:rPr>
                <w:lang w:val="sr-Cyrl-CS"/>
              </w:rPr>
            </w:pPr>
            <w:r w:rsidRPr="00161467">
              <w:rPr>
                <w:lang w:val="sr-Cyrl-CS"/>
              </w:rPr>
              <w:t>/</w:t>
            </w:r>
          </w:p>
        </w:tc>
        <w:tc>
          <w:tcPr>
            <w:tcW w:w="616" w:type="dxa"/>
            <w:vAlign w:val="center"/>
          </w:tcPr>
          <w:p w:rsidR="004E7A4D" w:rsidRPr="00161467" w:rsidRDefault="00161467" w:rsidP="004E7A4D">
            <w:pPr>
              <w:ind w:right="380"/>
              <w:jc w:val="center"/>
              <w:rPr>
                <w:lang w:val="sr-Cyrl-CS"/>
              </w:rPr>
            </w:pPr>
            <w:r w:rsidRPr="00161467">
              <w:rPr>
                <w:lang w:val="sr-Cyrl-CS"/>
              </w:rPr>
              <w:t>/</w:t>
            </w:r>
          </w:p>
        </w:tc>
        <w:tc>
          <w:tcPr>
            <w:tcW w:w="1095" w:type="dxa"/>
            <w:vAlign w:val="center"/>
          </w:tcPr>
          <w:p w:rsidR="004E7A4D" w:rsidRPr="00161467" w:rsidRDefault="00047FB9" w:rsidP="004E7A4D">
            <w:pPr>
              <w:tabs>
                <w:tab w:val="left" w:pos="0"/>
              </w:tabs>
              <w:ind w:right="44"/>
              <w:jc w:val="center"/>
              <w:rPr>
                <w:lang w:val="sr-Cyrl-CS"/>
              </w:rPr>
            </w:pPr>
            <w:r w:rsidRPr="00161467">
              <w:rPr>
                <w:lang w:val="sr-Cyrl-CS"/>
              </w:rPr>
              <w:t>100%</w:t>
            </w:r>
          </w:p>
        </w:tc>
      </w:tr>
      <w:tr w:rsidR="004E7A4D" w:rsidRPr="00161467" w:rsidTr="004E7A4D">
        <w:trPr>
          <w:trHeight w:val="739"/>
        </w:trPr>
        <w:tc>
          <w:tcPr>
            <w:tcW w:w="1668" w:type="dxa"/>
            <w:vAlign w:val="center"/>
          </w:tcPr>
          <w:p w:rsidR="004E7A4D" w:rsidRPr="00161467" w:rsidRDefault="00215949" w:rsidP="004E7A4D">
            <w:pPr>
              <w:tabs>
                <w:tab w:val="left" w:pos="1418"/>
              </w:tabs>
              <w:ind w:right="33"/>
              <w:jc w:val="center"/>
              <w:rPr>
                <w:b/>
                <w:lang w:val="sr-Cyrl-CS"/>
              </w:rPr>
            </w:pPr>
            <w:r w:rsidRPr="00161467">
              <w:rPr>
                <w:b/>
                <w:lang w:val="sr-Cyrl-CS"/>
              </w:rPr>
              <w:t>3-5</w:t>
            </w:r>
          </w:p>
        </w:tc>
        <w:tc>
          <w:tcPr>
            <w:tcW w:w="708" w:type="dxa"/>
            <w:vAlign w:val="center"/>
          </w:tcPr>
          <w:p w:rsidR="004E7A4D" w:rsidRPr="00161467" w:rsidRDefault="000F1932" w:rsidP="004E7A4D">
            <w:pPr>
              <w:ind w:right="33"/>
              <w:jc w:val="center"/>
              <w:rPr>
                <w:lang w:val="sr-Cyrl-CS"/>
              </w:rPr>
            </w:pPr>
            <w:r w:rsidRPr="00161467">
              <w:rPr>
                <w:lang w:val="sr-Cyrl-CS"/>
              </w:rPr>
              <w:t>6</w:t>
            </w:r>
          </w:p>
        </w:tc>
        <w:tc>
          <w:tcPr>
            <w:tcW w:w="709" w:type="dxa"/>
            <w:vAlign w:val="center"/>
          </w:tcPr>
          <w:p w:rsidR="004E7A4D" w:rsidRPr="00161467" w:rsidRDefault="000F1932" w:rsidP="004E7A4D">
            <w:pPr>
              <w:ind w:right="175"/>
              <w:jc w:val="center"/>
              <w:rPr>
                <w:lang w:val="sr-Cyrl-CS"/>
              </w:rPr>
            </w:pPr>
            <w:r w:rsidRPr="00161467">
              <w:rPr>
                <w:lang w:val="sr-Cyrl-CS"/>
              </w:rPr>
              <w:t>12</w:t>
            </w:r>
          </w:p>
        </w:tc>
        <w:tc>
          <w:tcPr>
            <w:tcW w:w="709" w:type="dxa"/>
            <w:vAlign w:val="center"/>
          </w:tcPr>
          <w:p w:rsidR="004E7A4D" w:rsidRPr="00161467" w:rsidRDefault="000F1932" w:rsidP="004E7A4D">
            <w:pPr>
              <w:ind w:right="34"/>
              <w:jc w:val="center"/>
              <w:rPr>
                <w:lang w:val="sr-Cyrl-CS"/>
              </w:rPr>
            </w:pPr>
            <w:r w:rsidRPr="00161467">
              <w:rPr>
                <w:lang w:val="sr-Cyrl-CS"/>
              </w:rPr>
              <w:t>18</w:t>
            </w:r>
          </w:p>
        </w:tc>
        <w:tc>
          <w:tcPr>
            <w:tcW w:w="567" w:type="dxa"/>
            <w:vAlign w:val="center"/>
          </w:tcPr>
          <w:p w:rsidR="004E7A4D" w:rsidRPr="00161467" w:rsidRDefault="000F1932" w:rsidP="004E7A4D">
            <w:pPr>
              <w:ind w:right="36"/>
              <w:jc w:val="center"/>
              <w:rPr>
                <w:lang w:val="sr-Cyrl-CS"/>
              </w:rPr>
            </w:pPr>
            <w:r w:rsidRPr="00161467">
              <w:rPr>
                <w:lang w:val="sr-Cyrl-CS"/>
              </w:rPr>
              <w:t>6</w:t>
            </w:r>
          </w:p>
        </w:tc>
        <w:tc>
          <w:tcPr>
            <w:tcW w:w="709" w:type="dxa"/>
            <w:vAlign w:val="center"/>
          </w:tcPr>
          <w:p w:rsidR="004E7A4D" w:rsidRPr="00161467" w:rsidRDefault="000F1932" w:rsidP="004E7A4D">
            <w:pPr>
              <w:ind w:right="47"/>
              <w:jc w:val="center"/>
              <w:rPr>
                <w:lang w:val="sr-Cyrl-CS"/>
              </w:rPr>
            </w:pPr>
            <w:r w:rsidRPr="00161467">
              <w:rPr>
                <w:lang w:val="sr-Cyrl-CS"/>
              </w:rPr>
              <w:t>12</w:t>
            </w:r>
          </w:p>
        </w:tc>
        <w:tc>
          <w:tcPr>
            <w:tcW w:w="708" w:type="dxa"/>
            <w:vAlign w:val="center"/>
          </w:tcPr>
          <w:p w:rsidR="004E7A4D" w:rsidRPr="00161467" w:rsidRDefault="000F1932" w:rsidP="004E7A4D">
            <w:pPr>
              <w:jc w:val="center"/>
              <w:rPr>
                <w:lang w:val="sr-Cyrl-CS"/>
              </w:rPr>
            </w:pPr>
            <w:r w:rsidRPr="00161467">
              <w:rPr>
                <w:lang w:val="sr-Cyrl-CS"/>
              </w:rPr>
              <w:t>18</w:t>
            </w:r>
          </w:p>
        </w:tc>
        <w:tc>
          <w:tcPr>
            <w:tcW w:w="567" w:type="dxa"/>
            <w:vAlign w:val="center"/>
          </w:tcPr>
          <w:p w:rsidR="004E7A4D" w:rsidRPr="00161467" w:rsidRDefault="000F1932" w:rsidP="004E7A4D">
            <w:pPr>
              <w:ind w:right="70"/>
              <w:jc w:val="center"/>
              <w:rPr>
                <w:lang w:val="sr-Cyrl-CS"/>
              </w:rPr>
            </w:pPr>
            <w:r w:rsidRPr="00161467">
              <w:rPr>
                <w:lang w:val="sr-Cyrl-CS"/>
              </w:rPr>
              <w:t>2</w:t>
            </w:r>
          </w:p>
        </w:tc>
        <w:tc>
          <w:tcPr>
            <w:tcW w:w="709" w:type="dxa"/>
            <w:vAlign w:val="center"/>
          </w:tcPr>
          <w:p w:rsidR="004E7A4D" w:rsidRPr="00161467" w:rsidRDefault="000F1932" w:rsidP="004E7A4D">
            <w:pPr>
              <w:ind w:right="81"/>
              <w:jc w:val="center"/>
              <w:rPr>
                <w:lang w:val="sr-Cyrl-CS"/>
              </w:rPr>
            </w:pPr>
            <w:r w:rsidRPr="00161467">
              <w:rPr>
                <w:lang w:val="sr-Cyrl-CS"/>
              </w:rPr>
              <w:t>4</w:t>
            </w:r>
          </w:p>
        </w:tc>
        <w:tc>
          <w:tcPr>
            <w:tcW w:w="567" w:type="dxa"/>
            <w:vAlign w:val="center"/>
          </w:tcPr>
          <w:p w:rsidR="004E7A4D" w:rsidRPr="00161467" w:rsidRDefault="000F1932" w:rsidP="004E7A4D">
            <w:pPr>
              <w:jc w:val="center"/>
              <w:rPr>
                <w:lang w:val="sr-Cyrl-CS"/>
              </w:rPr>
            </w:pPr>
            <w:r w:rsidRPr="00161467">
              <w:rPr>
                <w:lang w:val="sr-Cyrl-CS"/>
              </w:rPr>
              <w:t>10</w:t>
            </w:r>
          </w:p>
        </w:tc>
        <w:tc>
          <w:tcPr>
            <w:tcW w:w="567" w:type="dxa"/>
            <w:vAlign w:val="center"/>
          </w:tcPr>
          <w:p w:rsidR="004E7A4D" w:rsidRPr="00161467" w:rsidRDefault="000F1932" w:rsidP="004E7A4D">
            <w:pPr>
              <w:tabs>
                <w:tab w:val="left" w:pos="315"/>
              </w:tabs>
              <w:ind w:right="34"/>
              <w:jc w:val="center"/>
              <w:rPr>
                <w:lang w:val="sr-Cyrl-CS"/>
              </w:rPr>
            </w:pPr>
            <w:r w:rsidRPr="00161467">
              <w:rPr>
                <w:lang w:val="sr-Cyrl-CS"/>
              </w:rPr>
              <w:t>/</w:t>
            </w:r>
          </w:p>
        </w:tc>
        <w:tc>
          <w:tcPr>
            <w:tcW w:w="709" w:type="dxa"/>
            <w:vAlign w:val="center"/>
          </w:tcPr>
          <w:p w:rsidR="004E7A4D" w:rsidRPr="00161467" w:rsidRDefault="000F1932" w:rsidP="004E7A4D">
            <w:pPr>
              <w:tabs>
                <w:tab w:val="left" w:pos="504"/>
              </w:tabs>
              <w:ind w:right="76"/>
              <w:jc w:val="center"/>
              <w:rPr>
                <w:lang w:val="sr-Cyrl-CS"/>
              </w:rPr>
            </w:pPr>
            <w:r w:rsidRPr="00161467">
              <w:rPr>
                <w:lang w:val="sr-Cyrl-CS"/>
              </w:rPr>
              <w:t>16</w:t>
            </w:r>
          </w:p>
        </w:tc>
        <w:tc>
          <w:tcPr>
            <w:tcW w:w="850" w:type="dxa"/>
            <w:vAlign w:val="center"/>
          </w:tcPr>
          <w:p w:rsidR="004E7A4D" w:rsidRPr="00161467" w:rsidRDefault="00161467" w:rsidP="004E7A4D">
            <w:pPr>
              <w:ind w:right="380"/>
              <w:jc w:val="center"/>
              <w:rPr>
                <w:lang w:val="sr-Cyrl-CS"/>
              </w:rPr>
            </w:pPr>
            <w:r w:rsidRPr="00161467">
              <w:rPr>
                <w:lang w:val="sr-Cyrl-CS"/>
              </w:rPr>
              <w:t>/</w:t>
            </w:r>
          </w:p>
        </w:tc>
        <w:tc>
          <w:tcPr>
            <w:tcW w:w="851" w:type="dxa"/>
            <w:vAlign w:val="center"/>
          </w:tcPr>
          <w:p w:rsidR="004E7A4D" w:rsidRPr="00161467" w:rsidRDefault="000F1932" w:rsidP="004E7A4D">
            <w:pPr>
              <w:ind w:right="380"/>
              <w:jc w:val="center"/>
              <w:rPr>
                <w:lang w:val="sr-Cyrl-CS"/>
              </w:rPr>
            </w:pPr>
            <w:r w:rsidRPr="00161467">
              <w:rPr>
                <w:lang w:val="sr-Cyrl-CS"/>
              </w:rPr>
              <w:t>1</w:t>
            </w:r>
          </w:p>
        </w:tc>
        <w:tc>
          <w:tcPr>
            <w:tcW w:w="567" w:type="dxa"/>
            <w:vAlign w:val="center"/>
          </w:tcPr>
          <w:p w:rsidR="004E7A4D" w:rsidRPr="00161467" w:rsidRDefault="00161467" w:rsidP="004E7A4D">
            <w:pPr>
              <w:ind w:right="380"/>
              <w:jc w:val="center"/>
              <w:rPr>
                <w:lang w:val="sr-Cyrl-CS"/>
              </w:rPr>
            </w:pPr>
            <w:r w:rsidRPr="00161467">
              <w:rPr>
                <w:lang w:val="sr-Cyrl-CS"/>
              </w:rPr>
              <w:t>/</w:t>
            </w:r>
          </w:p>
        </w:tc>
        <w:tc>
          <w:tcPr>
            <w:tcW w:w="709" w:type="dxa"/>
            <w:vAlign w:val="center"/>
          </w:tcPr>
          <w:p w:rsidR="004E7A4D" w:rsidRPr="00161467" w:rsidRDefault="000F1932" w:rsidP="004E7A4D">
            <w:pPr>
              <w:ind w:right="380"/>
              <w:jc w:val="center"/>
              <w:rPr>
                <w:lang w:val="sr-Cyrl-CS"/>
              </w:rPr>
            </w:pPr>
            <w:r w:rsidRPr="00161467">
              <w:rPr>
                <w:lang w:val="sr-Cyrl-CS"/>
              </w:rPr>
              <w:t>1</w:t>
            </w:r>
          </w:p>
        </w:tc>
        <w:tc>
          <w:tcPr>
            <w:tcW w:w="616" w:type="dxa"/>
            <w:vAlign w:val="center"/>
          </w:tcPr>
          <w:p w:rsidR="004E7A4D" w:rsidRPr="00161467" w:rsidRDefault="00161467" w:rsidP="004E7A4D">
            <w:pPr>
              <w:ind w:right="380"/>
              <w:jc w:val="center"/>
              <w:rPr>
                <w:lang w:val="sr-Cyrl-CS"/>
              </w:rPr>
            </w:pPr>
            <w:r w:rsidRPr="00161467">
              <w:rPr>
                <w:lang w:val="sr-Cyrl-CS"/>
              </w:rPr>
              <w:t>/</w:t>
            </w:r>
          </w:p>
        </w:tc>
        <w:tc>
          <w:tcPr>
            <w:tcW w:w="1095" w:type="dxa"/>
            <w:vAlign w:val="center"/>
          </w:tcPr>
          <w:p w:rsidR="004E7A4D" w:rsidRPr="00161467" w:rsidRDefault="000F1932" w:rsidP="004E7A4D">
            <w:pPr>
              <w:tabs>
                <w:tab w:val="left" w:pos="0"/>
              </w:tabs>
              <w:ind w:right="44"/>
              <w:jc w:val="center"/>
              <w:rPr>
                <w:lang w:val="sr-Cyrl-CS"/>
              </w:rPr>
            </w:pPr>
            <w:r w:rsidRPr="00161467">
              <w:rPr>
                <w:lang w:val="sr-Cyrl-CS"/>
              </w:rPr>
              <w:t>88,9%</w:t>
            </w:r>
          </w:p>
        </w:tc>
      </w:tr>
      <w:tr w:rsidR="004E7A4D" w:rsidRPr="00161467" w:rsidTr="004E7A4D">
        <w:trPr>
          <w:trHeight w:val="739"/>
        </w:trPr>
        <w:tc>
          <w:tcPr>
            <w:tcW w:w="1668" w:type="dxa"/>
            <w:vAlign w:val="center"/>
          </w:tcPr>
          <w:p w:rsidR="004E7A4D" w:rsidRPr="00161467" w:rsidRDefault="004E7A4D" w:rsidP="004E7A4D">
            <w:pPr>
              <w:ind w:right="33"/>
              <w:jc w:val="center"/>
              <w:rPr>
                <w:b/>
                <w:lang w:val="sr-Cyrl-CS"/>
              </w:rPr>
            </w:pPr>
            <w:r w:rsidRPr="00161467">
              <w:rPr>
                <w:b/>
                <w:lang w:val="sr-Cyrl-CS"/>
              </w:rPr>
              <w:t>3-6</w:t>
            </w:r>
          </w:p>
        </w:tc>
        <w:tc>
          <w:tcPr>
            <w:tcW w:w="708" w:type="dxa"/>
            <w:vAlign w:val="center"/>
          </w:tcPr>
          <w:p w:rsidR="004E7A4D" w:rsidRPr="00161467" w:rsidRDefault="000F1932" w:rsidP="004E7A4D">
            <w:pPr>
              <w:ind w:right="33"/>
              <w:jc w:val="center"/>
              <w:rPr>
                <w:lang w:val="sr-Cyrl-CS"/>
              </w:rPr>
            </w:pPr>
            <w:r w:rsidRPr="00161467">
              <w:rPr>
                <w:lang w:val="sr-Cyrl-CS"/>
              </w:rPr>
              <w:t>7</w:t>
            </w:r>
          </w:p>
        </w:tc>
        <w:tc>
          <w:tcPr>
            <w:tcW w:w="709" w:type="dxa"/>
            <w:vAlign w:val="center"/>
          </w:tcPr>
          <w:p w:rsidR="004E7A4D" w:rsidRPr="00161467" w:rsidRDefault="000F1932" w:rsidP="004E7A4D">
            <w:pPr>
              <w:ind w:right="175"/>
              <w:jc w:val="center"/>
              <w:rPr>
                <w:lang w:val="sr-Cyrl-CS"/>
              </w:rPr>
            </w:pPr>
            <w:r w:rsidRPr="00161467">
              <w:rPr>
                <w:lang w:val="sr-Cyrl-CS"/>
              </w:rPr>
              <w:t>22</w:t>
            </w:r>
          </w:p>
        </w:tc>
        <w:tc>
          <w:tcPr>
            <w:tcW w:w="709" w:type="dxa"/>
            <w:vAlign w:val="center"/>
          </w:tcPr>
          <w:p w:rsidR="004E7A4D" w:rsidRPr="00161467" w:rsidRDefault="000F1932" w:rsidP="004E7A4D">
            <w:pPr>
              <w:ind w:right="34"/>
              <w:jc w:val="center"/>
              <w:rPr>
                <w:lang w:val="sr-Cyrl-CS"/>
              </w:rPr>
            </w:pPr>
            <w:r w:rsidRPr="00161467">
              <w:rPr>
                <w:lang w:val="sr-Cyrl-CS"/>
              </w:rPr>
              <w:t>29</w:t>
            </w:r>
          </w:p>
        </w:tc>
        <w:tc>
          <w:tcPr>
            <w:tcW w:w="567" w:type="dxa"/>
            <w:vAlign w:val="center"/>
          </w:tcPr>
          <w:p w:rsidR="004E7A4D" w:rsidRPr="00161467" w:rsidRDefault="000F1932" w:rsidP="004E7A4D">
            <w:pPr>
              <w:ind w:right="36"/>
              <w:jc w:val="center"/>
              <w:rPr>
                <w:lang w:val="sr-Cyrl-CS"/>
              </w:rPr>
            </w:pPr>
            <w:r w:rsidRPr="00161467">
              <w:rPr>
                <w:lang w:val="sr-Cyrl-CS"/>
              </w:rPr>
              <w:t>6</w:t>
            </w:r>
          </w:p>
        </w:tc>
        <w:tc>
          <w:tcPr>
            <w:tcW w:w="709" w:type="dxa"/>
            <w:vAlign w:val="center"/>
          </w:tcPr>
          <w:p w:rsidR="004E7A4D" w:rsidRPr="00161467" w:rsidRDefault="000F1932" w:rsidP="004E7A4D">
            <w:pPr>
              <w:ind w:right="47"/>
              <w:jc w:val="center"/>
              <w:rPr>
                <w:lang w:val="sr-Cyrl-CS"/>
              </w:rPr>
            </w:pPr>
            <w:r w:rsidRPr="00161467">
              <w:rPr>
                <w:lang w:val="sr-Cyrl-CS"/>
              </w:rPr>
              <w:t>22</w:t>
            </w:r>
          </w:p>
        </w:tc>
        <w:tc>
          <w:tcPr>
            <w:tcW w:w="708" w:type="dxa"/>
            <w:vAlign w:val="center"/>
          </w:tcPr>
          <w:p w:rsidR="004E7A4D" w:rsidRPr="00161467" w:rsidRDefault="000F1932" w:rsidP="004E7A4D">
            <w:pPr>
              <w:jc w:val="center"/>
              <w:rPr>
                <w:lang w:val="sr-Cyrl-CS"/>
              </w:rPr>
            </w:pPr>
            <w:r w:rsidRPr="00161467">
              <w:rPr>
                <w:lang w:val="sr-Cyrl-CS"/>
              </w:rPr>
              <w:t>28</w:t>
            </w:r>
          </w:p>
        </w:tc>
        <w:tc>
          <w:tcPr>
            <w:tcW w:w="567" w:type="dxa"/>
            <w:vAlign w:val="center"/>
          </w:tcPr>
          <w:p w:rsidR="004E7A4D" w:rsidRPr="00161467" w:rsidRDefault="000F1932" w:rsidP="004E7A4D">
            <w:pPr>
              <w:ind w:right="70"/>
              <w:jc w:val="center"/>
              <w:rPr>
                <w:lang w:val="sr-Cyrl-CS"/>
              </w:rPr>
            </w:pPr>
            <w:r w:rsidRPr="00161467">
              <w:rPr>
                <w:lang w:val="sr-Cyrl-CS"/>
              </w:rPr>
              <w:t>9</w:t>
            </w:r>
          </w:p>
        </w:tc>
        <w:tc>
          <w:tcPr>
            <w:tcW w:w="709" w:type="dxa"/>
            <w:vAlign w:val="center"/>
          </w:tcPr>
          <w:p w:rsidR="004E7A4D" w:rsidRPr="00161467" w:rsidRDefault="000F1932" w:rsidP="004E7A4D">
            <w:pPr>
              <w:ind w:right="81"/>
              <w:jc w:val="center"/>
              <w:rPr>
                <w:lang w:val="sr-Cyrl-CS"/>
              </w:rPr>
            </w:pPr>
            <w:r w:rsidRPr="00161467">
              <w:rPr>
                <w:lang w:val="sr-Cyrl-CS"/>
              </w:rPr>
              <w:t>11</w:t>
            </w:r>
          </w:p>
        </w:tc>
        <w:tc>
          <w:tcPr>
            <w:tcW w:w="567" w:type="dxa"/>
            <w:vAlign w:val="center"/>
          </w:tcPr>
          <w:p w:rsidR="004E7A4D" w:rsidRPr="00161467" w:rsidRDefault="000F1932" w:rsidP="004E7A4D">
            <w:pPr>
              <w:jc w:val="center"/>
              <w:rPr>
                <w:lang w:val="sr-Cyrl-CS"/>
              </w:rPr>
            </w:pPr>
            <w:r w:rsidRPr="00161467">
              <w:rPr>
                <w:lang w:val="sr-Cyrl-CS"/>
              </w:rPr>
              <w:t>8</w:t>
            </w:r>
          </w:p>
        </w:tc>
        <w:tc>
          <w:tcPr>
            <w:tcW w:w="567" w:type="dxa"/>
            <w:vAlign w:val="center"/>
          </w:tcPr>
          <w:p w:rsidR="004E7A4D" w:rsidRPr="00161467" w:rsidRDefault="000F1932" w:rsidP="004E7A4D">
            <w:pPr>
              <w:tabs>
                <w:tab w:val="left" w:pos="315"/>
              </w:tabs>
              <w:ind w:right="34"/>
              <w:jc w:val="center"/>
              <w:rPr>
                <w:lang w:val="sr-Cyrl-CS"/>
              </w:rPr>
            </w:pPr>
            <w:r w:rsidRPr="00161467">
              <w:rPr>
                <w:lang w:val="sr-Cyrl-CS"/>
              </w:rPr>
              <w:t>/</w:t>
            </w:r>
          </w:p>
        </w:tc>
        <w:tc>
          <w:tcPr>
            <w:tcW w:w="709" w:type="dxa"/>
            <w:vAlign w:val="center"/>
          </w:tcPr>
          <w:p w:rsidR="004E7A4D" w:rsidRPr="00161467" w:rsidRDefault="000F1932" w:rsidP="004E7A4D">
            <w:pPr>
              <w:tabs>
                <w:tab w:val="left" w:pos="504"/>
              </w:tabs>
              <w:ind w:right="76"/>
              <w:jc w:val="center"/>
              <w:rPr>
                <w:lang w:val="sr-Cyrl-CS"/>
              </w:rPr>
            </w:pPr>
            <w:r w:rsidRPr="00161467">
              <w:rPr>
                <w:lang w:val="sr-Cyrl-CS"/>
              </w:rPr>
              <w:t>28</w:t>
            </w:r>
          </w:p>
        </w:tc>
        <w:tc>
          <w:tcPr>
            <w:tcW w:w="850" w:type="dxa"/>
            <w:vAlign w:val="center"/>
          </w:tcPr>
          <w:p w:rsidR="004E7A4D" w:rsidRPr="00161467" w:rsidRDefault="00161467" w:rsidP="004E7A4D">
            <w:pPr>
              <w:ind w:right="380"/>
              <w:jc w:val="center"/>
              <w:rPr>
                <w:lang w:val="sr-Cyrl-CS"/>
              </w:rPr>
            </w:pPr>
            <w:r w:rsidRPr="00161467">
              <w:rPr>
                <w:lang w:val="sr-Cyrl-CS"/>
              </w:rPr>
              <w:t>/</w:t>
            </w:r>
          </w:p>
        </w:tc>
        <w:tc>
          <w:tcPr>
            <w:tcW w:w="851" w:type="dxa"/>
            <w:vAlign w:val="center"/>
          </w:tcPr>
          <w:p w:rsidR="004E7A4D" w:rsidRPr="00161467" w:rsidRDefault="00161467" w:rsidP="004E7A4D">
            <w:pPr>
              <w:ind w:right="380"/>
              <w:jc w:val="center"/>
              <w:rPr>
                <w:lang w:val="sr-Cyrl-CS"/>
              </w:rPr>
            </w:pPr>
            <w:r w:rsidRPr="00161467">
              <w:rPr>
                <w:lang w:val="sr-Cyrl-CS"/>
              </w:rPr>
              <w:t>/</w:t>
            </w:r>
          </w:p>
        </w:tc>
        <w:tc>
          <w:tcPr>
            <w:tcW w:w="567" w:type="dxa"/>
            <w:vAlign w:val="center"/>
          </w:tcPr>
          <w:p w:rsidR="004E7A4D" w:rsidRPr="00161467" w:rsidRDefault="00161467" w:rsidP="004E7A4D">
            <w:pPr>
              <w:ind w:right="380"/>
              <w:jc w:val="center"/>
              <w:rPr>
                <w:lang w:val="sr-Cyrl-CS"/>
              </w:rPr>
            </w:pPr>
            <w:r w:rsidRPr="00161467">
              <w:rPr>
                <w:lang w:val="sr-Cyrl-CS"/>
              </w:rPr>
              <w:t>/</w:t>
            </w:r>
          </w:p>
        </w:tc>
        <w:tc>
          <w:tcPr>
            <w:tcW w:w="709" w:type="dxa"/>
            <w:vAlign w:val="center"/>
          </w:tcPr>
          <w:p w:rsidR="004E7A4D" w:rsidRPr="00161467" w:rsidRDefault="00161467" w:rsidP="004E7A4D">
            <w:pPr>
              <w:ind w:right="380"/>
              <w:jc w:val="center"/>
              <w:rPr>
                <w:lang w:val="sr-Cyrl-CS"/>
              </w:rPr>
            </w:pPr>
            <w:r w:rsidRPr="00161467">
              <w:rPr>
                <w:lang w:val="sr-Cyrl-CS"/>
              </w:rPr>
              <w:t>/</w:t>
            </w:r>
          </w:p>
        </w:tc>
        <w:tc>
          <w:tcPr>
            <w:tcW w:w="616" w:type="dxa"/>
            <w:vAlign w:val="center"/>
          </w:tcPr>
          <w:p w:rsidR="004E7A4D" w:rsidRPr="00161467" w:rsidRDefault="00161467" w:rsidP="004E7A4D">
            <w:pPr>
              <w:ind w:right="380"/>
              <w:jc w:val="center"/>
              <w:rPr>
                <w:lang w:val="sr-Cyrl-CS"/>
              </w:rPr>
            </w:pPr>
            <w:r w:rsidRPr="00161467">
              <w:rPr>
                <w:lang w:val="sr-Cyrl-CS"/>
              </w:rPr>
              <w:t>/</w:t>
            </w:r>
          </w:p>
        </w:tc>
        <w:tc>
          <w:tcPr>
            <w:tcW w:w="1095" w:type="dxa"/>
            <w:vAlign w:val="center"/>
          </w:tcPr>
          <w:p w:rsidR="004E7A4D" w:rsidRPr="00161467" w:rsidRDefault="00047FB9" w:rsidP="004E7A4D">
            <w:pPr>
              <w:tabs>
                <w:tab w:val="left" w:pos="0"/>
              </w:tabs>
              <w:ind w:right="44"/>
              <w:jc w:val="center"/>
              <w:rPr>
                <w:lang w:val="sr-Cyrl-CS"/>
              </w:rPr>
            </w:pPr>
            <w:r w:rsidRPr="00161467">
              <w:rPr>
                <w:lang w:val="sr-Cyrl-CS"/>
              </w:rPr>
              <w:t>100%</w:t>
            </w:r>
          </w:p>
        </w:tc>
      </w:tr>
      <w:tr w:rsidR="004E7A4D" w:rsidRPr="00161467" w:rsidTr="004E7A4D">
        <w:trPr>
          <w:trHeight w:val="780"/>
        </w:trPr>
        <w:tc>
          <w:tcPr>
            <w:tcW w:w="1668" w:type="dxa"/>
            <w:vAlign w:val="center"/>
          </w:tcPr>
          <w:p w:rsidR="004E7A4D" w:rsidRPr="00161467" w:rsidRDefault="004E7A4D" w:rsidP="004E7A4D">
            <w:pPr>
              <w:spacing w:line="276" w:lineRule="auto"/>
              <w:jc w:val="center"/>
              <w:rPr>
                <w:b/>
                <w:lang w:val="sr-Cyrl-CS"/>
              </w:rPr>
            </w:pPr>
          </w:p>
          <w:p w:rsidR="004E7A4D" w:rsidRPr="00161467" w:rsidRDefault="004E7A4D" w:rsidP="004E7A4D">
            <w:pPr>
              <w:spacing w:line="276" w:lineRule="auto"/>
              <w:jc w:val="center"/>
              <w:rPr>
                <w:lang w:val="sr-Cyrl-CS"/>
              </w:rPr>
            </w:pPr>
            <w:r w:rsidRPr="00161467">
              <w:rPr>
                <w:b/>
                <w:lang w:val="sr-Cyrl-CS"/>
              </w:rPr>
              <w:t>УКУПНО</w:t>
            </w:r>
          </w:p>
        </w:tc>
        <w:tc>
          <w:tcPr>
            <w:tcW w:w="708" w:type="dxa"/>
            <w:vAlign w:val="center"/>
          </w:tcPr>
          <w:p w:rsidR="004E7A4D" w:rsidRPr="00161467" w:rsidRDefault="00047FB9" w:rsidP="004E7A4D">
            <w:pPr>
              <w:ind w:right="33"/>
              <w:jc w:val="center"/>
              <w:rPr>
                <w:b/>
                <w:lang w:val="sr-Cyrl-CS"/>
              </w:rPr>
            </w:pPr>
            <w:r w:rsidRPr="00161467">
              <w:rPr>
                <w:b/>
                <w:lang w:val="sr-Cyrl-CS"/>
              </w:rPr>
              <w:t>53</w:t>
            </w:r>
          </w:p>
        </w:tc>
        <w:tc>
          <w:tcPr>
            <w:tcW w:w="709" w:type="dxa"/>
            <w:vAlign w:val="center"/>
          </w:tcPr>
          <w:p w:rsidR="004E7A4D" w:rsidRPr="00161467" w:rsidRDefault="00047FB9" w:rsidP="004E7A4D">
            <w:pPr>
              <w:ind w:right="175"/>
              <w:jc w:val="center"/>
              <w:rPr>
                <w:b/>
                <w:lang w:val="sr-Cyrl-CS"/>
              </w:rPr>
            </w:pPr>
            <w:r w:rsidRPr="00161467">
              <w:rPr>
                <w:b/>
                <w:lang w:val="sr-Cyrl-CS"/>
              </w:rPr>
              <w:t>76</w:t>
            </w:r>
          </w:p>
        </w:tc>
        <w:tc>
          <w:tcPr>
            <w:tcW w:w="709" w:type="dxa"/>
            <w:vAlign w:val="center"/>
          </w:tcPr>
          <w:p w:rsidR="004E7A4D" w:rsidRPr="00161467" w:rsidRDefault="00047FB9" w:rsidP="004E7A4D">
            <w:pPr>
              <w:ind w:right="34"/>
              <w:jc w:val="center"/>
              <w:rPr>
                <w:b/>
                <w:lang w:val="sr-Cyrl-CS"/>
              </w:rPr>
            </w:pPr>
            <w:r w:rsidRPr="00161467">
              <w:rPr>
                <w:b/>
                <w:lang w:val="sr-Cyrl-CS"/>
              </w:rPr>
              <w:t>129</w:t>
            </w:r>
          </w:p>
        </w:tc>
        <w:tc>
          <w:tcPr>
            <w:tcW w:w="567" w:type="dxa"/>
            <w:vAlign w:val="center"/>
          </w:tcPr>
          <w:p w:rsidR="004E7A4D" w:rsidRPr="00161467" w:rsidRDefault="00047FB9" w:rsidP="004E7A4D">
            <w:pPr>
              <w:ind w:right="36"/>
              <w:jc w:val="center"/>
              <w:rPr>
                <w:b/>
                <w:lang w:val="sr-Cyrl-CS"/>
              </w:rPr>
            </w:pPr>
            <w:r w:rsidRPr="00161467">
              <w:rPr>
                <w:b/>
                <w:lang w:val="sr-Cyrl-CS"/>
              </w:rPr>
              <w:t>52</w:t>
            </w:r>
          </w:p>
        </w:tc>
        <w:tc>
          <w:tcPr>
            <w:tcW w:w="709" w:type="dxa"/>
            <w:vAlign w:val="center"/>
          </w:tcPr>
          <w:p w:rsidR="004E7A4D" w:rsidRPr="00161467" w:rsidRDefault="00047FB9" w:rsidP="004E7A4D">
            <w:pPr>
              <w:ind w:right="47"/>
              <w:jc w:val="center"/>
              <w:rPr>
                <w:b/>
                <w:lang w:val="sr-Cyrl-CS"/>
              </w:rPr>
            </w:pPr>
            <w:r w:rsidRPr="00161467">
              <w:rPr>
                <w:b/>
                <w:lang w:val="sr-Cyrl-CS"/>
              </w:rPr>
              <w:t>75</w:t>
            </w:r>
          </w:p>
        </w:tc>
        <w:tc>
          <w:tcPr>
            <w:tcW w:w="708" w:type="dxa"/>
            <w:vAlign w:val="center"/>
          </w:tcPr>
          <w:p w:rsidR="004E7A4D" w:rsidRPr="00161467" w:rsidRDefault="00047FB9" w:rsidP="004E7A4D">
            <w:pPr>
              <w:jc w:val="center"/>
              <w:rPr>
                <w:b/>
                <w:lang w:val="sr-Cyrl-CS"/>
              </w:rPr>
            </w:pPr>
            <w:r w:rsidRPr="00161467">
              <w:rPr>
                <w:b/>
                <w:lang w:val="sr-Cyrl-CS"/>
              </w:rPr>
              <w:t>127</w:t>
            </w:r>
          </w:p>
        </w:tc>
        <w:tc>
          <w:tcPr>
            <w:tcW w:w="567" w:type="dxa"/>
            <w:vAlign w:val="center"/>
          </w:tcPr>
          <w:p w:rsidR="004E7A4D" w:rsidRPr="00161467" w:rsidRDefault="00047FB9" w:rsidP="004E7A4D">
            <w:pPr>
              <w:ind w:right="70"/>
              <w:jc w:val="center"/>
              <w:rPr>
                <w:b/>
                <w:lang w:val="sr-Cyrl-CS"/>
              </w:rPr>
            </w:pPr>
            <w:r w:rsidRPr="00161467">
              <w:rPr>
                <w:b/>
                <w:lang w:val="sr-Cyrl-CS"/>
              </w:rPr>
              <w:t>47</w:t>
            </w:r>
          </w:p>
        </w:tc>
        <w:tc>
          <w:tcPr>
            <w:tcW w:w="709" w:type="dxa"/>
            <w:vAlign w:val="center"/>
          </w:tcPr>
          <w:p w:rsidR="004E7A4D" w:rsidRPr="00161467" w:rsidRDefault="00047FB9" w:rsidP="004E7A4D">
            <w:pPr>
              <w:ind w:right="81"/>
              <w:jc w:val="center"/>
              <w:rPr>
                <w:b/>
                <w:lang w:val="sr-Cyrl-CS"/>
              </w:rPr>
            </w:pPr>
            <w:r w:rsidRPr="00161467">
              <w:rPr>
                <w:b/>
                <w:lang w:val="sr-Cyrl-CS"/>
              </w:rPr>
              <w:t>39</w:t>
            </w:r>
          </w:p>
        </w:tc>
        <w:tc>
          <w:tcPr>
            <w:tcW w:w="567" w:type="dxa"/>
            <w:vAlign w:val="center"/>
          </w:tcPr>
          <w:p w:rsidR="004E7A4D" w:rsidRPr="00161467" w:rsidRDefault="00047FB9" w:rsidP="004E7A4D">
            <w:pPr>
              <w:jc w:val="center"/>
              <w:rPr>
                <w:b/>
                <w:lang w:val="sr-Cyrl-CS"/>
              </w:rPr>
            </w:pPr>
            <w:r w:rsidRPr="00161467">
              <w:rPr>
                <w:b/>
                <w:lang w:val="sr-Cyrl-CS"/>
              </w:rPr>
              <w:t>38</w:t>
            </w:r>
          </w:p>
        </w:tc>
        <w:tc>
          <w:tcPr>
            <w:tcW w:w="567" w:type="dxa"/>
            <w:vAlign w:val="center"/>
          </w:tcPr>
          <w:p w:rsidR="004E7A4D" w:rsidRPr="00161467" w:rsidRDefault="00047FB9" w:rsidP="004E7A4D">
            <w:pPr>
              <w:tabs>
                <w:tab w:val="left" w:pos="315"/>
              </w:tabs>
              <w:ind w:right="34"/>
              <w:jc w:val="center"/>
              <w:rPr>
                <w:b/>
                <w:lang w:val="sr-Cyrl-CS"/>
              </w:rPr>
            </w:pPr>
            <w:r w:rsidRPr="00161467">
              <w:rPr>
                <w:b/>
                <w:lang w:val="sr-Cyrl-CS"/>
              </w:rPr>
              <w:t>1</w:t>
            </w:r>
          </w:p>
        </w:tc>
        <w:tc>
          <w:tcPr>
            <w:tcW w:w="709" w:type="dxa"/>
            <w:vAlign w:val="center"/>
          </w:tcPr>
          <w:p w:rsidR="004E7A4D" w:rsidRPr="00161467" w:rsidRDefault="00047FB9" w:rsidP="004E7A4D">
            <w:pPr>
              <w:tabs>
                <w:tab w:val="left" w:pos="504"/>
              </w:tabs>
              <w:ind w:right="76"/>
              <w:jc w:val="center"/>
              <w:rPr>
                <w:b/>
                <w:lang w:val="sr-Cyrl-CS"/>
              </w:rPr>
            </w:pPr>
            <w:r w:rsidRPr="00161467">
              <w:rPr>
                <w:b/>
                <w:lang w:val="sr-Cyrl-CS"/>
              </w:rPr>
              <w:t>125</w:t>
            </w:r>
          </w:p>
        </w:tc>
        <w:tc>
          <w:tcPr>
            <w:tcW w:w="850" w:type="dxa"/>
            <w:vAlign w:val="center"/>
          </w:tcPr>
          <w:p w:rsidR="004E7A4D" w:rsidRPr="00161467" w:rsidRDefault="00161467" w:rsidP="004E7A4D">
            <w:pPr>
              <w:ind w:right="380"/>
              <w:jc w:val="center"/>
              <w:rPr>
                <w:b/>
                <w:lang w:val="sr-Cyrl-CS"/>
              </w:rPr>
            </w:pPr>
            <w:r w:rsidRPr="00161467">
              <w:rPr>
                <w:b/>
                <w:lang w:val="sr-Cyrl-CS"/>
              </w:rPr>
              <w:t>/</w:t>
            </w:r>
          </w:p>
        </w:tc>
        <w:tc>
          <w:tcPr>
            <w:tcW w:w="851" w:type="dxa"/>
            <w:vAlign w:val="center"/>
          </w:tcPr>
          <w:p w:rsidR="004E7A4D" w:rsidRPr="00161467" w:rsidRDefault="00161467" w:rsidP="004E7A4D">
            <w:pPr>
              <w:ind w:right="380"/>
              <w:jc w:val="center"/>
              <w:rPr>
                <w:b/>
                <w:lang w:val="sr-Cyrl-CS"/>
              </w:rPr>
            </w:pPr>
            <w:r w:rsidRPr="00161467">
              <w:rPr>
                <w:b/>
                <w:lang w:val="sr-Cyrl-CS"/>
              </w:rPr>
              <w:t>1</w:t>
            </w:r>
          </w:p>
        </w:tc>
        <w:tc>
          <w:tcPr>
            <w:tcW w:w="567" w:type="dxa"/>
            <w:vAlign w:val="center"/>
          </w:tcPr>
          <w:p w:rsidR="004E7A4D" w:rsidRPr="00161467" w:rsidRDefault="004E7A4D" w:rsidP="004E7A4D">
            <w:pPr>
              <w:ind w:right="380"/>
              <w:jc w:val="center"/>
              <w:rPr>
                <w:b/>
                <w:lang w:val="sr-Cyrl-CS"/>
              </w:rPr>
            </w:pPr>
          </w:p>
        </w:tc>
        <w:tc>
          <w:tcPr>
            <w:tcW w:w="709" w:type="dxa"/>
            <w:vAlign w:val="center"/>
          </w:tcPr>
          <w:p w:rsidR="004E7A4D" w:rsidRPr="00161467" w:rsidRDefault="00161467" w:rsidP="004E7A4D">
            <w:pPr>
              <w:ind w:right="380"/>
              <w:jc w:val="center"/>
              <w:rPr>
                <w:b/>
                <w:lang w:val="sr-Cyrl-CS"/>
              </w:rPr>
            </w:pPr>
            <w:r w:rsidRPr="00161467">
              <w:rPr>
                <w:b/>
                <w:lang w:val="sr-Cyrl-CS"/>
              </w:rPr>
              <w:t>1</w:t>
            </w:r>
          </w:p>
        </w:tc>
        <w:tc>
          <w:tcPr>
            <w:tcW w:w="616" w:type="dxa"/>
            <w:vAlign w:val="center"/>
          </w:tcPr>
          <w:p w:rsidR="004E7A4D" w:rsidRPr="00161467" w:rsidRDefault="00161467" w:rsidP="004E7A4D">
            <w:pPr>
              <w:ind w:right="380"/>
              <w:jc w:val="center"/>
              <w:rPr>
                <w:b/>
                <w:lang w:val="sr-Cyrl-CS"/>
              </w:rPr>
            </w:pPr>
            <w:r w:rsidRPr="00161467">
              <w:rPr>
                <w:b/>
                <w:lang w:val="sr-Cyrl-CS"/>
              </w:rPr>
              <w:t>/</w:t>
            </w:r>
          </w:p>
        </w:tc>
        <w:tc>
          <w:tcPr>
            <w:tcW w:w="1095" w:type="dxa"/>
            <w:vAlign w:val="center"/>
          </w:tcPr>
          <w:p w:rsidR="004E7A4D" w:rsidRPr="00161467" w:rsidRDefault="00047FB9" w:rsidP="004E7A4D">
            <w:pPr>
              <w:tabs>
                <w:tab w:val="left" w:pos="0"/>
              </w:tabs>
              <w:ind w:right="44"/>
              <w:jc w:val="center"/>
              <w:rPr>
                <w:b/>
                <w:lang w:val="sr-Cyrl-CS"/>
              </w:rPr>
            </w:pPr>
            <w:r w:rsidRPr="00161467">
              <w:rPr>
                <w:b/>
                <w:lang w:val="sr-Cyrl-CS"/>
              </w:rPr>
              <w:t>98,4%</w:t>
            </w:r>
          </w:p>
        </w:tc>
      </w:tr>
    </w:tbl>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5D517C" w:rsidRPr="00161467" w:rsidRDefault="005D517C" w:rsidP="00BA41F2">
      <w:pPr>
        <w:spacing w:line="276" w:lineRule="auto"/>
      </w:pPr>
    </w:p>
    <w:p w:rsidR="00713697" w:rsidRPr="00161467" w:rsidRDefault="00713697" w:rsidP="00BA41F2">
      <w:pPr>
        <w:spacing w:line="276" w:lineRule="auto"/>
      </w:pPr>
    </w:p>
    <w:p w:rsidR="00D85067" w:rsidRPr="00161467" w:rsidRDefault="00D85067" w:rsidP="00BA41F2">
      <w:pPr>
        <w:spacing w:line="276" w:lineRule="auto"/>
      </w:pPr>
    </w:p>
    <w:p w:rsidR="00A03A1A" w:rsidRPr="00161467" w:rsidRDefault="00A03A1A" w:rsidP="00BA41F2">
      <w:pPr>
        <w:spacing w:line="276" w:lineRule="auto"/>
      </w:pPr>
    </w:p>
    <w:p w:rsidR="00A03A1A" w:rsidRPr="00161467" w:rsidRDefault="00A03A1A" w:rsidP="00BA41F2">
      <w:pPr>
        <w:spacing w:line="276" w:lineRule="auto"/>
      </w:pPr>
    </w:p>
    <w:p w:rsidR="00A03A1A" w:rsidRPr="00161467" w:rsidRDefault="00A03A1A" w:rsidP="00BA41F2">
      <w:pPr>
        <w:spacing w:line="276" w:lineRule="auto"/>
      </w:pPr>
    </w:p>
    <w:p w:rsidR="00A03A1A" w:rsidRPr="00161467" w:rsidRDefault="00A03A1A" w:rsidP="00BA41F2">
      <w:pPr>
        <w:spacing w:line="276" w:lineRule="auto"/>
      </w:pPr>
    </w:p>
    <w:p w:rsidR="00A03A1A" w:rsidRPr="00161467" w:rsidRDefault="00A03A1A" w:rsidP="00BA41F2">
      <w:pPr>
        <w:spacing w:line="276" w:lineRule="auto"/>
      </w:pPr>
    </w:p>
    <w:p w:rsidR="00A03A1A" w:rsidRPr="00161467" w:rsidRDefault="00A03A1A" w:rsidP="00BA41F2">
      <w:pPr>
        <w:spacing w:line="276" w:lineRule="auto"/>
        <w:rPr>
          <w:lang w:val="sr-Cyrl-CS"/>
        </w:rPr>
      </w:pPr>
    </w:p>
    <w:p w:rsidR="002D2017" w:rsidRPr="00161467" w:rsidRDefault="002D2017" w:rsidP="00BA41F2">
      <w:pPr>
        <w:spacing w:line="276" w:lineRule="auto"/>
        <w:rPr>
          <w:lang w:val="sr-Cyrl-CS"/>
        </w:rPr>
      </w:pPr>
    </w:p>
    <w:p w:rsidR="002D2017" w:rsidRPr="00B154F4" w:rsidRDefault="002D2017" w:rsidP="00BA41F2">
      <w:pPr>
        <w:spacing w:line="276" w:lineRule="auto"/>
        <w:rPr>
          <w:color w:val="FF0000"/>
          <w:lang w:val="sr-Cyrl-CS"/>
        </w:rPr>
      </w:pPr>
    </w:p>
    <w:p w:rsidR="002D2017" w:rsidRPr="00B154F4" w:rsidRDefault="002D2017" w:rsidP="00BA41F2">
      <w:pPr>
        <w:spacing w:line="276" w:lineRule="auto"/>
        <w:rPr>
          <w:color w:val="FF0000"/>
          <w:lang w:val="sr-Cyrl-CS"/>
        </w:rPr>
      </w:pPr>
    </w:p>
    <w:p w:rsidR="00A03A1A" w:rsidRPr="00B154F4" w:rsidRDefault="00A03A1A" w:rsidP="00BA41F2">
      <w:pPr>
        <w:spacing w:line="276" w:lineRule="auto"/>
        <w:rPr>
          <w:color w:val="FF0000"/>
        </w:rPr>
      </w:pPr>
    </w:p>
    <w:p w:rsidR="00A03A1A" w:rsidRPr="00B154F4" w:rsidRDefault="00A03A1A" w:rsidP="00BA41F2">
      <w:pPr>
        <w:spacing w:line="276" w:lineRule="auto"/>
        <w:rPr>
          <w:color w:val="FF0000"/>
        </w:rPr>
      </w:pPr>
    </w:p>
    <w:p w:rsidR="00A03A1A" w:rsidRPr="00B154F4" w:rsidRDefault="00A03A1A" w:rsidP="00BA41F2">
      <w:pPr>
        <w:spacing w:line="276" w:lineRule="auto"/>
        <w:rPr>
          <w:color w:val="FF0000"/>
        </w:rPr>
      </w:pPr>
    </w:p>
    <w:p w:rsidR="004E7A4D" w:rsidRPr="00E05A4A" w:rsidRDefault="004E7A4D" w:rsidP="00CA20CD">
      <w:pPr>
        <w:pStyle w:val="Heading2"/>
      </w:pPr>
      <w:bookmarkStart w:id="13" w:name="_Toc18921390"/>
      <w:r w:rsidRPr="00E05A4A">
        <w:t>ОПШТИ УСПЕХ УЧЕНИКА</w:t>
      </w:r>
      <w:r w:rsidRPr="00E05A4A">
        <w:rPr>
          <w:i/>
        </w:rPr>
        <w:t xml:space="preserve"> ЧЕТВРТОГ </w:t>
      </w:r>
      <w:r w:rsidRPr="00E05A4A">
        <w:t xml:space="preserve"> РАЗРЕДА НА КРАЈУ ШКОЛСКЕ 201</w:t>
      </w:r>
      <w:r w:rsidR="001A7302">
        <w:t>8</w:t>
      </w:r>
      <w:r w:rsidRPr="00B154F4">
        <w:t>/</w:t>
      </w:r>
      <w:r w:rsidRPr="00E05A4A">
        <w:t>1</w:t>
      </w:r>
      <w:r w:rsidR="001A7302">
        <w:t>9</w:t>
      </w:r>
      <w:r w:rsidRPr="00E05A4A">
        <w:t>.</w:t>
      </w:r>
      <w:bookmarkEnd w:id="13"/>
    </w:p>
    <w:p w:rsidR="00A03A1A" w:rsidRPr="00E05A4A" w:rsidRDefault="00A03A1A" w:rsidP="00BA41F2">
      <w:pPr>
        <w:spacing w:line="276" w:lineRule="auto"/>
        <w:rPr>
          <w:color w:val="FF0000"/>
          <w:lang w:val="ru-RU"/>
        </w:rPr>
      </w:pPr>
    </w:p>
    <w:p w:rsidR="00A03A1A" w:rsidRPr="00E05A4A" w:rsidRDefault="00A03A1A" w:rsidP="00BA41F2">
      <w:pPr>
        <w:spacing w:line="276" w:lineRule="auto"/>
        <w:rPr>
          <w:color w:val="FF0000"/>
          <w:lang w:val="ru-RU"/>
        </w:rPr>
      </w:pPr>
    </w:p>
    <w:tbl>
      <w:tblPr>
        <w:tblpPr w:leftFromText="180" w:rightFromText="180" w:horzAnchor="margin" w:tblpXSpec="center" w:tblpY="555"/>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709"/>
        <w:gridCol w:w="567"/>
        <w:gridCol w:w="709"/>
        <w:gridCol w:w="708"/>
        <w:gridCol w:w="567"/>
        <w:gridCol w:w="709"/>
        <w:gridCol w:w="567"/>
        <w:gridCol w:w="567"/>
        <w:gridCol w:w="709"/>
        <w:gridCol w:w="850"/>
        <w:gridCol w:w="851"/>
        <w:gridCol w:w="567"/>
        <w:gridCol w:w="709"/>
        <w:gridCol w:w="616"/>
        <w:gridCol w:w="1095"/>
      </w:tblGrid>
      <w:tr w:rsidR="00741645" w:rsidRPr="00332E64" w:rsidTr="004E7A4D">
        <w:trPr>
          <w:trHeight w:val="601"/>
        </w:trPr>
        <w:tc>
          <w:tcPr>
            <w:tcW w:w="1668" w:type="dxa"/>
            <w:vMerge w:val="restart"/>
          </w:tcPr>
          <w:p w:rsidR="004E7A4D" w:rsidRPr="00741645" w:rsidRDefault="004E7A4D" w:rsidP="004E7A4D">
            <w:pPr>
              <w:spacing w:line="276" w:lineRule="auto"/>
              <w:rPr>
                <w:b/>
                <w:lang w:val="sr-Cyrl-CS"/>
              </w:rPr>
            </w:pPr>
            <w:r w:rsidRPr="00741645">
              <w:rPr>
                <w:b/>
                <w:lang w:val="sr-Cyrl-CS"/>
              </w:rPr>
              <w:t>РАЗРЕД И ОДЕЉЕЊЕ</w:t>
            </w:r>
          </w:p>
        </w:tc>
        <w:tc>
          <w:tcPr>
            <w:tcW w:w="4110" w:type="dxa"/>
            <w:gridSpan w:val="6"/>
          </w:tcPr>
          <w:p w:rsidR="004E7A4D" w:rsidRPr="00741645" w:rsidRDefault="004E7A4D" w:rsidP="004E7A4D">
            <w:pPr>
              <w:spacing w:line="276" w:lineRule="auto"/>
              <w:jc w:val="center"/>
              <w:rPr>
                <w:b/>
                <w:lang w:val="sr-Cyrl-CS"/>
              </w:rPr>
            </w:pPr>
            <w:r w:rsidRPr="00741645">
              <w:rPr>
                <w:b/>
                <w:lang w:val="sr-Cyrl-CS"/>
              </w:rPr>
              <w:t>БРОЈ УЧЕНИКА</w:t>
            </w:r>
          </w:p>
        </w:tc>
        <w:tc>
          <w:tcPr>
            <w:tcW w:w="2410" w:type="dxa"/>
            <w:gridSpan w:val="4"/>
          </w:tcPr>
          <w:p w:rsidR="004E7A4D" w:rsidRPr="00741645" w:rsidRDefault="004E7A4D" w:rsidP="004E7A4D">
            <w:pPr>
              <w:spacing w:line="276" w:lineRule="auto"/>
              <w:jc w:val="center"/>
              <w:rPr>
                <w:b/>
                <w:lang w:val="sr-Cyrl-CS"/>
              </w:rPr>
            </w:pPr>
            <w:r w:rsidRPr="00741645">
              <w:rPr>
                <w:b/>
                <w:lang w:val="sr-Cyrl-CS"/>
              </w:rPr>
              <w:t>ПОЗИТИВАН УСПЕХ</w:t>
            </w:r>
          </w:p>
        </w:tc>
        <w:tc>
          <w:tcPr>
            <w:tcW w:w="709" w:type="dxa"/>
            <w:vMerge w:val="restart"/>
            <w:textDirection w:val="btLr"/>
          </w:tcPr>
          <w:p w:rsidR="004E7A4D" w:rsidRPr="00741645" w:rsidRDefault="004E7A4D" w:rsidP="004E7A4D">
            <w:pPr>
              <w:spacing w:line="276" w:lineRule="auto"/>
              <w:ind w:left="113" w:right="113"/>
              <w:jc w:val="center"/>
              <w:rPr>
                <w:b/>
                <w:lang w:val="sr-Cyrl-CS"/>
              </w:rPr>
            </w:pPr>
            <w:r w:rsidRPr="00741645">
              <w:rPr>
                <w:b/>
                <w:lang w:val="sr-Cyrl-CS"/>
              </w:rPr>
              <w:t>СВЕГА</w:t>
            </w:r>
          </w:p>
          <w:p w:rsidR="004E7A4D" w:rsidRPr="00741645" w:rsidRDefault="004E7A4D" w:rsidP="004E7A4D">
            <w:pPr>
              <w:spacing w:line="276" w:lineRule="auto"/>
              <w:ind w:left="113" w:right="113"/>
              <w:rPr>
                <w:b/>
                <w:lang w:val="sr-Cyrl-CS"/>
              </w:rPr>
            </w:pPr>
            <w:r w:rsidRPr="00741645">
              <w:rPr>
                <w:b/>
                <w:lang w:val="sr-Cyrl-CS"/>
              </w:rPr>
              <w:t xml:space="preserve">          ПОЗИТИВНИХ</w:t>
            </w:r>
          </w:p>
        </w:tc>
        <w:tc>
          <w:tcPr>
            <w:tcW w:w="2268" w:type="dxa"/>
            <w:gridSpan w:val="3"/>
          </w:tcPr>
          <w:p w:rsidR="004E7A4D" w:rsidRPr="00741645" w:rsidRDefault="004E7A4D" w:rsidP="004E7A4D">
            <w:pPr>
              <w:spacing w:line="276" w:lineRule="auto"/>
              <w:jc w:val="center"/>
              <w:rPr>
                <w:b/>
                <w:lang w:val="sr-Cyrl-CS"/>
              </w:rPr>
            </w:pPr>
            <w:r w:rsidRPr="00741645">
              <w:rPr>
                <w:b/>
                <w:lang w:val="sr-Cyrl-CS"/>
              </w:rPr>
              <w:t>НЕГАТИВАН</w:t>
            </w:r>
            <w:r w:rsidRPr="00741645">
              <w:rPr>
                <w:b/>
              </w:rPr>
              <w:t xml:space="preserve"> </w:t>
            </w:r>
            <w:r w:rsidRPr="00741645">
              <w:rPr>
                <w:b/>
                <w:lang w:val="sr-Cyrl-CS"/>
              </w:rPr>
              <w:t>УСПЕХ</w:t>
            </w:r>
          </w:p>
        </w:tc>
        <w:tc>
          <w:tcPr>
            <w:tcW w:w="709" w:type="dxa"/>
            <w:vMerge w:val="restart"/>
            <w:textDirection w:val="btLr"/>
          </w:tcPr>
          <w:p w:rsidR="004E7A4D" w:rsidRPr="00741645" w:rsidRDefault="004E7A4D" w:rsidP="004E7A4D">
            <w:pPr>
              <w:spacing w:line="276" w:lineRule="auto"/>
              <w:ind w:left="113" w:right="113"/>
              <w:jc w:val="right"/>
              <w:rPr>
                <w:b/>
                <w:lang w:val="sr-Latn-CS"/>
              </w:rPr>
            </w:pPr>
            <w:r w:rsidRPr="00741645">
              <w:rPr>
                <w:b/>
                <w:lang w:val="sr-Cyrl-CS"/>
              </w:rPr>
              <w:t>СВЕГА</w:t>
            </w:r>
          </w:p>
          <w:p w:rsidR="004E7A4D" w:rsidRPr="00741645" w:rsidRDefault="004E7A4D" w:rsidP="004E7A4D">
            <w:pPr>
              <w:spacing w:line="276" w:lineRule="auto"/>
              <w:ind w:left="113" w:right="113"/>
              <w:jc w:val="right"/>
              <w:rPr>
                <w:b/>
                <w:lang w:val="sr-Cyrl-CS"/>
              </w:rPr>
            </w:pPr>
            <w:r w:rsidRPr="00741645">
              <w:rPr>
                <w:b/>
                <w:lang w:val="en-GB"/>
              </w:rPr>
              <w:t xml:space="preserve">             </w:t>
            </w:r>
            <w:r w:rsidRPr="00741645">
              <w:rPr>
                <w:b/>
                <w:lang w:val="sr-Cyrl-CS"/>
              </w:rPr>
              <w:t>НЕГАТИ</w:t>
            </w:r>
            <w:r w:rsidRPr="00741645">
              <w:rPr>
                <w:b/>
              </w:rPr>
              <w:t>ВНИХ</w:t>
            </w:r>
          </w:p>
        </w:tc>
        <w:tc>
          <w:tcPr>
            <w:tcW w:w="616" w:type="dxa"/>
            <w:vMerge w:val="restart"/>
            <w:textDirection w:val="btLr"/>
            <w:vAlign w:val="center"/>
          </w:tcPr>
          <w:p w:rsidR="004E7A4D" w:rsidRPr="00741645" w:rsidRDefault="004E7A4D" w:rsidP="004E7A4D">
            <w:pPr>
              <w:spacing w:line="276" w:lineRule="auto"/>
              <w:ind w:left="113" w:right="113"/>
              <w:jc w:val="right"/>
              <w:rPr>
                <w:b/>
                <w:lang w:val="sr-Cyrl-CS"/>
              </w:rPr>
            </w:pPr>
            <w:r w:rsidRPr="00741645">
              <w:rPr>
                <w:b/>
                <w:lang w:val="sr-Cyrl-CS"/>
              </w:rPr>
              <w:t>НЕОЦЕЊЕНИ</w:t>
            </w:r>
          </w:p>
        </w:tc>
        <w:tc>
          <w:tcPr>
            <w:tcW w:w="1095" w:type="dxa"/>
            <w:vMerge w:val="restart"/>
          </w:tcPr>
          <w:p w:rsidR="004E7A4D" w:rsidRPr="00741645" w:rsidRDefault="004E7A4D" w:rsidP="004E7A4D">
            <w:pPr>
              <w:spacing w:line="276" w:lineRule="auto"/>
              <w:jc w:val="center"/>
              <w:rPr>
                <w:b/>
                <w:lang w:val="sr-Cyrl-CS"/>
              </w:rPr>
            </w:pPr>
            <w:r w:rsidRPr="00741645">
              <w:rPr>
                <w:b/>
                <w:lang w:val="sr-Cyrl-CS"/>
              </w:rPr>
              <w:t>П</w:t>
            </w:r>
          </w:p>
          <w:p w:rsidR="004E7A4D" w:rsidRPr="00741645" w:rsidRDefault="004E7A4D" w:rsidP="004E7A4D">
            <w:pPr>
              <w:spacing w:line="276" w:lineRule="auto"/>
              <w:jc w:val="center"/>
              <w:rPr>
                <w:b/>
                <w:lang w:val="sr-Cyrl-CS"/>
              </w:rPr>
            </w:pPr>
            <w:r w:rsidRPr="00741645">
              <w:rPr>
                <w:b/>
                <w:lang w:val="sr-Cyrl-CS"/>
              </w:rPr>
              <w:t>Р</w:t>
            </w:r>
          </w:p>
          <w:p w:rsidR="004E7A4D" w:rsidRPr="00741645" w:rsidRDefault="004E7A4D" w:rsidP="004E7A4D">
            <w:pPr>
              <w:spacing w:line="276" w:lineRule="auto"/>
              <w:jc w:val="center"/>
              <w:rPr>
                <w:b/>
                <w:lang w:val="sr-Cyrl-CS"/>
              </w:rPr>
            </w:pPr>
            <w:r w:rsidRPr="00741645">
              <w:rPr>
                <w:b/>
                <w:lang w:val="sr-Cyrl-CS"/>
              </w:rPr>
              <w:t>О</w:t>
            </w:r>
          </w:p>
          <w:p w:rsidR="004E7A4D" w:rsidRPr="00741645" w:rsidRDefault="004E7A4D" w:rsidP="004E7A4D">
            <w:pPr>
              <w:spacing w:line="276" w:lineRule="auto"/>
              <w:jc w:val="center"/>
              <w:rPr>
                <w:b/>
                <w:lang w:val="sr-Cyrl-CS"/>
              </w:rPr>
            </w:pPr>
            <w:r w:rsidRPr="00741645">
              <w:rPr>
                <w:b/>
                <w:lang w:val="sr-Cyrl-CS"/>
              </w:rPr>
              <w:lastRenderedPageBreak/>
              <w:t>Л</w:t>
            </w:r>
          </w:p>
          <w:p w:rsidR="004E7A4D" w:rsidRPr="00741645" w:rsidRDefault="004E7A4D" w:rsidP="004E7A4D">
            <w:pPr>
              <w:spacing w:line="276" w:lineRule="auto"/>
              <w:jc w:val="center"/>
              <w:rPr>
                <w:b/>
                <w:lang w:val="sr-Cyrl-CS"/>
              </w:rPr>
            </w:pPr>
            <w:r w:rsidRPr="00741645">
              <w:rPr>
                <w:b/>
                <w:lang w:val="sr-Cyrl-CS"/>
              </w:rPr>
              <w:t>А</w:t>
            </w:r>
          </w:p>
          <w:p w:rsidR="004E7A4D" w:rsidRPr="00741645" w:rsidRDefault="004E7A4D" w:rsidP="004E7A4D">
            <w:pPr>
              <w:spacing w:line="276" w:lineRule="auto"/>
              <w:jc w:val="center"/>
              <w:rPr>
                <w:b/>
                <w:lang w:val="sr-Cyrl-CS"/>
              </w:rPr>
            </w:pPr>
            <w:r w:rsidRPr="00741645">
              <w:rPr>
                <w:b/>
                <w:lang w:val="sr-Cyrl-CS"/>
              </w:rPr>
              <w:t>З</w:t>
            </w:r>
          </w:p>
          <w:p w:rsidR="004E7A4D" w:rsidRPr="00741645" w:rsidRDefault="004E7A4D" w:rsidP="004E7A4D">
            <w:pPr>
              <w:spacing w:line="276" w:lineRule="auto"/>
              <w:jc w:val="center"/>
              <w:rPr>
                <w:b/>
                <w:lang w:val="sr-Cyrl-CS"/>
              </w:rPr>
            </w:pPr>
            <w:r w:rsidRPr="00741645">
              <w:rPr>
                <w:b/>
                <w:lang w:val="sr-Cyrl-CS"/>
              </w:rPr>
              <w:t>Н</w:t>
            </w:r>
          </w:p>
          <w:p w:rsidR="004E7A4D" w:rsidRPr="00741645" w:rsidRDefault="004E7A4D" w:rsidP="004E7A4D">
            <w:pPr>
              <w:spacing w:line="276" w:lineRule="auto"/>
              <w:jc w:val="center"/>
              <w:rPr>
                <w:b/>
                <w:lang w:val="sr-Cyrl-CS"/>
              </w:rPr>
            </w:pPr>
            <w:r w:rsidRPr="00741645">
              <w:rPr>
                <w:b/>
                <w:lang w:val="sr-Cyrl-CS"/>
              </w:rPr>
              <w:t>О</w:t>
            </w:r>
          </w:p>
          <w:p w:rsidR="004E7A4D" w:rsidRPr="00741645" w:rsidRDefault="004E7A4D" w:rsidP="004E7A4D">
            <w:pPr>
              <w:spacing w:line="276" w:lineRule="auto"/>
              <w:jc w:val="center"/>
              <w:rPr>
                <w:b/>
                <w:lang w:val="sr-Cyrl-CS"/>
              </w:rPr>
            </w:pPr>
            <w:r w:rsidRPr="00741645">
              <w:rPr>
                <w:b/>
                <w:lang w:val="sr-Cyrl-CS"/>
              </w:rPr>
              <w:t>С</w:t>
            </w:r>
          </w:p>
          <w:p w:rsidR="004E7A4D" w:rsidRPr="00741645" w:rsidRDefault="004E7A4D" w:rsidP="004E7A4D">
            <w:pPr>
              <w:spacing w:line="276" w:lineRule="auto"/>
              <w:jc w:val="center"/>
              <w:rPr>
                <w:b/>
                <w:lang w:val="sr-Cyrl-CS"/>
              </w:rPr>
            </w:pPr>
            <w:r w:rsidRPr="00741645">
              <w:rPr>
                <w:b/>
                <w:lang w:val="sr-Cyrl-CS"/>
              </w:rPr>
              <w:t>Т</w:t>
            </w:r>
          </w:p>
        </w:tc>
      </w:tr>
      <w:tr w:rsidR="00741645" w:rsidRPr="00741645" w:rsidTr="004E7A4D">
        <w:trPr>
          <w:trHeight w:val="360"/>
        </w:trPr>
        <w:tc>
          <w:tcPr>
            <w:tcW w:w="1668" w:type="dxa"/>
            <w:vMerge/>
          </w:tcPr>
          <w:p w:rsidR="004E7A4D" w:rsidRPr="00741645" w:rsidRDefault="004E7A4D" w:rsidP="004E7A4D">
            <w:pPr>
              <w:spacing w:line="276" w:lineRule="auto"/>
              <w:rPr>
                <w:b/>
                <w:lang w:val="sr-Cyrl-CS"/>
              </w:rPr>
            </w:pPr>
          </w:p>
        </w:tc>
        <w:tc>
          <w:tcPr>
            <w:tcW w:w="2126" w:type="dxa"/>
            <w:gridSpan w:val="3"/>
          </w:tcPr>
          <w:p w:rsidR="004E7A4D" w:rsidRPr="00741645" w:rsidRDefault="004E7A4D" w:rsidP="004E7A4D">
            <w:pPr>
              <w:spacing w:line="276" w:lineRule="auto"/>
              <w:rPr>
                <w:b/>
                <w:lang w:val="sr-Cyrl-CS"/>
              </w:rPr>
            </w:pPr>
            <w:r w:rsidRPr="00741645">
              <w:rPr>
                <w:b/>
              </w:rPr>
              <w:t>У</w:t>
            </w:r>
            <w:r w:rsidRPr="00741645">
              <w:rPr>
                <w:b/>
                <w:lang w:val="sr-Cyrl-CS"/>
              </w:rPr>
              <w:t xml:space="preserve">писаних </w:t>
            </w:r>
          </w:p>
        </w:tc>
        <w:tc>
          <w:tcPr>
            <w:tcW w:w="1984" w:type="dxa"/>
            <w:gridSpan w:val="3"/>
          </w:tcPr>
          <w:p w:rsidR="004E7A4D" w:rsidRPr="00741645" w:rsidRDefault="004E7A4D" w:rsidP="004E7A4D">
            <w:pPr>
              <w:spacing w:line="276" w:lineRule="auto"/>
              <w:rPr>
                <w:b/>
                <w:lang w:val="sr-Cyrl-CS"/>
              </w:rPr>
            </w:pPr>
            <w:r w:rsidRPr="00741645">
              <w:rPr>
                <w:b/>
                <w:lang w:val="sr-Cyrl-CS"/>
              </w:rPr>
              <w:t>Крај године</w:t>
            </w:r>
          </w:p>
        </w:tc>
        <w:tc>
          <w:tcPr>
            <w:tcW w:w="567" w:type="dxa"/>
            <w:vMerge w:val="restart"/>
          </w:tcPr>
          <w:p w:rsidR="004E7A4D" w:rsidRPr="00741645" w:rsidRDefault="004E7A4D" w:rsidP="004E7A4D">
            <w:pPr>
              <w:spacing w:line="276" w:lineRule="auto"/>
              <w:jc w:val="center"/>
              <w:rPr>
                <w:b/>
                <w:lang w:val="sr-Cyrl-CS"/>
              </w:rPr>
            </w:pPr>
            <w:r w:rsidRPr="00741645">
              <w:rPr>
                <w:b/>
                <w:lang w:val="sr-Cyrl-CS"/>
              </w:rPr>
              <w:t>О</w:t>
            </w:r>
          </w:p>
          <w:p w:rsidR="004E7A4D" w:rsidRPr="00741645" w:rsidRDefault="004E7A4D" w:rsidP="004E7A4D">
            <w:pPr>
              <w:spacing w:line="276" w:lineRule="auto"/>
              <w:jc w:val="center"/>
              <w:rPr>
                <w:b/>
                <w:lang w:val="sr-Cyrl-CS"/>
              </w:rPr>
            </w:pPr>
            <w:r w:rsidRPr="00741645">
              <w:rPr>
                <w:b/>
                <w:lang w:val="sr-Cyrl-CS"/>
              </w:rPr>
              <w:lastRenderedPageBreak/>
              <w:t>Д</w:t>
            </w:r>
          </w:p>
          <w:p w:rsidR="004E7A4D" w:rsidRPr="00741645" w:rsidRDefault="004E7A4D" w:rsidP="004E7A4D">
            <w:pPr>
              <w:spacing w:line="276" w:lineRule="auto"/>
              <w:jc w:val="center"/>
              <w:rPr>
                <w:b/>
                <w:lang w:val="sr-Cyrl-CS"/>
              </w:rPr>
            </w:pPr>
            <w:r w:rsidRPr="00741645">
              <w:rPr>
                <w:b/>
                <w:lang w:val="sr-Cyrl-CS"/>
              </w:rPr>
              <w:t>Л</w:t>
            </w:r>
          </w:p>
          <w:p w:rsidR="004E7A4D" w:rsidRPr="00741645" w:rsidRDefault="004E7A4D" w:rsidP="004E7A4D">
            <w:pPr>
              <w:spacing w:line="276" w:lineRule="auto"/>
              <w:jc w:val="center"/>
              <w:rPr>
                <w:b/>
                <w:lang w:val="sr-Cyrl-CS"/>
              </w:rPr>
            </w:pPr>
            <w:r w:rsidRPr="00741645">
              <w:rPr>
                <w:b/>
                <w:lang w:val="sr-Cyrl-CS"/>
              </w:rPr>
              <w:t>И</w:t>
            </w:r>
          </w:p>
          <w:p w:rsidR="004E7A4D" w:rsidRPr="00741645" w:rsidRDefault="004E7A4D" w:rsidP="004E7A4D">
            <w:pPr>
              <w:spacing w:line="276" w:lineRule="auto"/>
              <w:jc w:val="center"/>
              <w:rPr>
                <w:b/>
                <w:lang w:val="sr-Cyrl-CS"/>
              </w:rPr>
            </w:pPr>
            <w:r w:rsidRPr="00741645">
              <w:rPr>
                <w:b/>
                <w:lang w:val="sr-Cyrl-CS"/>
              </w:rPr>
              <w:t>Ч</w:t>
            </w:r>
          </w:p>
          <w:p w:rsidR="004E7A4D" w:rsidRPr="00741645" w:rsidRDefault="004E7A4D" w:rsidP="004E7A4D">
            <w:pPr>
              <w:spacing w:line="276" w:lineRule="auto"/>
              <w:jc w:val="center"/>
              <w:rPr>
                <w:b/>
                <w:lang w:val="sr-Cyrl-CS"/>
              </w:rPr>
            </w:pPr>
            <w:r w:rsidRPr="00741645">
              <w:rPr>
                <w:b/>
                <w:lang w:val="sr-Cyrl-CS"/>
              </w:rPr>
              <w:t>Н</w:t>
            </w:r>
          </w:p>
          <w:p w:rsidR="004E7A4D" w:rsidRPr="00741645" w:rsidRDefault="004E7A4D" w:rsidP="004E7A4D">
            <w:pPr>
              <w:spacing w:line="276" w:lineRule="auto"/>
              <w:jc w:val="center"/>
              <w:rPr>
                <w:b/>
                <w:lang w:val="sr-Cyrl-CS"/>
              </w:rPr>
            </w:pPr>
            <w:r w:rsidRPr="00741645">
              <w:rPr>
                <w:b/>
                <w:lang w:val="sr-Cyrl-CS"/>
              </w:rPr>
              <w:t>И</w:t>
            </w:r>
          </w:p>
        </w:tc>
        <w:tc>
          <w:tcPr>
            <w:tcW w:w="709" w:type="dxa"/>
            <w:vMerge w:val="restart"/>
          </w:tcPr>
          <w:p w:rsidR="004E7A4D" w:rsidRPr="00741645" w:rsidRDefault="004E7A4D" w:rsidP="004E7A4D">
            <w:pPr>
              <w:spacing w:line="276" w:lineRule="auto"/>
              <w:jc w:val="center"/>
              <w:rPr>
                <w:b/>
              </w:rPr>
            </w:pPr>
            <w:r w:rsidRPr="00741645">
              <w:rPr>
                <w:b/>
                <w:lang w:val="sr-Cyrl-CS"/>
              </w:rPr>
              <w:lastRenderedPageBreak/>
              <w:t>ВР</w:t>
            </w:r>
            <w:r w:rsidRPr="00741645">
              <w:rPr>
                <w:b/>
              </w:rPr>
              <w:t>.</w:t>
            </w:r>
          </w:p>
          <w:p w:rsidR="004E7A4D" w:rsidRPr="00741645" w:rsidRDefault="004E7A4D" w:rsidP="004E7A4D">
            <w:pPr>
              <w:spacing w:line="276" w:lineRule="auto"/>
              <w:jc w:val="center"/>
              <w:rPr>
                <w:b/>
                <w:lang w:val="sr-Cyrl-CS"/>
              </w:rPr>
            </w:pPr>
            <w:r w:rsidRPr="00741645">
              <w:rPr>
                <w:b/>
                <w:lang w:val="sr-Cyrl-CS"/>
              </w:rPr>
              <w:lastRenderedPageBreak/>
              <w:t>Д</w:t>
            </w:r>
          </w:p>
          <w:p w:rsidR="004E7A4D" w:rsidRPr="00741645" w:rsidRDefault="004E7A4D" w:rsidP="004E7A4D">
            <w:pPr>
              <w:spacing w:line="276" w:lineRule="auto"/>
              <w:jc w:val="center"/>
              <w:rPr>
                <w:b/>
                <w:lang w:val="sr-Cyrl-CS"/>
              </w:rPr>
            </w:pPr>
            <w:r w:rsidRPr="00741645">
              <w:rPr>
                <w:b/>
                <w:lang w:val="sr-Cyrl-CS"/>
              </w:rPr>
              <w:t>О</w:t>
            </w:r>
          </w:p>
          <w:p w:rsidR="004E7A4D" w:rsidRPr="00741645" w:rsidRDefault="004E7A4D" w:rsidP="004E7A4D">
            <w:pPr>
              <w:spacing w:line="276" w:lineRule="auto"/>
              <w:jc w:val="center"/>
              <w:rPr>
                <w:b/>
                <w:lang w:val="sr-Cyrl-CS"/>
              </w:rPr>
            </w:pPr>
            <w:r w:rsidRPr="00741645">
              <w:rPr>
                <w:b/>
                <w:lang w:val="sr-Cyrl-CS"/>
              </w:rPr>
              <w:t>Б</w:t>
            </w:r>
          </w:p>
          <w:p w:rsidR="004E7A4D" w:rsidRPr="00741645" w:rsidRDefault="004E7A4D" w:rsidP="004E7A4D">
            <w:pPr>
              <w:spacing w:line="276" w:lineRule="auto"/>
              <w:jc w:val="center"/>
              <w:rPr>
                <w:b/>
                <w:lang w:val="sr-Cyrl-CS"/>
              </w:rPr>
            </w:pPr>
            <w:r w:rsidRPr="00741645">
              <w:rPr>
                <w:b/>
                <w:lang w:val="sr-Cyrl-CS"/>
              </w:rPr>
              <w:t>Р</w:t>
            </w:r>
          </w:p>
          <w:p w:rsidR="004E7A4D" w:rsidRPr="00741645" w:rsidRDefault="004E7A4D" w:rsidP="004E7A4D">
            <w:pPr>
              <w:spacing w:line="276" w:lineRule="auto"/>
              <w:jc w:val="center"/>
              <w:rPr>
                <w:b/>
                <w:lang w:val="sr-Cyrl-CS"/>
              </w:rPr>
            </w:pPr>
            <w:r w:rsidRPr="00741645">
              <w:rPr>
                <w:b/>
                <w:lang w:val="sr-Cyrl-CS"/>
              </w:rPr>
              <w:t>И</w:t>
            </w:r>
          </w:p>
        </w:tc>
        <w:tc>
          <w:tcPr>
            <w:tcW w:w="567" w:type="dxa"/>
            <w:vMerge w:val="restart"/>
          </w:tcPr>
          <w:p w:rsidR="004E7A4D" w:rsidRPr="00741645" w:rsidRDefault="004E7A4D" w:rsidP="004E7A4D">
            <w:pPr>
              <w:spacing w:line="276" w:lineRule="auto"/>
              <w:jc w:val="center"/>
              <w:rPr>
                <w:b/>
                <w:lang w:val="sr-Cyrl-CS"/>
              </w:rPr>
            </w:pPr>
            <w:r w:rsidRPr="00741645">
              <w:rPr>
                <w:b/>
                <w:lang w:val="sr-Cyrl-CS"/>
              </w:rPr>
              <w:lastRenderedPageBreak/>
              <w:t>Д</w:t>
            </w:r>
          </w:p>
          <w:p w:rsidR="004E7A4D" w:rsidRPr="00741645" w:rsidRDefault="004E7A4D" w:rsidP="004E7A4D">
            <w:pPr>
              <w:spacing w:line="276" w:lineRule="auto"/>
              <w:jc w:val="center"/>
              <w:rPr>
                <w:b/>
                <w:lang w:val="sr-Cyrl-CS"/>
              </w:rPr>
            </w:pPr>
            <w:r w:rsidRPr="00741645">
              <w:rPr>
                <w:b/>
                <w:lang w:val="sr-Cyrl-CS"/>
              </w:rPr>
              <w:lastRenderedPageBreak/>
              <w:t>О</w:t>
            </w:r>
          </w:p>
          <w:p w:rsidR="004E7A4D" w:rsidRPr="00741645" w:rsidRDefault="004E7A4D" w:rsidP="004E7A4D">
            <w:pPr>
              <w:spacing w:line="276" w:lineRule="auto"/>
              <w:jc w:val="center"/>
              <w:rPr>
                <w:b/>
                <w:lang w:val="sr-Cyrl-CS"/>
              </w:rPr>
            </w:pPr>
            <w:r w:rsidRPr="00741645">
              <w:rPr>
                <w:b/>
                <w:lang w:val="sr-Cyrl-CS"/>
              </w:rPr>
              <w:t>Б</w:t>
            </w:r>
          </w:p>
          <w:p w:rsidR="004E7A4D" w:rsidRPr="00741645" w:rsidRDefault="004E7A4D" w:rsidP="004E7A4D">
            <w:pPr>
              <w:spacing w:line="276" w:lineRule="auto"/>
              <w:jc w:val="center"/>
              <w:rPr>
                <w:b/>
                <w:lang w:val="sr-Cyrl-CS"/>
              </w:rPr>
            </w:pPr>
            <w:r w:rsidRPr="00741645">
              <w:rPr>
                <w:b/>
                <w:lang w:val="sr-Cyrl-CS"/>
              </w:rPr>
              <w:t>Р</w:t>
            </w:r>
          </w:p>
          <w:p w:rsidR="004E7A4D" w:rsidRPr="00741645" w:rsidRDefault="004E7A4D" w:rsidP="004E7A4D">
            <w:pPr>
              <w:spacing w:line="276" w:lineRule="auto"/>
              <w:jc w:val="center"/>
              <w:rPr>
                <w:b/>
                <w:lang w:val="sr-Cyrl-CS"/>
              </w:rPr>
            </w:pPr>
            <w:r w:rsidRPr="00741645">
              <w:rPr>
                <w:b/>
                <w:lang w:val="sr-Cyrl-CS"/>
              </w:rPr>
              <w:t>И</w:t>
            </w:r>
          </w:p>
        </w:tc>
        <w:tc>
          <w:tcPr>
            <w:tcW w:w="567" w:type="dxa"/>
            <w:vMerge w:val="restart"/>
          </w:tcPr>
          <w:p w:rsidR="004E7A4D" w:rsidRPr="00741645" w:rsidRDefault="004E7A4D" w:rsidP="004E7A4D">
            <w:pPr>
              <w:spacing w:line="276" w:lineRule="auto"/>
              <w:jc w:val="center"/>
              <w:rPr>
                <w:b/>
                <w:lang w:val="sr-Cyrl-CS"/>
              </w:rPr>
            </w:pPr>
            <w:r w:rsidRPr="00741645">
              <w:rPr>
                <w:b/>
                <w:lang w:val="sr-Cyrl-CS"/>
              </w:rPr>
              <w:lastRenderedPageBreak/>
              <w:t>Д</w:t>
            </w:r>
          </w:p>
          <w:p w:rsidR="004E7A4D" w:rsidRPr="00741645" w:rsidRDefault="004E7A4D" w:rsidP="004E7A4D">
            <w:pPr>
              <w:spacing w:line="276" w:lineRule="auto"/>
              <w:jc w:val="center"/>
              <w:rPr>
                <w:b/>
                <w:lang w:val="sr-Cyrl-CS"/>
              </w:rPr>
            </w:pPr>
            <w:r w:rsidRPr="00741645">
              <w:rPr>
                <w:b/>
                <w:lang w:val="sr-Cyrl-CS"/>
              </w:rPr>
              <w:lastRenderedPageBreak/>
              <w:t>О</w:t>
            </w:r>
          </w:p>
          <w:p w:rsidR="004E7A4D" w:rsidRPr="00741645" w:rsidRDefault="004E7A4D" w:rsidP="004E7A4D">
            <w:pPr>
              <w:spacing w:line="276" w:lineRule="auto"/>
              <w:jc w:val="center"/>
              <w:rPr>
                <w:b/>
                <w:lang w:val="sr-Cyrl-CS"/>
              </w:rPr>
            </w:pPr>
            <w:r w:rsidRPr="00741645">
              <w:rPr>
                <w:b/>
                <w:lang w:val="sr-Cyrl-CS"/>
              </w:rPr>
              <w:t>В</w:t>
            </w:r>
          </w:p>
          <w:p w:rsidR="004E7A4D" w:rsidRPr="00741645" w:rsidRDefault="004E7A4D" w:rsidP="004E7A4D">
            <w:pPr>
              <w:spacing w:line="276" w:lineRule="auto"/>
              <w:jc w:val="center"/>
              <w:rPr>
                <w:b/>
                <w:lang w:val="sr-Cyrl-CS"/>
              </w:rPr>
            </w:pPr>
            <w:r w:rsidRPr="00741645">
              <w:rPr>
                <w:b/>
                <w:lang w:val="sr-Cyrl-CS"/>
              </w:rPr>
              <w:t>О</w:t>
            </w:r>
          </w:p>
          <w:p w:rsidR="004E7A4D" w:rsidRPr="00741645" w:rsidRDefault="004E7A4D" w:rsidP="004E7A4D">
            <w:pPr>
              <w:spacing w:line="276" w:lineRule="auto"/>
              <w:jc w:val="center"/>
              <w:rPr>
                <w:b/>
                <w:lang w:val="sr-Cyrl-CS"/>
              </w:rPr>
            </w:pPr>
            <w:r w:rsidRPr="00741645">
              <w:rPr>
                <w:b/>
                <w:lang w:val="sr-Cyrl-CS"/>
              </w:rPr>
              <w:t>Љ</w:t>
            </w:r>
          </w:p>
          <w:p w:rsidR="004E7A4D" w:rsidRPr="00741645" w:rsidRDefault="004E7A4D" w:rsidP="004E7A4D">
            <w:pPr>
              <w:spacing w:line="276" w:lineRule="auto"/>
              <w:jc w:val="center"/>
              <w:rPr>
                <w:b/>
                <w:lang w:val="sr-Cyrl-CS"/>
              </w:rPr>
            </w:pPr>
            <w:r w:rsidRPr="00741645">
              <w:rPr>
                <w:b/>
                <w:lang w:val="sr-Cyrl-CS"/>
              </w:rPr>
              <w:t>Н</w:t>
            </w:r>
          </w:p>
          <w:p w:rsidR="004E7A4D" w:rsidRPr="00741645" w:rsidRDefault="004E7A4D" w:rsidP="004E7A4D">
            <w:pPr>
              <w:spacing w:line="276" w:lineRule="auto"/>
              <w:jc w:val="center"/>
              <w:rPr>
                <w:b/>
                <w:lang w:val="sr-Cyrl-CS"/>
              </w:rPr>
            </w:pPr>
            <w:r w:rsidRPr="00741645">
              <w:rPr>
                <w:b/>
                <w:lang w:val="sr-Latn-CS"/>
              </w:rPr>
              <w:t>И</w:t>
            </w:r>
          </w:p>
        </w:tc>
        <w:tc>
          <w:tcPr>
            <w:tcW w:w="709" w:type="dxa"/>
            <w:vMerge/>
          </w:tcPr>
          <w:p w:rsidR="004E7A4D" w:rsidRPr="00741645" w:rsidRDefault="004E7A4D" w:rsidP="004E7A4D">
            <w:pPr>
              <w:spacing w:line="276" w:lineRule="auto"/>
              <w:rPr>
                <w:b/>
                <w:lang w:val="sr-Cyrl-CS"/>
              </w:rPr>
            </w:pPr>
          </w:p>
        </w:tc>
        <w:tc>
          <w:tcPr>
            <w:tcW w:w="850" w:type="dxa"/>
            <w:vMerge w:val="restart"/>
            <w:textDirection w:val="btLr"/>
            <w:vAlign w:val="center"/>
          </w:tcPr>
          <w:p w:rsidR="004E7A4D" w:rsidRPr="00741645" w:rsidRDefault="004E7A4D" w:rsidP="004E7A4D">
            <w:pPr>
              <w:spacing w:line="276" w:lineRule="auto"/>
              <w:ind w:left="113" w:right="113"/>
              <w:jc w:val="center"/>
              <w:rPr>
                <w:b/>
                <w:lang w:val="sr-Cyrl-CS"/>
              </w:rPr>
            </w:pPr>
            <w:r w:rsidRPr="00741645">
              <w:rPr>
                <w:b/>
                <w:lang w:val="sr-Cyrl-CS"/>
              </w:rPr>
              <w:t>Са 1 слабом</w:t>
            </w:r>
          </w:p>
        </w:tc>
        <w:tc>
          <w:tcPr>
            <w:tcW w:w="851" w:type="dxa"/>
            <w:vMerge w:val="restart"/>
            <w:textDirection w:val="btLr"/>
            <w:vAlign w:val="center"/>
          </w:tcPr>
          <w:p w:rsidR="004E7A4D" w:rsidRPr="00741645" w:rsidRDefault="004E7A4D" w:rsidP="004E7A4D">
            <w:pPr>
              <w:spacing w:line="276" w:lineRule="auto"/>
              <w:ind w:left="113" w:right="113"/>
              <w:jc w:val="center"/>
              <w:rPr>
                <w:b/>
                <w:lang w:val="sr-Cyrl-CS"/>
              </w:rPr>
            </w:pPr>
            <w:r w:rsidRPr="00741645">
              <w:rPr>
                <w:b/>
                <w:lang w:val="sr-Cyrl-CS"/>
              </w:rPr>
              <w:t>Са 2 слабе</w:t>
            </w:r>
          </w:p>
        </w:tc>
        <w:tc>
          <w:tcPr>
            <w:tcW w:w="567" w:type="dxa"/>
            <w:vMerge w:val="restart"/>
            <w:textDirection w:val="btLr"/>
            <w:vAlign w:val="center"/>
          </w:tcPr>
          <w:p w:rsidR="004E7A4D" w:rsidRPr="00741645" w:rsidRDefault="004E7A4D" w:rsidP="004E7A4D">
            <w:pPr>
              <w:spacing w:line="276" w:lineRule="auto"/>
              <w:ind w:left="113" w:right="113"/>
              <w:jc w:val="center"/>
              <w:rPr>
                <w:b/>
                <w:lang w:val="sr-Cyrl-CS"/>
              </w:rPr>
            </w:pPr>
            <w:r w:rsidRPr="00741645">
              <w:rPr>
                <w:b/>
                <w:lang w:val="sr-Cyrl-CS"/>
              </w:rPr>
              <w:t>Са 3 и више слабих</w:t>
            </w:r>
          </w:p>
        </w:tc>
        <w:tc>
          <w:tcPr>
            <w:tcW w:w="709" w:type="dxa"/>
            <w:vMerge/>
          </w:tcPr>
          <w:p w:rsidR="004E7A4D" w:rsidRPr="00741645" w:rsidRDefault="004E7A4D" w:rsidP="004E7A4D">
            <w:pPr>
              <w:spacing w:line="276" w:lineRule="auto"/>
              <w:rPr>
                <w:b/>
                <w:lang w:val="sr-Cyrl-CS"/>
              </w:rPr>
            </w:pPr>
          </w:p>
        </w:tc>
        <w:tc>
          <w:tcPr>
            <w:tcW w:w="616" w:type="dxa"/>
            <w:vMerge/>
          </w:tcPr>
          <w:p w:rsidR="004E7A4D" w:rsidRPr="00741645" w:rsidRDefault="004E7A4D" w:rsidP="004E7A4D">
            <w:pPr>
              <w:spacing w:line="276" w:lineRule="auto"/>
              <w:rPr>
                <w:b/>
                <w:lang w:val="sr-Cyrl-CS"/>
              </w:rPr>
            </w:pPr>
          </w:p>
        </w:tc>
        <w:tc>
          <w:tcPr>
            <w:tcW w:w="1095" w:type="dxa"/>
            <w:vMerge/>
          </w:tcPr>
          <w:p w:rsidR="004E7A4D" w:rsidRPr="00741645" w:rsidRDefault="004E7A4D" w:rsidP="004E7A4D">
            <w:pPr>
              <w:spacing w:line="276" w:lineRule="auto"/>
              <w:rPr>
                <w:b/>
                <w:lang w:val="sr-Cyrl-CS"/>
              </w:rPr>
            </w:pPr>
          </w:p>
        </w:tc>
      </w:tr>
      <w:tr w:rsidR="00741645" w:rsidRPr="00741645" w:rsidTr="004E7A4D">
        <w:trPr>
          <w:cantSplit/>
          <w:trHeight w:val="2229"/>
        </w:trPr>
        <w:tc>
          <w:tcPr>
            <w:tcW w:w="1668" w:type="dxa"/>
            <w:vMerge/>
          </w:tcPr>
          <w:p w:rsidR="004E7A4D" w:rsidRPr="00741645" w:rsidRDefault="004E7A4D" w:rsidP="004E7A4D">
            <w:pPr>
              <w:spacing w:line="276" w:lineRule="auto"/>
              <w:rPr>
                <w:b/>
                <w:lang w:val="sr-Cyrl-CS"/>
              </w:rPr>
            </w:pPr>
          </w:p>
        </w:tc>
        <w:tc>
          <w:tcPr>
            <w:tcW w:w="708" w:type="dxa"/>
          </w:tcPr>
          <w:p w:rsidR="004E7A4D" w:rsidRPr="00741645" w:rsidRDefault="004E7A4D" w:rsidP="004E7A4D">
            <w:pPr>
              <w:spacing w:line="276" w:lineRule="auto"/>
              <w:rPr>
                <w:b/>
                <w:lang w:val="sr-Cyrl-CS"/>
              </w:rPr>
            </w:pPr>
            <w:r w:rsidRPr="00741645">
              <w:rPr>
                <w:b/>
                <w:lang w:val="sr-Cyrl-CS"/>
              </w:rPr>
              <w:t>м</w:t>
            </w:r>
          </w:p>
        </w:tc>
        <w:tc>
          <w:tcPr>
            <w:tcW w:w="709" w:type="dxa"/>
          </w:tcPr>
          <w:p w:rsidR="004E7A4D" w:rsidRPr="00741645" w:rsidRDefault="004E7A4D" w:rsidP="004E7A4D">
            <w:pPr>
              <w:spacing w:line="276" w:lineRule="auto"/>
              <w:rPr>
                <w:b/>
                <w:lang w:val="sr-Cyrl-CS"/>
              </w:rPr>
            </w:pPr>
            <w:r w:rsidRPr="00741645">
              <w:rPr>
                <w:b/>
                <w:lang w:val="sr-Cyrl-CS"/>
              </w:rPr>
              <w:t>ж</w:t>
            </w:r>
          </w:p>
        </w:tc>
        <w:tc>
          <w:tcPr>
            <w:tcW w:w="709" w:type="dxa"/>
            <w:textDirection w:val="btLr"/>
            <w:vAlign w:val="center"/>
          </w:tcPr>
          <w:p w:rsidR="004E7A4D" w:rsidRPr="00741645" w:rsidRDefault="004E7A4D" w:rsidP="004E7A4D">
            <w:pPr>
              <w:spacing w:line="276" w:lineRule="auto"/>
              <w:ind w:left="113" w:right="113"/>
              <w:jc w:val="right"/>
              <w:rPr>
                <w:b/>
                <w:lang w:val="sr-Cyrl-CS"/>
              </w:rPr>
            </w:pPr>
            <w:r w:rsidRPr="00741645">
              <w:rPr>
                <w:b/>
                <w:lang w:val="sr-Cyrl-CS"/>
              </w:rPr>
              <w:t>укупно</w:t>
            </w:r>
          </w:p>
        </w:tc>
        <w:tc>
          <w:tcPr>
            <w:tcW w:w="567" w:type="dxa"/>
          </w:tcPr>
          <w:p w:rsidR="004E7A4D" w:rsidRPr="00741645" w:rsidRDefault="004E7A4D" w:rsidP="004E7A4D">
            <w:pPr>
              <w:spacing w:line="276" w:lineRule="auto"/>
              <w:rPr>
                <w:b/>
                <w:lang w:val="sr-Cyrl-CS"/>
              </w:rPr>
            </w:pPr>
            <w:r w:rsidRPr="00741645">
              <w:rPr>
                <w:b/>
                <w:lang w:val="sr-Cyrl-CS"/>
              </w:rPr>
              <w:t>м</w:t>
            </w:r>
          </w:p>
        </w:tc>
        <w:tc>
          <w:tcPr>
            <w:tcW w:w="709" w:type="dxa"/>
          </w:tcPr>
          <w:p w:rsidR="004E7A4D" w:rsidRPr="00741645" w:rsidRDefault="004E7A4D" w:rsidP="004E7A4D">
            <w:pPr>
              <w:spacing w:line="276" w:lineRule="auto"/>
              <w:rPr>
                <w:b/>
                <w:lang w:val="sr-Cyrl-CS"/>
              </w:rPr>
            </w:pPr>
            <w:r w:rsidRPr="00741645">
              <w:rPr>
                <w:b/>
                <w:lang w:val="sr-Cyrl-CS"/>
              </w:rPr>
              <w:t>ж</w:t>
            </w:r>
          </w:p>
        </w:tc>
        <w:tc>
          <w:tcPr>
            <w:tcW w:w="708" w:type="dxa"/>
            <w:textDirection w:val="btLr"/>
            <w:vAlign w:val="center"/>
          </w:tcPr>
          <w:p w:rsidR="004E7A4D" w:rsidRPr="00741645" w:rsidRDefault="004E7A4D" w:rsidP="004E7A4D">
            <w:pPr>
              <w:spacing w:line="276" w:lineRule="auto"/>
              <w:ind w:left="113" w:right="113"/>
              <w:jc w:val="right"/>
              <w:rPr>
                <w:b/>
                <w:lang w:val="sr-Cyrl-CS"/>
              </w:rPr>
            </w:pPr>
            <w:r w:rsidRPr="00741645">
              <w:rPr>
                <w:b/>
                <w:lang w:val="sr-Cyrl-CS"/>
              </w:rPr>
              <w:t>укупно</w:t>
            </w:r>
          </w:p>
        </w:tc>
        <w:tc>
          <w:tcPr>
            <w:tcW w:w="567" w:type="dxa"/>
            <w:vMerge/>
          </w:tcPr>
          <w:p w:rsidR="004E7A4D" w:rsidRPr="00741645" w:rsidRDefault="004E7A4D" w:rsidP="004E7A4D">
            <w:pPr>
              <w:spacing w:line="276" w:lineRule="auto"/>
              <w:rPr>
                <w:b/>
                <w:lang w:val="sr-Cyrl-CS"/>
              </w:rPr>
            </w:pPr>
          </w:p>
        </w:tc>
        <w:tc>
          <w:tcPr>
            <w:tcW w:w="709" w:type="dxa"/>
            <w:vMerge/>
          </w:tcPr>
          <w:p w:rsidR="004E7A4D" w:rsidRPr="00741645" w:rsidRDefault="004E7A4D" w:rsidP="004E7A4D">
            <w:pPr>
              <w:spacing w:line="276" w:lineRule="auto"/>
              <w:rPr>
                <w:b/>
                <w:lang w:val="sr-Cyrl-CS"/>
              </w:rPr>
            </w:pPr>
          </w:p>
        </w:tc>
        <w:tc>
          <w:tcPr>
            <w:tcW w:w="567" w:type="dxa"/>
            <w:vMerge/>
          </w:tcPr>
          <w:p w:rsidR="004E7A4D" w:rsidRPr="00741645" w:rsidRDefault="004E7A4D" w:rsidP="004E7A4D">
            <w:pPr>
              <w:spacing w:line="276" w:lineRule="auto"/>
              <w:rPr>
                <w:b/>
                <w:lang w:val="sr-Cyrl-CS"/>
              </w:rPr>
            </w:pPr>
          </w:p>
        </w:tc>
        <w:tc>
          <w:tcPr>
            <w:tcW w:w="567" w:type="dxa"/>
            <w:vMerge/>
          </w:tcPr>
          <w:p w:rsidR="004E7A4D" w:rsidRPr="00741645" w:rsidRDefault="004E7A4D" w:rsidP="004E7A4D">
            <w:pPr>
              <w:spacing w:line="276" w:lineRule="auto"/>
              <w:rPr>
                <w:b/>
                <w:lang w:val="sr-Cyrl-CS"/>
              </w:rPr>
            </w:pPr>
          </w:p>
        </w:tc>
        <w:tc>
          <w:tcPr>
            <w:tcW w:w="709" w:type="dxa"/>
            <w:vMerge/>
          </w:tcPr>
          <w:p w:rsidR="004E7A4D" w:rsidRPr="00741645" w:rsidRDefault="004E7A4D" w:rsidP="004E7A4D">
            <w:pPr>
              <w:spacing w:line="276" w:lineRule="auto"/>
              <w:rPr>
                <w:b/>
                <w:lang w:val="sr-Cyrl-CS"/>
              </w:rPr>
            </w:pPr>
          </w:p>
        </w:tc>
        <w:tc>
          <w:tcPr>
            <w:tcW w:w="850" w:type="dxa"/>
            <w:vMerge/>
          </w:tcPr>
          <w:p w:rsidR="004E7A4D" w:rsidRPr="00741645" w:rsidRDefault="004E7A4D" w:rsidP="004E7A4D">
            <w:pPr>
              <w:spacing w:line="276" w:lineRule="auto"/>
              <w:rPr>
                <w:b/>
                <w:lang w:val="sr-Cyrl-CS"/>
              </w:rPr>
            </w:pPr>
          </w:p>
        </w:tc>
        <w:tc>
          <w:tcPr>
            <w:tcW w:w="851" w:type="dxa"/>
            <w:vMerge/>
          </w:tcPr>
          <w:p w:rsidR="004E7A4D" w:rsidRPr="00741645" w:rsidRDefault="004E7A4D" w:rsidP="004E7A4D">
            <w:pPr>
              <w:spacing w:line="276" w:lineRule="auto"/>
              <w:rPr>
                <w:b/>
                <w:lang w:val="sr-Cyrl-CS"/>
              </w:rPr>
            </w:pPr>
          </w:p>
        </w:tc>
        <w:tc>
          <w:tcPr>
            <w:tcW w:w="567" w:type="dxa"/>
            <w:vMerge/>
          </w:tcPr>
          <w:p w:rsidR="004E7A4D" w:rsidRPr="00741645" w:rsidRDefault="004E7A4D" w:rsidP="004E7A4D">
            <w:pPr>
              <w:spacing w:line="276" w:lineRule="auto"/>
              <w:rPr>
                <w:b/>
                <w:lang w:val="sr-Cyrl-CS"/>
              </w:rPr>
            </w:pPr>
          </w:p>
        </w:tc>
        <w:tc>
          <w:tcPr>
            <w:tcW w:w="709" w:type="dxa"/>
            <w:vMerge/>
          </w:tcPr>
          <w:p w:rsidR="004E7A4D" w:rsidRPr="00741645" w:rsidRDefault="004E7A4D" w:rsidP="004E7A4D">
            <w:pPr>
              <w:spacing w:line="276" w:lineRule="auto"/>
              <w:rPr>
                <w:b/>
                <w:lang w:val="sr-Cyrl-CS"/>
              </w:rPr>
            </w:pPr>
          </w:p>
        </w:tc>
        <w:tc>
          <w:tcPr>
            <w:tcW w:w="616" w:type="dxa"/>
            <w:vMerge/>
          </w:tcPr>
          <w:p w:rsidR="004E7A4D" w:rsidRPr="00741645" w:rsidRDefault="004E7A4D" w:rsidP="004E7A4D">
            <w:pPr>
              <w:spacing w:line="276" w:lineRule="auto"/>
              <w:rPr>
                <w:b/>
                <w:lang w:val="sr-Cyrl-CS"/>
              </w:rPr>
            </w:pPr>
          </w:p>
        </w:tc>
        <w:tc>
          <w:tcPr>
            <w:tcW w:w="1095" w:type="dxa"/>
            <w:vMerge/>
          </w:tcPr>
          <w:p w:rsidR="004E7A4D" w:rsidRPr="00741645" w:rsidRDefault="004E7A4D" w:rsidP="004E7A4D">
            <w:pPr>
              <w:spacing w:line="276" w:lineRule="auto"/>
              <w:rPr>
                <w:b/>
                <w:lang w:val="sr-Cyrl-CS"/>
              </w:rPr>
            </w:pPr>
          </w:p>
        </w:tc>
      </w:tr>
      <w:tr w:rsidR="00741645" w:rsidRPr="00741645" w:rsidTr="004E7A4D">
        <w:trPr>
          <w:trHeight w:val="739"/>
        </w:trPr>
        <w:tc>
          <w:tcPr>
            <w:tcW w:w="1668" w:type="dxa"/>
            <w:vAlign w:val="center"/>
          </w:tcPr>
          <w:p w:rsidR="004E7A4D" w:rsidRPr="00741645" w:rsidRDefault="004E7A4D" w:rsidP="004E7A4D">
            <w:pPr>
              <w:ind w:right="33"/>
              <w:jc w:val="center"/>
              <w:rPr>
                <w:b/>
                <w:lang w:val="sr-Cyrl-CS"/>
              </w:rPr>
            </w:pPr>
            <w:r w:rsidRPr="00741645">
              <w:rPr>
                <w:b/>
                <w:lang w:val="sr-Cyrl-CS"/>
              </w:rPr>
              <w:lastRenderedPageBreak/>
              <w:t>4-1</w:t>
            </w:r>
          </w:p>
        </w:tc>
        <w:tc>
          <w:tcPr>
            <w:tcW w:w="708" w:type="dxa"/>
            <w:vAlign w:val="center"/>
          </w:tcPr>
          <w:p w:rsidR="004E7A4D" w:rsidRPr="00741645" w:rsidRDefault="001A7302" w:rsidP="004E7A4D">
            <w:pPr>
              <w:ind w:right="33"/>
              <w:jc w:val="center"/>
              <w:rPr>
                <w:lang w:val="sr-Cyrl-CS"/>
              </w:rPr>
            </w:pPr>
            <w:r w:rsidRPr="00741645">
              <w:rPr>
                <w:lang w:val="sr-Cyrl-CS"/>
              </w:rPr>
              <w:t>14</w:t>
            </w:r>
          </w:p>
        </w:tc>
        <w:tc>
          <w:tcPr>
            <w:tcW w:w="709" w:type="dxa"/>
            <w:vAlign w:val="center"/>
          </w:tcPr>
          <w:p w:rsidR="004E7A4D" w:rsidRPr="00741645" w:rsidRDefault="001A7302" w:rsidP="004E7A4D">
            <w:pPr>
              <w:ind w:right="34"/>
              <w:jc w:val="center"/>
              <w:rPr>
                <w:lang w:val="sr-Cyrl-CS"/>
              </w:rPr>
            </w:pPr>
            <w:r w:rsidRPr="00741645">
              <w:rPr>
                <w:lang w:val="sr-Cyrl-CS"/>
              </w:rPr>
              <w:t>14</w:t>
            </w:r>
          </w:p>
        </w:tc>
        <w:tc>
          <w:tcPr>
            <w:tcW w:w="709" w:type="dxa"/>
            <w:vAlign w:val="center"/>
          </w:tcPr>
          <w:p w:rsidR="004E7A4D" w:rsidRPr="00741645" w:rsidRDefault="001A7302" w:rsidP="004E7A4D">
            <w:pPr>
              <w:ind w:right="34"/>
              <w:jc w:val="center"/>
              <w:rPr>
                <w:lang w:val="sr-Cyrl-CS"/>
              </w:rPr>
            </w:pPr>
            <w:r w:rsidRPr="00741645">
              <w:rPr>
                <w:lang w:val="sr-Cyrl-CS"/>
              </w:rPr>
              <w:t>28</w:t>
            </w:r>
          </w:p>
        </w:tc>
        <w:tc>
          <w:tcPr>
            <w:tcW w:w="567" w:type="dxa"/>
            <w:vAlign w:val="center"/>
          </w:tcPr>
          <w:p w:rsidR="004E7A4D" w:rsidRPr="00741645" w:rsidRDefault="001A7302" w:rsidP="004E7A4D">
            <w:pPr>
              <w:ind w:right="36"/>
              <w:jc w:val="center"/>
              <w:rPr>
                <w:lang w:val="sr-Cyrl-CS"/>
              </w:rPr>
            </w:pPr>
            <w:r w:rsidRPr="00741645">
              <w:rPr>
                <w:lang w:val="sr-Cyrl-CS"/>
              </w:rPr>
              <w:t>13</w:t>
            </w:r>
          </w:p>
        </w:tc>
        <w:tc>
          <w:tcPr>
            <w:tcW w:w="709" w:type="dxa"/>
            <w:vAlign w:val="center"/>
          </w:tcPr>
          <w:p w:rsidR="004E7A4D" w:rsidRPr="00741645" w:rsidRDefault="00741645" w:rsidP="004E7A4D">
            <w:pPr>
              <w:ind w:right="47"/>
              <w:jc w:val="center"/>
              <w:rPr>
                <w:lang w:val="sr-Cyrl-CS"/>
              </w:rPr>
            </w:pPr>
            <w:r w:rsidRPr="00741645">
              <w:rPr>
                <w:lang w:val="sr-Cyrl-CS"/>
              </w:rPr>
              <w:t>14</w:t>
            </w:r>
          </w:p>
        </w:tc>
        <w:tc>
          <w:tcPr>
            <w:tcW w:w="708" w:type="dxa"/>
            <w:vAlign w:val="center"/>
          </w:tcPr>
          <w:p w:rsidR="004E7A4D" w:rsidRPr="00741645" w:rsidRDefault="00741645" w:rsidP="004E7A4D">
            <w:pPr>
              <w:jc w:val="center"/>
              <w:rPr>
                <w:lang w:val="sr-Cyrl-CS"/>
              </w:rPr>
            </w:pPr>
            <w:r w:rsidRPr="00741645">
              <w:rPr>
                <w:lang w:val="sr-Cyrl-CS"/>
              </w:rPr>
              <w:t>27</w:t>
            </w:r>
          </w:p>
        </w:tc>
        <w:tc>
          <w:tcPr>
            <w:tcW w:w="567" w:type="dxa"/>
            <w:vAlign w:val="center"/>
          </w:tcPr>
          <w:p w:rsidR="004E7A4D" w:rsidRPr="00741645" w:rsidRDefault="00741645" w:rsidP="004E7A4D">
            <w:pPr>
              <w:ind w:right="70"/>
              <w:jc w:val="center"/>
              <w:rPr>
                <w:lang w:val="sr-Cyrl-CS"/>
              </w:rPr>
            </w:pPr>
            <w:r w:rsidRPr="00741645">
              <w:rPr>
                <w:lang w:val="sr-Cyrl-CS"/>
              </w:rPr>
              <w:t>17</w:t>
            </w:r>
          </w:p>
        </w:tc>
        <w:tc>
          <w:tcPr>
            <w:tcW w:w="709" w:type="dxa"/>
            <w:vAlign w:val="center"/>
          </w:tcPr>
          <w:p w:rsidR="004E7A4D" w:rsidRPr="00741645" w:rsidRDefault="00741645" w:rsidP="004E7A4D">
            <w:pPr>
              <w:ind w:right="81"/>
              <w:jc w:val="center"/>
              <w:rPr>
                <w:lang w:val="sr-Cyrl-CS"/>
              </w:rPr>
            </w:pPr>
            <w:r w:rsidRPr="00741645">
              <w:rPr>
                <w:lang w:val="sr-Cyrl-CS"/>
              </w:rPr>
              <w:t>6</w:t>
            </w:r>
          </w:p>
        </w:tc>
        <w:tc>
          <w:tcPr>
            <w:tcW w:w="567" w:type="dxa"/>
            <w:vAlign w:val="center"/>
          </w:tcPr>
          <w:p w:rsidR="004E7A4D" w:rsidRPr="00741645" w:rsidRDefault="00741645" w:rsidP="004E7A4D">
            <w:pPr>
              <w:jc w:val="center"/>
              <w:rPr>
                <w:lang w:val="sr-Cyrl-CS"/>
              </w:rPr>
            </w:pPr>
            <w:r w:rsidRPr="00741645">
              <w:rPr>
                <w:lang w:val="sr-Cyrl-CS"/>
              </w:rPr>
              <w:t>4</w:t>
            </w:r>
          </w:p>
        </w:tc>
        <w:tc>
          <w:tcPr>
            <w:tcW w:w="567" w:type="dxa"/>
            <w:vAlign w:val="center"/>
          </w:tcPr>
          <w:p w:rsidR="004E7A4D" w:rsidRPr="00741645" w:rsidRDefault="00741645" w:rsidP="004E7A4D">
            <w:pPr>
              <w:tabs>
                <w:tab w:val="left" w:pos="315"/>
              </w:tabs>
              <w:ind w:right="34"/>
              <w:jc w:val="center"/>
              <w:rPr>
                <w:lang w:val="sr-Cyrl-CS"/>
              </w:rPr>
            </w:pPr>
            <w:r w:rsidRPr="00741645">
              <w:rPr>
                <w:lang w:val="sr-Cyrl-CS"/>
              </w:rPr>
              <w:t>/</w:t>
            </w:r>
          </w:p>
        </w:tc>
        <w:tc>
          <w:tcPr>
            <w:tcW w:w="709" w:type="dxa"/>
            <w:vAlign w:val="center"/>
          </w:tcPr>
          <w:p w:rsidR="004E7A4D" w:rsidRPr="00741645" w:rsidRDefault="00741645" w:rsidP="004E7A4D">
            <w:pPr>
              <w:tabs>
                <w:tab w:val="left" w:pos="504"/>
              </w:tabs>
              <w:ind w:right="76"/>
              <w:jc w:val="center"/>
              <w:rPr>
                <w:lang w:val="sr-Cyrl-CS"/>
              </w:rPr>
            </w:pPr>
            <w:r w:rsidRPr="00741645">
              <w:rPr>
                <w:lang w:val="sr-Cyrl-CS"/>
              </w:rPr>
              <w:t>27</w:t>
            </w:r>
          </w:p>
        </w:tc>
        <w:tc>
          <w:tcPr>
            <w:tcW w:w="850" w:type="dxa"/>
            <w:vAlign w:val="center"/>
          </w:tcPr>
          <w:p w:rsidR="004E7A4D" w:rsidRPr="00741645" w:rsidRDefault="00741645" w:rsidP="004E7A4D">
            <w:pPr>
              <w:ind w:right="380"/>
              <w:jc w:val="center"/>
              <w:rPr>
                <w:lang w:val="sr-Cyrl-CS"/>
              </w:rPr>
            </w:pPr>
            <w:r w:rsidRPr="00741645">
              <w:rPr>
                <w:lang w:val="sr-Cyrl-CS"/>
              </w:rPr>
              <w:t>/</w:t>
            </w:r>
          </w:p>
        </w:tc>
        <w:tc>
          <w:tcPr>
            <w:tcW w:w="851" w:type="dxa"/>
            <w:vAlign w:val="center"/>
          </w:tcPr>
          <w:p w:rsidR="004E7A4D" w:rsidRPr="00741645" w:rsidRDefault="00741645" w:rsidP="004E7A4D">
            <w:pPr>
              <w:ind w:right="380"/>
              <w:jc w:val="center"/>
              <w:rPr>
                <w:lang w:val="sr-Cyrl-CS"/>
              </w:rPr>
            </w:pPr>
            <w:r w:rsidRPr="00741645">
              <w:rPr>
                <w:lang w:val="sr-Cyrl-CS"/>
              </w:rPr>
              <w:t>/</w:t>
            </w:r>
          </w:p>
        </w:tc>
        <w:tc>
          <w:tcPr>
            <w:tcW w:w="567" w:type="dxa"/>
            <w:vAlign w:val="center"/>
          </w:tcPr>
          <w:p w:rsidR="004E7A4D" w:rsidRPr="00741645" w:rsidRDefault="00741645" w:rsidP="004E7A4D">
            <w:pPr>
              <w:ind w:right="380"/>
              <w:jc w:val="center"/>
              <w:rPr>
                <w:lang w:val="sr-Cyrl-CS"/>
              </w:rPr>
            </w:pPr>
            <w:r w:rsidRPr="00741645">
              <w:rPr>
                <w:lang w:val="sr-Cyrl-CS"/>
              </w:rPr>
              <w:t>/</w:t>
            </w:r>
          </w:p>
        </w:tc>
        <w:tc>
          <w:tcPr>
            <w:tcW w:w="709" w:type="dxa"/>
            <w:vAlign w:val="center"/>
          </w:tcPr>
          <w:p w:rsidR="004E7A4D" w:rsidRPr="00741645" w:rsidRDefault="00741645" w:rsidP="004E7A4D">
            <w:pPr>
              <w:ind w:right="380"/>
              <w:jc w:val="center"/>
              <w:rPr>
                <w:lang w:val="sr-Cyrl-CS"/>
              </w:rPr>
            </w:pPr>
            <w:r w:rsidRPr="00741645">
              <w:rPr>
                <w:lang w:val="sr-Cyrl-CS"/>
              </w:rPr>
              <w:t>/</w:t>
            </w:r>
          </w:p>
        </w:tc>
        <w:tc>
          <w:tcPr>
            <w:tcW w:w="616" w:type="dxa"/>
            <w:vAlign w:val="center"/>
          </w:tcPr>
          <w:p w:rsidR="004E7A4D" w:rsidRPr="00741645" w:rsidRDefault="00741645" w:rsidP="004E7A4D">
            <w:pPr>
              <w:ind w:right="380"/>
              <w:jc w:val="center"/>
              <w:rPr>
                <w:lang w:val="sr-Cyrl-CS"/>
              </w:rPr>
            </w:pPr>
            <w:r w:rsidRPr="00741645">
              <w:rPr>
                <w:lang w:val="sr-Cyrl-CS"/>
              </w:rPr>
              <w:t>/</w:t>
            </w:r>
          </w:p>
        </w:tc>
        <w:tc>
          <w:tcPr>
            <w:tcW w:w="1095" w:type="dxa"/>
            <w:vAlign w:val="center"/>
          </w:tcPr>
          <w:p w:rsidR="004E7A4D" w:rsidRPr="00741645" w:rsidRDefault="00741645" w:rsidP="004E7A4D">
            <w:pPr>
              <w:tabs>
                <w:tab w:val="left" w:pos="0"/>
              </w:tabs>
              <w:ind w:right="44"/>
              <w:jc w:val="center"/>
            </w:pPr>
            <w:r w:rsidRPr="00741645">
              <w:t>100%</w:t>
            </w:r>
          </w:p>
        </w:tc>
      </w:tr>
      <w:tr w:rsidR="00741645" w:rsidRPr="00741645" w:rsidTr="004E7A4D">
        <w:trPr>
          <w:trHeight w:val="739"/>
        </w:trPr>
        <w:tc>
          <w:tcPr>
            <w:tcW w:w="1668" w:type="dxa"/>
            <w:vAlign w:val="center"/>
          </w:tcPr>
          <w:p w:rsidR="004E7A4D" w:rsidRPr="00741645" w:rsidRDefault="004E7A4D" w:rsidP="004E7A4D">
            <w:pPr>
              <w:ind w:right="33"/>
              <w:jc w:val="center"/>
              <w:rPr>
                <w:b/>
                <w:lang w:val="sr-Cyrl-CS"/>
              </w:rPr>
            </w:pPr>
            <w:r w:rsidRPr="00741645">
              <w:rPr>
                <w:b/>
                <w:lang w:val="sr-Cyrl-CS"/>
              </w:rPr>
              <w:t>4-2</w:t>
            </w:r>
          </w:p>
        </w:tc>
        <w:tc>
          <w:tcPr>
            <w:tcW w:w="708" w:type="dxa"/>
            <w:vAlign w:val="center"/>
          </w:tcPr>
          <w:p w:rsidR="004E7A4D" w:rsidRPr="00741645" w:rsidRDefault="00741645" w:rsidP="004E7A4D">
            <w:pPr>
              <w:tabs>
                <w:tab w:val="left" w:pos="274"/>
              </w:tabs>
              <w:ind w:right="33"/>
              <w:jc w:val="center"/>
              <w:rPr>
                <w:lang w:val="sr-Cyrl-CS"/>
              </w:rPr>
            </w:pPr>
            <w:r w:rsidRPr="00741645">
              <w:rPr>
                <w:lang w:val="sr-Cyrl-CS"/>
              </w:rPr>
              <w:t>14</w:t>
            </w:r>
          </w:p>
        </w:tc>
        <w:tc>
          <w:tcPr>
            <w:tcW w:w="709" w:type="dxa"/>
            <w:vAlign w:val="center"/>
          </w:tcPr>
          <w:p w:rsidR="004E7A4D" w:rsidRPr="00741645" w:rsidRDefault="00741645" w:rsidP="004E7A4D">
            <w:pPr>
              <w:ind w:right="34"/>
              <w:jc w:val="center"/>
              <w:rPr>
                <w:lang w:val="sr-Cyrl-CS"/>
              </w:rPr>
            </w:pPr>
            <w:r w:rsidRPr="00741645">
              <w:rPr>
                <w:lang w:val="sr-Cyrl-CS"/>
              </w:rPr>
              <w:t>13</w:t>
            </w:r>
          </w:p>
        </w:tc>
        <w:tc>
          <w:tcPr>
            <w:tcW w:w="709" w:type="dxa"/>
            <w:vAlign w:val="center"/>
          </w:tcPr>
          <w:p w:rsidR="004E7A4D" w:rsidRPr="00741645" w:rsidRDefault="00741645" w:rsidP="004E7A4D">
            <w:pPr>
              <w:ind w:right="34"/>
              <w:jc w:val="center"/>
              <w:rPr>
                <w:lang w:val="sr-Cyrl-CS"/>
              </w:rPr>
            </w:pPr>
            <w:r w:rsidRPr="00741645">
              <w:rPr>
                <w:lang w:val="sr-Cyrl-CS"/>
              </w:rPr>
              <w:t>27</w:t>
            </w:r>
          </w:p>
        </w:tc>
        <w:tc>
          <w:tcPr>
            <w:tcW w:w="567" w:type="dxa"/>
            <w:vAlign w:val="center"/>
          </w:tcPr>
          <w:p w:rsidR="004E7A4D" w:rsidRPr="00741645" w:rsidRDefault="00741645" w:rsidP="004E7A4D">
            <w:pPr>
              <w:ind w:right="36"/>
              <w:jc w:val="center"/>
              <w:rPr>
                <w:lang w:val="sr-Cyrl-CS"/>
              </w:rPr>
            </w:pPr>
            <w:r w:rsidRPr="00741645">
              <w:rPr>
                <w:lang w:val="sr-Cyrl-CS"/>
              </w:rPr>
              <w:t>14</w:t>
            </w:r>
          </w:p>
        </w:tc>
        <w:tc>
          <w:tcPr>
            <w:tcW w:w="709" w:type="dxa"/>
            <w:vAlign w:val="center"/>
          </w:tcPr>
          <w:p w:rsidR="004E7A4D" w:rsidRPr="00741645" w:rsidRDefault="00741645" w:rsidP="004E7A4D">
            <w:pPr>
              <w:ind w:right="47"/>
              <w:jc w:val="center"/>
              <w:rPr>
                <w:lang w:val="sr-Cyrl-CS"/>
              </w:rPr>
            </w:pPr>
            <w:r w:rsidRPr="00741645">
              <w:rPr>
                <w:lang w:val="sr-Cyrl-CS"/>
              </w:rPr>
              <w:t>13</w:t>
            </w:r>
          </w:p>
        </w:tc>
        <w:tc>
          <w:tcPr>
            <w:tcW w:w="708" w:type="dxa"/>
            <w:vAlign w:val="center"/>
          </w:tcPr>
          <w:p w:rsidR="004E7A4D" w:rsidRPr="00741645" w:rsidRDefault="00741645" w:rsidP="004E7A4D">
            <w:pPr>
              <w:jc w:val="center"/>
              <w:rPr>
                <w:lang w:val="sr-Cyrl-CS"/>
              </w:rPr>
            </w:pPr>
            <w:r w:rsidRPr="00741645">
              <w:rPr>
                <w:lang w:val="sr-Cyrl-CS"/>
              </w:rPr>
              <w:t>27</w:t>
            </w:r>
          </w:p>
        </w:tc>
        <w:tc>
          <w:tcPr>
            <w:tcW w:w="567" w:type="dxa"/>
            <w:vAlign w:val="center"/>
          </w:tcPr>
          <w:p w:rsidR="004E7A4D" w:rsidRPr="00741645" w:rsidRDefault="00741645" w:rsidP="004E7A4D">
            <w:pPr>
              <w:ind w:right="70"/>
              <w:jc w:val="center"/>
              <w:rPr>
                <w:lang w:val="sr-Cyrl-CS"/>
              </w:rPr>
            </w:pPr>
            <w:r w:rsidRPr="00741645">
              <w:rPr>
                <w:lang w:val="sr-Cyrl-CS"/>
              </w:rPr>
              <w:t>17</w:t>
            </w:r>
          </w:p>
        </w:tc>
        <w:tc>
          <w:tcPr>
            <w:tcW w:w="709" w:type="dxa"/>
            <w:vAlign w:val="center"/>
          </w:tcPr>
          <w:p w:rsidR="004E7A4D" w:rsidRPr="00741645" w:rsidRDefault="00741645" w:rsidP="004E7A4D">
            <w:pPr>
              <w:ind w:right="81"/>
              <w:jc w:val="center"/>
              <w:rPr>
                <w:lang w:val="sr-Cyrl-CS"/>
              </w:rPr>
            </w:pPr>
            <w:r w:rsidRPr="00741645">
              <w:rPr>
                <w:lang w:val="sr-Cyrl-CS"/>
              </w:rPr>
              <w:t>8</w:t>
            </w:r>
          </w:p>
        </w:tc>
        <w:tc>
          <w:tcPr>
            <w:tcW w:w="567" w:type="dxa"/>
            <w:vAlign w:val="center"/>
          </w:tcPr>
          <w:p w:rsidR="004E7A4D" w:rsidRPr="00741645" w:rsidRDefault="00741645" w:rsidP="004E7A4D">
            <w:pPr>
              <w:jc w:val="center"/>
              <w:rPr>
                <w:lang w:val="sr-Cyrl-CS"/>
              </w:rPr>
            </w:pPr>
            <w:r w:rsidRPr="00741645">
              <w:rPr>
                <w:lang w:val="sr-Cyrl-CS"/>
              </w:rPr>
              <w:t>2</w:t>
            </w:r>
          </w:p>
        </w:tc>
        <w:tc>
          <w:tcPr>
            <w:tcW w:w="567" w:type="dxa"/>
            <w:vAlign w:val="center"/>
          </w:tcPr>
          <w:p w:rsidR="004E7A4D" w:rsidRPr="00741645" w:rsidRDefault="00741645" w:rsidP="004E7A4D">
            <w:pPr>
              <w:tabs>
                <w:tab w:val="left" w:pos="315"/>
              </w:tabs>
              <w:ind w:right="34"/>
              <w:jc w:val="center"/>
              <w:rPr>
                <w:lang w:val="sr-Cyrl-CS"/>
              </w:rPr>
            </w:pPr>
            <w:r w:rsidRPr="00741645">
              <w:rPr>
                <w:lang w:val="sr-Cyrl-CS"/>
              </w:rPr>
              <w:t>/</w:t>
            </w:r>
          </w:p>
        </w:tc>
        <w:tc>
          <w:tcPr>
            <w:tcW w:w="709" w:type="dxa"/>
            <w:vAlign w:val="center"/>
          </w:tcPr>
          <w:p w:rsidR="004E7A4D" w:rsidRPr="00741645" w:rsidRDefault="00741645" w:rsidP="004E7A4D">
            <w:pPr>
              <w:tabs>
                <w:tab w:val="left" w:pos="504"/>
              </w:tabs>
              <w:ind w:right="76"/>
              <w:jc w:val="center"/>
              <w:rPr>
                <w:lang w:val="sr-Cyrl-CS"/>
              </w:rPr>
            </w:pPr>
            <w:r w:rsidRPr="00741645">
              <w:rPr>
                <w:lang w:val="sr-Cyrl-CS"/>
              </w:rPr>
              <w:t>27</w:t>
            </w:r>
          </w:p>
        </w:tc>
        <w:tc>
          <w:tcPr>
            <w:tcW w:w="850" w:type="dxa"/>
            <w:vAlign w:val="center"/>
          </w:tcPr>
          <w:p w:rsidR="004E7A4D" w:rsidRPr="00741645" w:rsidRDefault="00741645" w:rsidP="004E7A4D">
            <w:pPr>
              <w:ind w:right="380"/>
              <w:jc w:val="center"/>
              <w:rPr>
                <w:lang w:val="sr-Cyrl-CS"/>
              </w:rPr>
            </w:pPr>
            <w:r w:rsidRPr="00741645">
              <w:rPr>
                <w:lang w:val="sr-Cyrl-CS"/>
              </w:rPr>
              <w:t>/</w:t>
            </w:r>
          </w:p>
        </w:tc>
        <w:tc>
          <w:tcPr>
            <w:tcW w:w="851" w:type="dxa"/>
            <w:vAlign w:val="center"/>
          </w:tcPr>
          <w:p w:rsidR="004E7A4D" w:rsidRPr="00741645" w:rsidRDefault="00741645" w:rsidP="004E7A4D">
            <w:pPr>
              <w:ind w:right="380"/>
              <w:jc w:val="center"/>
              <w:rPr>
                <w:lang w:val="sr-Cyrl-CS"/>
              </w:rPr>
            </w:pPr>
            <w:r w:rsidRPr="00741645">
              <w:rPr>
                <w:lang w:val="sr-Cyrl-CS"/>
              </w:rPr>
              <w:t>/</w:t>
            </w:r>
          </w:p>
        </w:tc>
        <w:tc>
          <w:tcPr>
            <w:tcW w:w="567" w:type="dxa"/>
            <w:vAlign w:val="center"/>
          </w:tcPr>
          <w:p w:rsidR="004E7A4D" w:rsidRPr="00741645" w:rsidRDefault="00741645" w:rsidP="004E7A4D">
            <w:pPr>
              <w:ind w:right="380"/>
              <w:jc w:val="center"/>
              <w:rPr>
                <w:lang w:val="sr-Cyrl-CS"/>
              </w:rPr>
            </w:pPr>
            <w:r w:rsidRPr="00741645">
              <w:rPr>
                <w:lang w:val="sr-Cyrl-CS"/>
              </w:rPr>
              <w:t>/</w:t>
            </w:r>
          </w:p>
        </w:tc>
        <w:tc>
          <w:tcPr>
            <w:tcW w:w="709" w:type="dxa"/>
            <w:vAlign w:val="center"/>
          </w:tcPr>
          <w:p w:rsidR="004E7A4D" w:rsidRPr="00741645" w:rsidRDefault="00741645" w:rsidP="004E7A4D">
            <w:pPr>
              <w:ind w:right="380"/>
              <w:jc w:val="center"/>
              <w:rPr>
                <w:lang w:val="sr-Cyrl-CS"/>
              </w:rPr>
            </w:pPr>
            <w:r w:rsidRPr="00741645">
              <w:rPr>
                <w:lang w:val="sr-Cyrl-CS"/>
              </w:rPr>
              <w:t>/</w:t>
            </w:r>
          </w:p>
        </w:tc>
        <w:tc>
          <w:tcPr>
            <w:tcW w:w="616" w:type="dxa"/>
            <w:vAlign w:val="center"/>
          </w:tcPr>
          <w:p w:rsidR="004E7A4D" w:rsidRPr="00741645" w:rsidRDefault="00741645" w:rsidP="004E7A4D">
            <w:pPr>
              <w:ind w:right="380"/>
              <w:jc w:val="center"/>
              <w:rPr>
                <w:lang w:val="sr-Cyrl-CS"/>
              </w:rPr>
            </w:pPr>
            <w:r w:rsidRPr="00741645">
              <w:rPr>
                <w:lang w:val="sr-Cyrl-CS"/>
              </w:rPr>
              <w:t>/</w:t>
            </w:r>
          </w:p>
        </w:tc>
        <w:tc>
          <w:tcPr>
            <w:tcW w:w="1095" w:type="dxa"/>
            <w:vAlign w:val="center"/>
          </w:tcPr>
          <w:p w:rsidR="004E7A4D" w:rsidRPr="00741645" w:rsidRDefault="00741645" w:rsidP="004E7A4D">
            <w:pPr>
              <w:tabs>
                <w:tab w:val="left" w:pos="0"/>
              </w:tabs>
              <w:ind w:right="44"/>
              <w:jc w:val="center"/>
            </w:pPr>
            <w:r w:rsidRPr="00741645">
              <w:t>100%</w:t>
            </w:r>
          </w:p>
        </w:tc>
      </w:tr>
      <w:tr w:rsidR="00741645" w:rsidRPr="00741645" w:rsidTr="004E7A4D">
        <w:trPr>
          <w:trHeight w:val="739"/>
        </w:trPr>
        <w:tc>
          <w:tcPr>
            <w:tcW w:w="1668" w:type="dxa"/>
            <w:vAlign w:val="center"/>
          </w:tcPr>
          <w:p w:rsidR="004E7A4D" w:rsidRPr="00741645" w:rsidRDefault="004E7A4D" w:rsidP="004E7A4D">
            <w:pPr>
              <w:tabs>
                <w:tab w:val="left" w:pos="1418"/>
              </w:tabs>
              <w:ind w:right="33"/>
              <w:jc w:val="center"/>
              <w:rPr>
                <w:b/>
                <w:lang w:val="sr-Cyrl-CS"/>
              </w:rPr>
            </w:pPr>
            <w:r w:rsidRPr="00741645">
              <w:rPr>
                <w:b/>
                <w:lang w:val="sr-Cyrl-CS"/>
              </w:rPr>
              <w:t>4-4</w:t>
            </w:r>
          </w:p>
        </w:tc>
        <w:tc>
          <w:tcPr>
            <w:tcW w:w="708" w:type="dxa"/>
            <w:vAlign w:val="center"/>
          </w:tcPr>
          <w:p w:rsidR="004E7A4D" w:rsidRPr="00741645" w:rsidRDefault="00741645" w:rsidP="004E7A4D">
            <w:pPr>
              <w:ind w:right="33"/>
              <w:jc w:val="center"/>
              <w:rPr>
                <w:lang w:val="sr-Cyrl-CS"/>
              </w:rPr>
            </w:pPr>
            <w:r w:rsidRPr="00741645">
              <w:rPr>
                <w:lang w:val="sr-Cyrl-CS"/>
              </w:rPr>
              <w:t>8</w:t>
            </w:r>
          </w:p>
        </w:tc>
        <w:tc>
          <w:tcPr>
            <w:tcW w:w="709" w:type="dxa"/>
            <w:vAlign w:val="center"/>
          </w:tcPr>
          <w:p w:rsidR="004E7A4D" w:rsidRPr="00741645" w:rsidRDefault="00741645" w:rsidP="004E7A4D">
            <w:pPr>
              <w:ind w:right="175"/>
              <w:jc w:val="center"/>
              <w:rPr>
                <w:lang w:val="sr-Cyrl-CS"/>
              </w:rPr>
            </w:pPr>
            <w:r w:rsidRPr="00741645">
              <w:rPr>
                <w:lang w:val="sr-Cyrl-CS"/>
              </w:rPr>
              <w:t>21</w:t>
            </w:r>
          </w:p>
        </w:tc>
        <w:tc>
          <w:tcPr>
            <w:tcW w:w="709" w:type="dxa"/>
            <w:vAlign w:val="center"/>
          </w:tcPr>
          <w:p w:rsidR="004E7A4D" w:rsidRPr="00741645" w:rsidRDefault="00741645" w:rsidP="004E7A4D">
            <w:pPr>
              <w:ind w:right="34"/>
              <w:jc w:val="center"/>
              <w:rPr>
                <w:lang w:val="sr-Cyrl-CS"/>
              </w:rPr>
            </w:pPr>
            <w:r w:rsidRPr="00741645">
              <w:rPr>
                <w:lang w:val="sr-Cyrl-CS"/>
              </w:rPr>
              <w:t>29</w:t>
            </w:r>
          </w:p>
        </w:tc>
        <w:tc>
          <w:tcPr>
            <w:tcW w:w="567" w:type="dxa"/>
            <w:vAlign w:val="center"/>
          </w:tcPr>
          <w:p w:rsidR="004E7A4D" w:rsidRPr="00741645" w:rsidRDefault="00741645" w:rsidP="004E7A4D">
            <w:pPr>
              <w:ind w:right="36"/>
              <w:jc w:val="center"/>
              <w:rPr>
                <w:lang w:val="sr-Cyrl-CS"/>
              </w:rPr>
            </w:pPr>
            <w:r w:rsidRPr="00741645">
              <w:rPr>
                <w:lang w:val="sr-Cyrl-CS"/>
              </w:rPr>
              <w:t>8</w:t>
            </w:r>
          </w:p>
        </w:tc>
        <w:tc>
          <w:tcPr>
            <w:tcW w:w="709" w:type="dxa"/>
            <w:vAlign w:val="center"/>
          </w:tcPr>
          <w:p w:rsidR="004E7A4D" w:rsidRPr="00741645" w:rsidRDefault="00741645" w:rsidP="004E7A4D">
            <w:pPr>
              <w:ind w:right="47"/>
              <w:jc w:val="center"/>
              <w:rPr>
                <w:lang w:val="sr-Cyrl-CS"/>
              </w:rPr>
            </w:pPr>
            <w:r w:rsidRPr="00741645">
              <w:rPr>
                <w:lang w:val="sr-Cyrl-CS"/>
              </w:rPr>
              <w:t>21</w:t>
            </w:r>
          </w:p>
        </w:tc>
        <w:tc>
          <w:tcPr>
            <w:tcW w:w="708" w:type="dxa"/>
            <w:vAlign w:val="center"/>
          </w:tcPr>
          <w:p w:rsidR="004E7A4D" w:rsidRPr="00741645" w:rsidRDefault="00741645" w:rsidP="004E7A4D">
            <w:pPr>
              <w:jc w:val="center"/>
              <w:rPr>
                <w:lang w:val="sr-Cyrl-CS"/>
              </w:rPr>
            </w:pPr>
            <w:r w:rsidRPr="00741645">
              <w:rPr>
                <w:lang w:val="sr-Cyrl-CS"/>
              </w:rPr>
              <w:t>29</w:t>
            </w:r>
          </w:p>
        </w:tc>
        <w:tc>
          <w:tcPr>
            <w:tcW w:w="567" w:type="dxa"/>
            <w:vAlign w:val="center"/>
          </w:tcPr>
          <w:p w:rsidR="004E7A4D" w:rsidRPr="00741645" w:rsidRDefault="00741645" w:rsidP="004E7A4D">
            <w:pPr>
              <w:ind w:right="70"/>
              <w:jc w:val="center"/>
              <w:rPr>
                <w:lang w:val="sr-Cyrl-CS"/>
              </w:rPr>
            </w:pPr>
            <w:r w:rsidRPr="00741645">
              <w:rPr>
                <w:lang w:val="sr-Cyrl-CS"/>
              </w:rPr>
              <w:t>15</w:t>
            </w:r>
          </w:p>
        </w:tc>
        <w:tc>
          <w:tcPr>
            <w:tcW w:w="709" w:type="dxa"/>
            <w:vAlign w:val="center"/>
          </w:tcPr>
          <w:p w:rsidR="004E7A4D" w:rsidRPr="00741645" w:rsidRDefault="00741645" w:rsidP="004E7A4D">
            <w:pPr>
              <w:ind w:right="81"/>
              <w:jc w:val="center"/>
              <w:rPr>
                <w:lang w:val="sr-Cyrl-CS"/>
              </w:rPr>
            </w:pPr>
            <w:r w:rsidRPr="00741645">
              <w:rPr>
                <w:lang w:val="sr-Cyrl-CS"/>
              </w:rPr>
              <w:t>4</w:t>
            </w:r>
          </w:p>
        </w:tc>
        <w:tc>
          <w:tcPr>
            <w:tcW w:w="567" w:type="dxa"/>
            <w:vAlign w:val="center"/>
          </w:tcPr>
          <w:p w:rsidR="004E7A4D" w:rsidRPr="00741645" w:rsidRDefault="00741645" w:rsidP="004E7A4D">
            <w:pPr>
              <w:jc w:val="center"/>
              <w:rPr>
                <w:lang w:val="sr-Cyrl-CS"/>
              </w:rPr>
            </w:pPr>
            <w:r w:rsidRPr="00741645">
              <w:rPr>
                <w:lang w:val="sr-Cyrl-CS"/>
              </w:rPr>
              <w:t>9</w:t>
            </w:r>
          </w:p>
        </w:tc>
        <w:tc>
          <w:tcPr>
            <w:tcW w:w="567" w:type="dxa"/>
            <w:vAlign w:val="center"/>
          </w:tcPr>
          <w:p w:rsidR="004E7A4D" w:rsidRPr="00741645" w:rsidRDefault="00741645" w:rsidP="004E7A4D">
            <w:pPr>
              <w:tabs>
                <w:tab w:val="left" w:pos="315"/>
              </w:tabs>
              <w:ind w:right="34"/>
              <w:jc w:val="center"/>
              <w:rPr>
                <w:lang w:val="sr-Cyrl-CS"/>
              </w:rPr>
            </w:pPr>
            <w:r w:rsidRPr="00741645">
              <w:rPr>
                <w:lang w:val="sr-Cyrl-CS"/>
              </w:rPr>
              <w:t>1</w:t>
            </w:r>
          </w:p>
        </w:tc>
        <w:tc>
          <w:tcPr>
            <w:tcW w:w="709" w:type="dxa"/>
            <w:vAlign w:val="center"/>
          </w:tcPr>
          <w:p w:rsidR="004E7A4D" w:rsidRPr="00741645" w:rsidRDefault="00741645" w:rsidP="004E7A4D">
            <w:pPr>
              <w:tabs>
                <w:tab w:val="left" w:pos="504"/>
              </w:tabs>
              <w:ind w:right="76"/>
              <w:jc w:val="center"/>
              <w:rPr>
                <w:lang w:val="sr-Cyrl-CS"/>
              </w:rPr>
            </w:pPr>
            <w:r w:rsidRPr="00741645">
              <w:rPr>
                <w:lang w:val="sr-Cyrl-CS"/>
              </w:rPr>
              <w:t>29</w:t>
            </w:r>
          </w:p>
        </w:tc>
        <w:tc>
          <w:tcPr>
            <w:tcW w:w="850" w:type="dxa"/>
            <w:vAlign w:val="center"/>
          </w:tcPr>
          <w:p w:rsidR="004E7A4D" w:rsidRPr="00741645" w:rsidRDefault="00741645" w:rsidP="004E7A4D">
            <w:pPr>
              <w:ind w:right="380"/>
              <w:jc w:val="center"/>
              <w:rPr>
                <w:lang w:val="sr-Cyrl-CS"/>
              </w:rPr>
            </w:pPr>
            <w:r w:rsidRPr="00741645">
              <w:rPr>
                <w:lang w:val="sr-Cyrl-CS"/>
              </w:rPr>
              <w:t>/</w:t>
            </w:r>
          </w:p>
        </w:tc>
        <w:tc>
          <w:tcPr>
            <w:tcW w:w="851" w:type="dxa"/>
            <w:vAlign w:val="center"/>
          </w:tcPr>
          <w:p w:rsidR="004E7A4D" w:rsidRPr="00741645" w:rsidRDefault="00741645" w:rsidP="004E7A4D">
            <w:pPr>
              <w:ind w:right="380"/>
              <w:jc w:val="center"/>
              <w:rPr>
                <w:lang w:val="sr-Cyrl-CS"/>
              </w:rPr>
            </w:pPr>
            <w:r w:rsidRPr="00741645">
              <w:rPr>
                <w:lang w:val="sr-Cyrl-CS"/>
              </w:rPr>
              <w:t>/</w:t>
            </w:r>
          </w:p>
        </w:tc>
        <w:tc>
          <w:tcPr>
            <w:tcW w:w="567" w:type="dxa"/>
            <w:vAlign w:val="center"/>
          </w:tcPr>
          <w:p w:rsidR="004E7A4D" w:rsidRPr="00741645" w:rsidRDefault="00741645" w:rsidP="004E7A4D">
            <w:pPr>
              <w:ind w:right="380"/>
              <w:jc w:val="center"/>
              <w:rPr>
                <w:lang w:val="sr-Cyrl-CS"/>
              </w:rPr>
            </w:pPr>
            <w:r w:rsidRPr="00741645">
              <w:rPr>
                <w:lang w:val="sr-Cyrl-CS"/>
              </w:rPr>
              <w:t>/</w:t>
            </w:r>
          </w:p>
        </w:tc>
        <w:tc>
          <w:tcPr>
            <w:tcW w:w="709" w:type="dxa"/>
            <w:vAlign w:val="center"/>
          </w:tcPr>
          <w:p w:rsidR="004E7A4D" w:rsidRPr="00741645" w:rsidRDefault="00741645" w:rsidP="004E7A4D">
            <w:pPr>
              <w:ind w:right="380"/>
              <w:jc w:val="center"/>
              <w:rPr>
                <w:lang w:val="sr-Cyrl-CS"/>
              </w:rPr>
            </w:pPr>
            <w:r w:rsidRPr="00741645">
              <w:rPr>
                <w:lang w:val="sr-Cyrl-CS"/>
              </w:rPr>
              <w:t>/</w:t>
            </w:r>
          </w:p>
        </w:tc>
        <w:tc>
          <w:tcPr>
            <w:tcW w:w="616" w:type="dxa"/>
            <w:vAlign w:val="center"/>
          </w:tcPr>
          <w:p w:rsidR="004E7A4D" w:rsidRPr="00741645" w:rsidRDefault="00741645" w:rsidP="004E7A4D">
            <w:pPr>
              <w:ind w:right="380"/>
              <w:jc w:val="center"/>
              <w:rPr>
                <w:lang w:val="sr-Cyrl-CS"/>
              </w:rPr>
            </w:pPr>
            <w:r w:rsidRPr="00741645">
              <w:rPr>
                <w:lang w:val="sr-Cyrl-CS"/>
              </w:rPr>
              <w:t>/</w:t>
            </w:r>
          </w:p>
        </w:tc>
        <w:tc>
          <w:tcPr>
            <w:tcW w:w="1095" w:type="dxa"/>
            <w:vAlign w:val="center"/>
          </w:tcPr>
          <w:p w:rsidR="004E7A4D" w:rsidRPr="00741645" w:rsidRDefault="00741645" w:rsidP="004E7A4D">
            <w:pPr>
              <w:tabs>
                <w:tab w:val="left" w:pos="0"/>
              </w:tabs>
              <w:ind w:right="44"/>
              <w:jc w:val="center"/>
            </w:pPr>
            <w:r w:rsidRPr="00741645">
              <w:t>100%</w:t>
            </w:r>
          </w:p>
        </w:tc>
      </w:tr>
      <w:tr w:rsidR="00741645" w:rsidRPr="00741645" w:rsidTr="004E7A4D">
        <w:trPr>
          <w:trHeight w:val="739"/>
        </w:trPr>
        <w:tc>
          <w:tcPr>
            <w:tcW w:w="1668" w:type="dxa"/>
            <w:vAlign w:val="center"/>
          </w:tcPr>
          <w:p w:rsidR="004E7A4D" w:rsidRPr="00741645" w:rsidRDefault="004E7A4D" w:rsidP="004E7A4D">
            <w:pPr>
              <w:ind w:right="33"/>
              <w:jc w:val="center"/>
              <w:rPr>
                <w:b/>
                <w:lang w:val="sr-Cyrl-CS"/>
              </w:rPr>
            </w:pPr>
            <w:r w:rsidRPr="00741645">
              <w:rPr>
                <w:b/>
                <w:lang w:val="sr-Cyrl-CS"/>
              </w:rPr>
              <w:t>4-6</w:t>
            </w:r>
          </w:p>
        </w:tc>
        <w:tc>
          <w:tcPr>
            <w:tcW w:w="708" w:type="dxa"/>
            <w:vAlign w:val="center"/>
          </w:tcPr>
          <w:p w:rsidR="004E7A4D" w:rsidRPr="00741645" w:rsidRDefault="00741645" w:rsidP="004E7A4D">
            <w:pPr>
              <w:ind w:right="33"/>
              <w:jc w:val="center"/>
              <w:rPr>
                <w:lang w:val="sr-Cyrl-CS"/>
              </w:rPr>
            </w:pPr>
            <w:r w:rsidRPr="00741645">
              <w:rPr>
                <w:lang w:val="sr-Cyrl-CS"/>
              </w:rPr>
              <w:t>10</w:t>
            </w:r>
          </w:p>
        </w:tc>
        <w:tc>
          <w:tcPr>
            <w:tcW w:w="709" w:type="dxa"/>
            <w:vAlign w:val="center"/>
          </w:tcPr>
          <w:p w:rsidR="004E7A4D" w:rsidRPr="00741645" w:rsidRDefault="00741645" w:rsidP="004E7A4D">
            <w:pPr>
              <w:ind w:right="175"/>
              <w:jc w:val="center"/>
              <w:rPr>
                <w:lang w:val="sr-Cyrl-CS"/>
              </w:rPr>
            </w:pPr>
            <w:r w:rsidRPr="00741645">
              <w:rPr>
                <w:lang w:val="sr-Cyrl-CS"/>
              </w:rPr>
              <w:t>11</w:t>
            </w:r>
          </w:p>
        </w:tc>
        <w:tc>
          <w:tcPr>
            <w:tcW w:w="709" w:type="dxa"/>
            <w:vAlign w:val="center"/>
          </w:tcPr>
          <w:p w:rsidR="004E7A4D" w:rsidRPr="00741645" w:rsidRDefault="00741645" w:rsidP="004E7A4D">
            <w:pPr>
              <w:ind w:right="34"/>
              <w:jc w:val="center"/>
              <w:rPr>
                <w:lang w:val="sr-Cyrl-CS"/>
              </w:rPr>
            </w:pPr>
            <w:r w:rsidRPr="00741645">
              <w:rPr>
                <w:lang w:val="sr-Cyrl-CS"/>
              </w:rPr>
              <w:t>21</w:t>
            </w:r>
          </w:p>
        </w:tc>
        <w:tc>
          <w:tcPr>
            <w:tcW w:w="567" w:type="dxa"/>
            <w:vAlign w:val="center"/>
          </w:tcPr>
          <w:p w:rsidR="004E7A4D" w:rsidRPr="00741645" w:rsidRDefault="00741645" w:rsidP="004E7A4D">
            <w:pPr>
              <w:ind w:right="36"/>
              <w:jc w:val="center"/>
              <w:rPr>
                <w:lang w:val="sr-Cyrl-CS"/>
              </w:rPr>
            </w:pPr>
            <w:r w:rsidRPr="00741645">
              <w:rPr>
                <w:lang w:val="sr-Cyrl-CS"/>
              </w:rPr>
              <w:t>10</w:t>
            </w:r>
          </w:p>
        </w:tc>
        <w:tc>
          <w:tcPr>
            <w:tcW w:w="709" w:type="dxa"/>
            <w:vAlign w:val="center"/>
          </w:tcPr>
          <w:p w:rsidR="004E7A4D" w:rsidRPr="00741645" w:rsidRDefault="00741645" w:rsidP="004E7A4D">
            <w:pPr>
              <w:ind w:right="47"/>
              <w:jc w:val="center"/>
              <w:rPr>
                <w:lang w:val="sr-Cyrl-CS"/>
              </w:rPr>
            </w:pPr>
            <w:r w:rsidRPr="00741645">
              <w:rPr>
                <w:lang w:val="sr-Cyrl-CS"/>
              </w:rPr>
              <w:t>11</w:t>
            </w:r>
          </w:p>
        </w:tc>
        <w:tc>
          <w:tcPr>
            <w:tcW w:w="708" w:type="dxa"/>
            <w:vAlign w:val="center"/>
          </w:tcPr>
          <w:p w:rsidR="004E7A4D" w:rsidRPr="00741645" w:rsidRDefault="00741645" w:rsidP="004E7A4D">
            <w:pPr>
              <w:jc w:val="center"/>
              <w:rPr>
                <w:lang w:val="sr-Cyrl-CS"/>
              </w:rPr>
            </w:pPr>
            <w:r w:rsidRPr="00741645">
              <w:rPr>
                <w:lang w:val="sr-Cyrl-CS"/>
              </w:rPr>
              <w:t>21</w:t>
            </w:r>
          </w:p>
        </w:tc>
        <w:tc>
          <w:tcPr>
            <w:tcW w:w="567" w:type="dxa"/>
            <w:vAlign w:val="center"/>
          </w:tcPr>
          <w:p w:rsidR="004E7A4D" w:rsidRPr="00741645" w:rsidRDefault="00741645" w:rsidP="004E7A4D">
            <w:pPr>
              <w:ind w:right="70"/>
              <w:jc w:val="center"/>
              <w:rPr>
                <w:lang w:val="sr-Cyrl-CS"/>
              </w:rPr>
            </w:pPr>
            <w:r w:rsidRPr="00741645">
              <w:rPr>
                <w:lang w:val="sr-Cyrl-CS"/>
              </w:rPr>
              <w:t>3</w:t>
            </w:r>
          </w:p>
        </w:tc>
        <w:tc>
          <w:tcPr>
            <w:tcW w:w="709" w:type="dxa"/>
            <w:vAlign w:val="center"/>
          </w:tcPr>
          <w:p w:rsidR="004E7A4D" w:rsidRPr="00741645" w:rsidRDefault="00741645" w:rsidP="004E7A4D">
            <w:pPr>
              <w:ind w:right="81"/>
              <w:jc w:val="center"/>
              <w:rPr>
                <w:lang w:val="sr-Cyrl-CS"/>
              </w:rPr>
            </w:pPr>
            <w:r w:rsidRPr="00741645">
              <w:rPr>
                <w:lang w:val="sr-Cyrl-CS"/>
              </w:rPr>
              <w:t>10</w:t>
            </w:r>
          </w:p>
        </w:tc>
        <w:tc>
          <w:tcPr>
            <w:tcW w:w="567" w:type="dxa"/>
            <w:vAlign w:val="center"/>
          </w:tcPr>
          <w:p w:rsidR="004E7A4D" w:rsidRPr="00741645" w:rsidRDefault="00741645" w:rsidP="004E7A4D">
            <w:pPr>
              <w:jc w:val="center"/>
              <w:rPr>
                <w:lang w:val="sr-Cyrl-CS"/>
              </w:rPr>
            </w:pPr>
            <w:r w:rsidRPr="00741645">
              <w:rPr>
                <w:lang w:val="sr-Cyrl-CS"/>
              </w:rPr>
              <w:t>8</w:t>
            </w:r>
          </w:p>
        </w:tc>
        <w:tc>
          <w:tcPr>
            <w:tcW w:w="567" w:type="dxa"/>
            <w:vAlign w:val="center"/>
          </w:tcPr>
          <w:p w:rsidR="004E7A4D" w:rsidRPr="00741645" w:rsidRDefault="00741645" w:rsidP="004E7A4D">
            <w:pPr>
              <w:tabs>
                <w:tab w:val="left" w:pos="315"/>
              </w:tabs>
              <w:ind w:right="34"/>
              <w:jc w:val="center"/>
              <w:rPr>
                <w:lang w:val="sr-Cyrl-CS"/>
              </w:rPr>
            </w:pPr>
            <w:r w:rsidRPr="00741645">
              <w:rPr>
                <w:lang w:val="sr-Cyrl-CS"/>
              </w:rPr>
              <w:t>/</w:t>
            </w:r>
          </w:p>
        </w:tc>
        <w:tc>
          <w:tcPr>
            <w:tcW w:w="709" w:type="dxa"/>
            <w:vAlign w:val="center"/>
          </w:tcPr>
          <w:p w:rsidR="004E7A4D" w:rsidRPr="00741645" w:rsidRDefault="00741645" w:rsidP="004E7A4D">
            <w:pPr>
              <w:tabs>
                <w:tab w:val="left" w:pos="504"/>
              </w:tabs>
              <w:ind w:right="76"/>
              <w:jc w:val="center"/>
              <w:rPr>
                <w:lang w:val="sr-Cyrl-CS"/>
              </w:rPr>
            </w:pPr>
            <w:r w:rsidRPr="00741645">
              <w:rPr>
                <w:lang w:val="sr-Cyrl-CS"/>
              </w:rPr>
              <w:t>21</w:t>
            </w:r>
          </w:p>
        </w:tc>
        <w:tc>
          <w:tcPr>
            <w:tcW w:w="850" w:type="dxa"/>
            <w:vAlign w:val="center"/>
          </w:tcPr>
          <w:p w:rsidR="004E7A4D" w:rsidRPr="00741645" w:rsidRDefault="00741645" w:rsidP="004E7A4D">
            <w:pPr>
              <w:ind w:right="380"/>
              <w:jc w:val="center"/>
              <w:rPr>
                <w:lang w:val="sr-Cyrl-CS"/>
              </w:rPr>
            </w:pPr>
            <w:r w:rsidRPr="00741645">
              <w:rPr>
                <w:lang w:val="sr-Cyrl-CS"/>
              </w:rPr>
              <w:t>/</w:t>
            </w:r>
          </w:p>
        </w:tc>
        <w:tc>
          <w:tcPr>
            <w:tcW w:w="851" w:type="dxa"/>
            <w:vAlign w:val="center"/>
          </w:tcPr>
          <w:p w:rsidR="004E7A4D" w:rsidRPr="00741645" w:rsidRDefault="00741645" w:rsidP="004E7A4D">
            <w:pPr>
              <w:ind w:right="380"/>
              <w:jc w:val="center"/>
              <w:rPr>
                <w:lang w:val="sr-Cyrl-CS"/>
              </w:rPr>
            </w:pPr>
            <w:r w:rsidRPr="00741645">
              <w:rPr>
                <w:lang w:val="sr-Cyrl-CS"/>
              </w:rPr>
              <w:t>/</w:t>
            </w:r>
          </w:p>
        </w:tc>
        <w:tc>
          <w:tcPr>
            <w:tcW w:w="567" w:type="dxa"/>
            <w:vAlign w:val="center"/>
          </w:tcPr>
          <w:p w:rsidR="004E7A4D" w:rsidRPr="00741645" w:rsidRDefault="00741645" w:rsidP="004E7A4D">
            <w:pPr>
              <w:ind w:right="380"/>
              <w:jc w:val="center"/>
              <w:rPr>
                <w:lang w:val="sr-Cyrl-CS"/>
              </w:rPr>
            </w:pPr>
            <w:r w:rsidRPr="00741645">
              <w:rPr>
                <w:lang w:val="sr-Cyrl-CS"/>
              </w:rPr>
              <w:t>/</w:t>
            </w:r>
          </w:p>
        </w:tc>
        <w:tc>
          <w:tcPr>
            <w:tcW w:w="709" w:type="dxa"/>
            <w:vAlign w:val="center"/>
          </w:tcPr>
          <w:p w:rsidR="004E7A4D" w:rsidRPr="00741645" w:rsidRDefault="00741645" w:rsidP="004E7A4D">
            <w:pPr>
              <w:ind w:right="380"/>
              <w:jc w:val="center"/>
              <w:rPr>
                <w:lang w:val="sr-Cyrl-CS"/>
              </w:rPr>
            </w:pPr>
            <w:r w:rsidRPr="00741645">
              <w:rPr>
                <w:lang w:val="sr-Cyrl-CS"/>
              </w:rPr>
              <w:t>/</w:t>
            </w:r>
          </w:p>
        </w:tc>
        <w:tc>
          <w:tcPr>
            <w:tcW w:w="616" w:type="dxa"/>
            <w:vAlign w:val="center"/>
          </w:tcPr>
          <w:p w:rsidR="004E7A4D" w:rsidRPr="00741645" w:rsidRDefault="00741645" w:rsidP="00741645">
            <w:pPr>
              <w:ind w:right="380"/>
              <w:rPr>
                <w:lang w:val="sr-Cyrl-CS"/>
              </w:rPr>
            </w:pPr>
            <w:r w:rsidRPr="00741645">
              <w:rPr>
                <w:lang w:val="sr-Cyrl-CS"/>
              </w:rPr>
              <w:t>/</w:t>
            </w:r>
          </w:p>
        </w:tc>
        <w:tc>
          <w:tcPr>
            <w:tcW w:w="1095" w:type="dxa"/>
            <w:vAlign w:val="center"/>
          </w:tcPr>
          <w:p w:rsidR="004E7A4D" w:rsidRPr="00741645" w:rsidRDefault="00741645" w:rsidP="004E7A4D">
            <w:pPr>
              <w:tabs>
                <w:tab w:val="left" w:pos="0"/>
              </w:tabs>
              <w:ind w:right="44"/>
              <w:jc w:val="center"/>
              <w:rPr>
                <w:lang w:val="sr-Cyrl-CS"/>
              </w:rPr>
            </w:pPr>
            <w:r w:rsidRPr="00741645">
              <w:rPr>
                <w:lang w:val="sr-Cyrl-CS"/>
              </w:rPr>
              <w:t>100%</w:t>
            </w:r>
          </w:p>
        </w:tc>
      </w:tr>
      <w:tr w:rsidR="00741645" w:rsidRPr="00741645" w:rsidTr="004E7A4D">
        <w:trPr>
          <w:trHeight w:val="780"/>
        </w:trPr>
        <w:tc>
          <w:tcPr>
            <w:tcW w:w="1668" w:type="dxa"/>
            <w:vAlign w:val="center"/>
          </w:tcPr>
          <w:p w:rsidR="004E7A4D" w:rsidRPr="00741645" w:rsidRDefault="004E7A4D" w:rsidP="004E7A4D">
            <w:pPr>
              <w:spacing w:line="276" w:lineRule="auto"/>
              <w:jc w:val="center"/>
              <w:rPr>
                <w:b/>
                <w:lang w:val="sr-Cyrl-CS"/>
              </w:rPr>
            </w:pPr>
          </w:p>
          <w:p w:rsidR="004E7A4D" w:rsidRPr="00741645" w:rsidRDefault="004E7A4D" w:rsidP="004E7A4D">
            <w:pPr>
              <w:spacing w:line="276" w:lineRule="auto"/>
              <w:jc w:val="center"/>
              <w:rPr>
                <w:lang w:val="sr-Cyrl-CS"/>
              </w:rPr>
            </w:pPr>
            <w:r w:rsidRPr="00741645">
              <w:rPr>
                <w:b/>
                <w:lang w:val="sr-Cyrl-CS"/>
              </w:rPr>
              <w:t>УКУПНО</w:t>
            </w:r>
          </w:p>
        </w:tc>
        <w:tc>
          <w:tcPr>
            <w:tcW w:w="708" w:type="dxa"/>
            <w:vAlign w:val="center"/>
          </w:tcPr>
          <w:p w:rsidR="004E7A4D" w:rsidRPr="00741645" w:rsidRDefault="00741645" w:rsidP="004E7A4D">
            <w:pPr>
              <w:ind w:right="33"/>
              <w:jc w:val="center"/>
              <w:rPr>
                <w:b/>
                <w:lang w:val="sr-Cyrl-CS"/>
              </w:rPr>
            </w:pPr>
            <w:r w:rsidRPr="00741645">
              <w:rPr>
                <w:b/>
                <w:lang w:val="sr-Cyrl-CS"/>
              </w:rPr>
              <w:t>46</w:t>
            </w:r>
          </w:p>
        </w:tc>
        <w:tc>
          <w:tcPr>
            <w:tcW w:w="709" w:type="dxa"/>
            <w:vAlign w:val="center"/>
          </w:tcPr>
          <w:p w:rsidR="004E7A4D" w:rsidRPr="00741645" w:rsidRDefault="00741645" w:rsidP="004E7A4D">
            <w:pPr>
              <w:ind w:right="175"/>
              <w:jc w:val="center"/>
              <w:rPr>
                <w:b/>
              </w:rPr>
            </w:pPr>
            <w:r w:rsidRPr="00741645">
              <w:rPr>
                <w:b/>
                <w:lang w:val="sr-Cyrl-CS"/>
              </w:rPr>
              <w:t>59</w:t>
            </w:r>
          </w:p>
        </w:tc>
        <w:tc>
          <w:tcPr>
            <w:tcW w:w="709" w:type="dxa"/>
            <w:vAlign w:val="center"/>
          </w:tcPr>
          <w:p w:rsidR="004E7A4D" w:rsidRPr="00741645" w:rsidRDefault="00A42938" w:rsidP="004E7A4D">
            <w:pPr>
              <w:ind w:right="34"/>
              <w:jc w:val="center"/>
              <w:rPr>
                <w:b/>
                <w:lang w:val="sr-Cyrl-CS"/>
              </w:rPr>
            </w:pPr>
            <w:r w:rsidRPr="00741645">
              <w:rPr>
                <w:b/>
                <w:lang w:val="sr-Cyrl-CS"/>
              </w:rPr>
              <w:t>1</w:t>
            </w:r>
            <w:r w:rsidRPr="00741645">
              <w:rPr>
                <w:b/>
              </w:rPr>
              <w:t>0</w:t>
            </w:r>
            <w:r w:rsidR="00741645" w:rsidRPr="00741645">
              <w:rPr>
                <w:b/>
                <w:lang w:val="sr-Cyrl-CS"/>
              </w:rPr>
              <w:t>5</w:t>
            </w:r>
          </w:p>
        </w:tc>
        <w:tc>
          <w:tcPr>
            <w:tcW w:w="567" w:type="dxa"/>
            <w:vAlign w:val="center"/>
          </w:tcPr>
          <w:p w:rsidR="004E7A4D" w:rsidRPr="00741645" w:rsidRDefault="00741645" w:rsidP="004E7A4D">
            <w:pPr>
              <w:ind w:right="36"/>
              <w:jc w:val="center"/>
              <w:rPr>
                <w:b/>
                <w:lang w:val="sr-Cyrl-CS"/>
              </w:rPr>
            </w:pPr>
            <w:r w:rsidRPr="00741645">
              <w:rPr>
                <w:b/>
                <w:lang w:val="sr-Cyrl-CS"/>
              </w:rPr>
              <w:t>45</w:t>
            </w:r>
          </w:p>
        </w:tc>
        <w:tc>
          <w:tcPr>
            <w:tcW w:w="709" w:type="dxa"/>
            <w:vAlign w:val="center"/>
          </w:tcPr>
          <w:p w:rsidR="004E7A4D" w:rsidRPr="00741645" w:rsidRDefault="00741645" w:rsidP="004E7A4D">
            <w:pPr>
              <w:ind w:right="47"/>
              <w:jc w:val="center"/>
              <w:rPr>
                <w:b/>
                <w:lang w:val="sr-Cyrl-CS"/>
              </w:rPr>
            </w:pPr>
            <w:r w:rsidRPr="00741645">
              <w:rPr>
                <w:b/>
                <w:lang w:val="sr-Cyrl-CS"/>
              </w:rPr>
              <w:t>59</w:t>
            </w:r>
          </w:p>
        </w:tc>
        <w:tc>
          <w:tcPr>
            <w:tcW w:w="708" w:type="dxa"/>
            <w:vAlign w:val="center"/>
          </w:tcPr>
          <w:p w:rsidR="004E7A4D" w:rsidRPr="00741645" w:rsidRDefault="000E6C81" w:rsidP="00741645">
            <w:pPr>
              <w:jc w:val="center"/>
              <w:rPr>
                <w:b/>
                <w:lang w:val="sr-Cyrl-CS"/>
              </w:rPr>
            </w:pPr>
            <w:r w:rsidRPr="00741645">
              <w:rPr>
                <w:b/>
                <w:lang w:val="sr-Cyrl-CS"/>
              </w:rPr>
              <w:t>10</w:t>
            </w:r>
            <w:r w:rsidR="00741645" w:rsidRPr="00741645">
              <w:rPr>
                <w:b/>
                <w:lang w:val="sr-Cyrl-CS"/>
              </w:rPr>
              <w:t>4</w:t>
            </w:r>
          </w:p>
        </w:tc>
        <w:tc>
          <w:tcPr>
            <w:tcW w:w="567" w:type="dxa"/>
            <w:vAlign w:val="center"/>
          </w:tcPr>
          <w:p w:rsidR="004E7A4D" w:rsidRPr="00741645" w:rsidRDefault="00741645" w:rsidP="004E7A4D">
            <w:pPr>
              <w:ind w:right="70"/>
              <w:jc w:val="center"/>
              <w:rPr>
                <w:b/>
                <w:lang w:val="sr-Cyrl-CS"/>
              </w:rPr>
            </w:pPr>
            <w:r w:rsidRPr="00741645">
              <w:rPr>
                <w:b/>
                <w:lang w:val="sr-Cyrl-CS"/>
              </w:rPr>
              <w:t>52</w:t>
            </w:r>
          </w:p>
        </w:tc>
        <w:tc>
          <w:tcPr>
            <w:tcW w:w="709" w:type="dxa"/>
            <w:vAlign w:val="center"/>
          </w:tcPr>
          <w:p w:rsidR="004E7A4D" w:rsidRPr="00741645" w:rsidRDefault="00741645" w:rsidP="004E7A4D">
            <w:pPr>
              <w:ind w:right="81"/>
              <w:jc w:val="center"/>
              <w:rPr>
                <w:b/>
                <w:lang w:val="sr-Cyrl-CS"/>
              </w:rPr>
            </w:pPr>
            <w:r w:rsidRPr="00741645">
              <w:rPr>
                <w:b/>
                <w:lang w:val="sr-Cyrl-CS"/>
              </w:rPr>
              <w:t>28</w:t>
            </w:r>
          </w:p>
        </w:tc>
        <w:tc>
          <w:tcPr>
            <w:tcW w:w="567" w:type="dxa"/>
            <w:vAlign w:val="center"/>
          </w:tcPr>
          <w:p w:rsidR="004E7A4D" w:rsidRPr="00741645" w:rsidRDefault="00741645" w:rsidP="004E7A4D">
            <w:pPr>
              <w:jc w:val="center"/>
              <w:rPr>
                <w:b/>
                <w:lang w:val="sr-Cyrl-CS"/>
              </w:rPr>
            </w:pPr>
            <w:r w:rsidRPr="00741645">
              <w:rPr>
                <w:b/>
                <w:lang w:val="sr-Cyrl-CS"/>
              </w:rPr>
              <w:t>23</w:t>
            </w:r>
          </w:p>
        </w:tc>
        <w:tc>
          <w:tcPr>
            <w:tcW w:w="567" w:type="dxa"/>
            <w:vAlign w:val="center"/>
          </w:tcPr>
          <w:p w:rsidR="004E7A4D" w:rsidRPr="00741645" w:rsidRDefault="00741645" w:rsidP="004E7A4D">
            <w:pPr>
              <w:tabs>
                <w:tab w:val="left" w:pos="315"/>
              </w:tabs>
              <w:ind w:right="34"/>
              <w:jc w:val="center"/>
              <w:rPr>
                <w:b/>
                <w:lang w:val="sr-Cyrl-CS"/>
              </w:rPr>
            </w:pPr>
            <w:r w:rsidRPr="00741645">
              <w:rPr>
                <w:b/>
                <w:lang w:val="sr-Cyrl-CS"/>
              </w:rPr>
              <w:t>1</w:t>
            </w:r>
          </w:p>
        </w:tc>
        <w:tc>
          <w:tcPr>
            <w:tcW w:w="709" w:type="dxa"/>
            <w:vAlign w:val="center"/>
          </w:tcPr>
          <w:p w:rsidR="004E7A4D" w:rsidRPr="00741645" w:rsidRDefault="00741645" w:rsidP="004E7A4D">
            <w:pPr>
              <w:tabs>
                <w:tab w:val="left" w:pos="504"/>
              </w:tabs>
              <w:ind w:right="76"/>
              <w:jc w:val="center"/>
              <w:rPr>
                <w:b/>
                <w:lang w:val="sr-Cyrl-CS"/>
              </w:rPr>
            </w:pPr>
            <w:r w:rsidRPr="00741645">
              <w:rPr>
                <w:b/>
                <w:lang w:val="sr-Cyrl-CS"/>
              </w:rPr>
              <w:t>104</w:t>
            </w:r>
          </w:p>
        </w:tc>
        <w:tc>
          <w:tcPr>
            <w:tcW w:w="850" w:type="dxa"/>
            <w:vAlign w:val="center"/>
          </w:tcPr>
          <w:p w:rsidR="004E7A4D" w:rsidRPr="00741645" w:rsidRDefault="000E6C81" w:rsidP="004E7A4D">
            <w:pPr>
              <w:ind w:right="380"/>
              <w:jc w:val="center"/>
              <w:rPr>
                <w:b/>
                <w:lang w:val="sr-Cyrl-CS"/>
              </w:rPr>
            </w:pPr>
            <w:r w:rsidRPr="00741645">
              <w:rPr>
                <w:b/>
                <w:lang w:val="sr-Cyrl-CS"/>
              </w:rPr>
              <w:t>0</w:t>
            </w:r>
          </w:p>
        </w:tc>
        <w:tc>
          <w:tcPr>
            <w:tcW w:w="851" w:type="dxa"/>
            <w:vAlign w:val="center"/>
          </w:tcPr>
          <w:p w:rsidR="004E7A4D" w:rsidRPr="00741645" w:rsidRDefault="00814BAB" w:rsidP="004E7A4D">
            <w:pPr>
              <w:ind w:right="380"/>
              <w:jc w:val="center"/>
              <w:rPr>
                <w:b/>
                <w:lang w:val="sr-Cyrl-CS"/>
              </w:rPr>
            </w:pPr>
            <w:r w:rsidRPr="00741645">
              <w:rPr>
                <w:b/>
                <w:lang w:val="sr-Cyrl-CS"/>
              </w:rPr>
              <w:t>0</w:t>
            </w:r>
          </w:p>
        </w:tc>
        <w:tc>
          <w:tcPr>
            <w:tcW w:w="567" w:type="dxa"/>
            <w:vAlign w:val="center"/>
          </w:tcPr>
          <w:p w:rsidR="004E7A4D" w:rsidRPr="00741645" w:rsidRDefault="000E6C81" w:rsidP="004E7A4D">
            <w:pPr>
              <w:ind w:right="380"/>
              <w:jc w:val="center"/>
              <w:rPr>
                <w:b/>
                <w:lang w:val="sr-Cyrl-CS"/>
              </w:rPr>
            </w:pPr>
            <w:r w:rsidRPr="00741645">
              <w:rPr>
                <w:b/>
                <w:lang w:val="sr-Cyrl-CS"/>
              </w:rPr>
              <w:t>0</w:t>
            </w:r>
          </w:p>
        </w:tc>
        <w:tc>
          <w:tcPr>
            <w:tcW w:w="709" w:type="dxa"/>
            <w:vAlign w:val="center"/>
          </w:tcPr>
          <w:p w:rsidR="004E7A4D" w:rsidRPr="00741645" w:rsidRDefault="00814BAB" w:rsidP="004E7A4D">
            <w:pPr>
              <w:ind w:right="380"/>
              <w:jc w:val="center"/>
              <w:rPr>
                <w:b/>
                <w:lang w:val="sr-Cyrl-CS"/>
              </w:rPr>
            </w:pPr>
            <w:r w:rsidRPr="00741645">
              <w:rPr>
                <w:b/>
                <w:lang w:val="sr-Cyrl-CS"/>
              </w:rPr>
              <w:t>0</w:t>
            </w:r>
          </w:p>
        </w:tc>
        <w:tc>
          <w:tcPr>
            <w:tcW w:w="616" w:type="dxa"/>
            <w:vAlign w:val="center"/>
          </w:tcPr>
          <w:p w:rsidR="004E7A4D" w:rsidRPr="00741645" w:rsidRDefault="000E6C81" w:rsidP="004E7A4D">
            <w:pPr>
              <w:ind w:right="380"/>
              <w:jc w:val="center"/>
              <w:rPr>
                <w:b/>
                <w:lang w:val="sr-Cyrl-CS"/>
              </w:rPr>
            </w:pPr>
            <w:r w:rsidRPr="00741645">
              <w:rPr>
                <w:b/>
                <w:lang w:val="sr-Cyrl-CS"/>
              </w:rPr>
              <w:t>0</w:t>
            </w:r>
          </w:p>
        </w:tc>
        <w:tc>
          <w:tcPr>
            <w:tcW w:w="1095" w:type="dxa"/>
            <w:vAlign w:val="center"/>
          </w:tcPr>
          <w:p w:rsidR="004E7A4D" w:rsidRPr="00741645" w:rsidRDefault="00814BAB" w:rsidP="004E7A4D">
            <w:pPr>
              <w:tabs>
                <w:tab w:val="left" w:pos="0"/>
              </w:tabs>
              <w:ind w:right="44"/>
              <w:jc w:val="center"/>
              <w:rPr>
                <w:b/>
                <w:lang w:val="sr-Cyrl-CS"/>
              </w:rPr>
            </w:pPr>
            <w:r w:rsidRPr="00741645">
              <w:rPr>
                <w:b/>
                <w:lang w:val="sr-Cyrl-CS"/>
              </w:rPr>
              <w:t>100%</w:t>
            </w:r>
          </w:p>
        </w:tc>
      </w:tr>
    </w:tbl>
    <w:p w:rsidR="00A03A1A" w:rsidRPr="00741645" w:rsidRDefault="00A03A1A" w:rsidP="00BA41F2">
      <w:pPr>
        <w:spacing w:line="276" w:lineRule="auto"/>
      </w:pPr>
    </w:p>
    <w:p w:rsidR="00A03A1A" w:rsidRPr="00741645" w:rsidRDefault="00A03A1A" w:rsidP="00BA41F2">
      <w:pPr>
        <w:spacing w:line="276" w:lineRule="auto"/>
      </w:pPr>
    </w:p>
    <w:p w:rsidR="00A03A1A" w:rsidRPr="00741645" w:rsidRDefault="00A03A1A" w:rsidP="00BA41F2">
      <w:pPr>
        <w:spacing w:line="276" w:lineRule="auto"/>
      </w:pPr>
    </w:p>
    <w:p w:rsidR="00A03A1A" w:rsidRPr="00741645" w:rsidRDefault="00A03A1A" w:rsidP="00BA41F2">
      <w:pPr>
        <w:spacing w:line="276" w:lineRule="auto"/>
      </w:pPr>
    </w:p>
    <w:p w:rsidR="00A03A1A" w:rsidRPr="00741645" w:rsidRDefault="00A03A1A" w:rsidP="00BA41F2">
      <w:pPr>
        <w:spacing w:line="276" w:lineRule="auto"/>
      </w:pPr>
    </w:p>
    <w:p w:rsidR="00A03A1A" w:rsidRPr="00741645" w:rsidRDefault="00A03A1A" w:rsidP="00BA41F2">
      <w:pPr>
        <w:spacing w:line="276" w:lineRule="auto"/>
      </w:pPr>
    </w:p>
    <w:p w:rsidR="00A03A1A" w:rsidRPr="00741645" w:rsidRDefault="00A03A1A" w:rsidP="00BA41F2">
      <w:pPr>
        <w:spacing w:line="276" w:lineRule="auto"/>
      </w:pPr>
    </w:p>
    <w:p w:rsidR="006E2C75" w:rsidRPr="00741645" w:rsidRDefault="006E2C75" w:rsidP="00BA41F2">
      <w:pPr>
        <w:spacing w:line="276" w:lineRule="auto"/>
      </w:pPr>
    </w:p>
    <w:p w:rsidR="006E2C75" w:rsidRPr="00741645" w:rsidRDefault="006E2C75" w:rsidP="00BA41F2">
      <w:pPr>
        <w:spacing w:line="276" w:lineRule="auto"/>
      </w:pPr>
    </w:p>
    <w:p w:rsidR="006E2C75" w:rsidRPr="00741645" w:rsidRDefault="006E2C75" w:rsidP="00BA41F2">
      <w:pPr>
        <w:spacing w:line="276" w:lineRule="auto"/>
      </w:pPr>
    </w:p>
    <w:p w:rsidR="006E2C75" w:rsidRPr="00741645" w:rsidRDefault="006E2C75" w:rsidP="00BA41F2">
      <w:pPr>
        <w:spacing w:line="276" w:lineRule="auto"/>
      </w:pPr>
    </w:p>
    <w:p w:rsidR="00010D01" w:rsidRPr="00741645" w:rsidRDefault="00010D01" w:rsidP="00BA41F2">
      <w:pPr>
        <w:spacing w:line="276" w:lineRule="auto"/>
      </w:pPr>
    </w:p>
    <w:p w:rsidR="006E2C75" w:rsidRPr="00741645" w:rsidRDefault="006E2C75"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741645" w:rsidRDefault="00184463" w:rsidP="00BA41F2">
      <w:pPr>
        <w:spacing w:line="276" w:lineRule="auto"/>
      </w:pPr>
    </w:p>
    <w:p w:rsidR="00184463" w:rsidRPr="004011B9" w:rsidRDefault="00184463" w:rsidP="00BA41F2">
      <w:pPr>
        <w:spacing w:line="276" w:lineRule="auto"/>
        <w:rPr>
          <w:lang w:val="sr-Cyrl-CS"/>
        </w:rPr>
      </w:pPr>
    </w:p>
    <w:p w:rsidR="00184463" w:rsidRPr="00741645" w:rsidRDefault="00184463" w:rsidP="00BA41F2">
      <w:pPr>
        <w:spacing w:line="276" w:lineRule="auto"/>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4E7A4D" w:rsidRPr="00E05A4A" w:rsidRDefault="004E7A4D" w:rsidP="00CA20CD">
      <w:pPr>
        <w:pStyle w:val="Heading2"/>
      </w:pPr>
      <w:bookmarkStart w:id="14" w:name="_Toc18921391"/>
      <w:r w:rsidRPr="00E05A4A">
        <w:t>ОПШТИ УСПЕХ УЧЕНИКА</w:t>
      </w:r>
      <w:r w:rsidRPr="00E05A4A">
        <w:rPr>
          <w:i/>
        </w:rPr>
        <w:t xml:space="preserve"> НА НИВОУ ШКОЛЕ</w:t>
      </w:r>
      <w:r w:rsidRPr="00E05A4A">
        <w:t xml:space="preserve"> НА КРАЈУ ШКОЛСКЕ 201</w:t>
      </w:r>
      <w:r w:rsidR="00741645">
        <w:t>8</w:t>
      </w:r>
      <w:r w:rsidRPr="00E05A4A">
        <w:t>/1</w:t>
      </w:r>
      <w:r w:rsidR="00741645">
        <w:t>9</w:t>
      </w:r>
      <w:r w:rsidRPr="00E05A4A">
        <w:t>.</w:t>
      </w:r>
      <w:bookmarkEnd w:id="14"/>
    </w:p>
    <w:p w:rsidR="00184463" w:rsidRPr="00E05A4A" w:rsidRDefault="00184463" w:rsidP="00BA41F2">
      <w:pPr>
        <w:spacing w:line="276" w:lineRule="auto"/>
        <w:rPr>
          <w:color w:val="FF0000"/>
          <w:lang w:val="ru-RU"/>
        </w:rPr>
      </w:pPr>
    </w:p>
    <w:p w:rsidR="00184463" w:rsidRPr="00E05A4A" w:rsidRDefault="00184463" w:rsidP="00BA41F2">
      <w:pPr>
        <w:spacing w:line="276" w:lineRule="auto"/>
        <w:rPr>
          <w:color w:val="FF0000"/>
          <w:lang w:val="ru-RU"/>
        </w:rPr>
      </w:pPr>
    </w:p>
    <w:tbl>
      <w:tblPr>
        <w:tblpPr w:leftFromText="180" w:rightFromText="180" w:horzAnchor="margin" w:tblpXSpec="center" w:tblpY="555"/>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709"/>
        <w:gridCol w:w="709"/>
        <w:gridCol w:w="708"/>
        <w:gridCol w:w="709"/>
        <w:gridCol w:w="709"/>
        <w:gridCol w:w="709"/>
        <w:gridCol w:w="850"/>
        <w:gridCol w:w="567"/>
        <w:gridCol w:w="851"/>
        <w:gridCol w:w="425"/>
        <w:gridCol w:w="567"/>
        <w:gridCol w:w="567"/>
        <w:gridCol w:w="709"/>
        <w:gridCol w:w="616"/>
        <w:gridCol w:w="1095"/>
      </w:tblGrid>
      <w:tr w:rsidR="004E7A4D" w:rsidRPr="00332E64" w:rsidTr="008B0BE6">
        <w:trPr>
          <w:trHeight w:val="601"/>
        </w:trPr>
        <w:tc>
          <w:tcPr>
            <w:tcW w:w="1668" w:type="dxa"/>
            <w:vMerge w:val="restart"/>
          </w:tcPr>
          <w:p w:rsidR="004E7A4D" w:rsidRPr="001736F7" w:rsidRDefault="004E7A4D" w:rsidP="004E7A4D">
            <w:pPr>
              <w:spacing w:line="276" w:lineRule="auto"/>
              <w:rPr>
                <w:b/>
                <w:lang w:val="sr-Cyrl-CS"/>
              </w:rPr>
            </w:pPr>
            <w:r w:rsidRPr="001736F7">
              <w:rPr>
                <w:b/>
                <w:lang w:val="sr-Cyrl-CS"/>
              </w:rPr>
              <w:t>РАЗРЕД И ОДЕЉЕЊЕ</w:t>
            </w:r>
          </w:p>
        </w:tc>
        <w:tc>
          <w:tcPr>
            <w:tcW w:w="4252" w:type="dxa"/>
            <w:gridSpan w:val="6"/>
          </w:tcPr>
          <w:p w:rsidR="004E7A4D" w:rsidRPr="001736F7" w:rsidRDefault="004E7A4D" w:rsidP="004E7A4D">
            <w:pPr>
              <w:spacing w:line="276" w:lineRule="auto"/>
              <w:jc w:val="center"/>
              <w:rPr>
                <w:b/>
                <w:lang w:val="sr-Cyrl-CS"/>
              </w:rPr>
            </w:pPr>
            <w:r w:rsidRPr="001736F7">
              <w:rPr>
                <w:b/>
                <w:lang w:val="sr-Cyrl-CS"/>
              </w:rPr>
              <w:t>БРОЈ УЧЕНИКА</w:t>
            </w:r>
          </w:p>
        </w:tc>
        <w:tc>
          <w:tcPr>
            <w:tcW w:w="2835" w:type="dxa"/>
            <w:gridSpan w:val="4"/>
          </w:tcPr>
          <w:p w:rsidR="004E7A4D" w:rsidRPr="001736F7" w:rsidRDefault="004E7A4D" w:rsidP="004E7A4D">
            <w:pPr>
              <w:spacing w:line="276" w:lineRule="auto"/>
              <w:jc w:val="center"/>
              <w:rPr>
                <w:b/>
                <w:lang w:val="sr-Cyrl-CS"/>
              </w:rPr>
            </w:pPr>
            <w:r w:rsidRPr="001736F7">
              <w:rPr>
                <w:b/>
                <w:lang w:val="sr-Cyrl-CS"/>
              </w:rPr>
              <w:t>ПОЗИТИВАН УСПЕХ</w:t>
            </w:r>
          </w:p>
        </w:tc>
        <w:tc>
          <w:tcPr>
            <w:tcW w:w="851" w:type="dxa"/>
            <w:vMerge w:val="restart"/>
            <w:textDirection w:val="btLr"/>
          </w:tcPr>
          <w:p w:rsidR="004E7A4D" w:rsidRPr="001736F7" w:rsidRDefault="004E7A4D" w:rsidP="004E7A4D">
            <w:pPr>
              <w:spacing w:line="276" w:lineRule="auto"/>
              <w:ind w:left="113" w:right="113"/>
              <w:jc w:val="center"/>
              <w:rPr>
                <w:b/>
                <w:lang w:val="sr-Cyrl-CS"/>
              </w:rPr>
            </w:pPr>
            <w:r w:rsidRPr="001736F7">
              <w:rPr>
                <w:b/>
                <w:lang w:val="sr-Cyrl-CS"/>
              </w:rPr>
              <w:t>СВЕГА</w:t>
            </w:r>
          </w:p>
          <w:p w:rsidR="004E7A4D" w:rsidRPr="001736F7" w:rsidRDefault="004E7A4D" w:rsidP="004E7A4D">
            <w:pPr>
              <w:spacing w:line="276" w:lineRule="auto"/>
              <w:ind w:left="113" w:right="113"/>
              <w:rPr>
                <w:b/>
                <w:lang w:val="sr-Cyrl-CS"/>
              </w:rPr>
            </w:pPr>
            <w:r w:rsidRPr="001736F7">
              <w:rPr>
                <w:b/>
                <w:lang w:val="sr-Cyrl-CS"/>
              </w:rPr>
              <w:t xml:space="preserve">          ПОЗИТИВНИХ</w:t>
            </w:r>
          </w:p>
        </w:tc>
        <w:tc>
          <w:tcPr>
            <w:tcW w:w="1559" w:type="dxa"/>
            <w:gridSpan w:val="3"/>
          </w:tcPr>
          <w:p w:rsidR="004E7A4D" w:rsidRPr="001736F7" w:rsidRDefault="004E7A4D" w:rsidP="004E7A4D">
            <w:pPr>
              <w:spacing w:line="276" w:lineRule="auto"/>
              <w:jc w:val="center"/>
              <w:rPr>
                <w:b/>
                <w:lang w:val="sr-Cyrl-CS"/>
              </w:rPr>
            </w:pPr>
            <w:r w:rsidRPr="001736F7">
              <w:rPr>
                <w:b/>
                <w:lang w:val="sr-Cyrl-CS"/>
              </w:rPr>
              <w:t>НЕГАТИВАН</w:t>
            </w:r>
            <w:r w:rsidRPr="001736F7">
              <w:rPr>
                <w:b/>
              </w:rPr>
              <w:t xml:space="preserve"> </w:t>
            </w:r>
            <w:r w:rsidRPr="001736F7">
              <w:rPr>
                <w:b/>
                <w:lang w:val="sr-Cyrl-CS"/>
              </w:rPr>
              <w:t>УСПЕХ</w:t>
            </w:r>
          </w:p>
        </w:tc>
        <w:tc>
          <w:tcPr>
            <w:tcW w:w="709" w:type="dxa"/>
            <w:vMerge w:val="restart"/>
            <w:textDirection w:val="btLr"/>
          </w:tcPr>
          <w:p w:rsidR="004E7A4D" w:rsidRPr="001736F7" w:rsidRDefault="004E7A4D" w:rsidP="004E7A4D">
            <w:pPr>
              <w:spacing w:line="276" w:lineRule="auto"/>
              <w:ind w:left="113" w:right="113"/>
              <w:jc w:val="right"/>
              <w:rPr>
                <w:b/>
                <w:lang w:val="sr-Latn-CS"/>
              </w:rPr>
            </w:pPr>
            <w:r w:rsidRPr="001736F7">
              <w:rPr>
                <w:b/>
                <w:lang w:val="sr-Cyrl-CS"/>
              </w:rPr>
              <w:t>СВЕГА</w:t>
            </w:r>
          </w:p>
          <w:p w:rsidR="004E7A4D" w:rsidRPr="001736F7" w:rsidRDefault="004E7A4D" w:rsidP="004E7A4D">
            <w:pPr>
              <w:spacing w:line="276" w:lineRule="auto"/>
              <w:ind w:left="113" w:right="113"/>
              <w:jc w:val="right"/>
              <w:rPr>
                <w:b/>
                <w:lang w:val="sr-Cyrl-CS"/>
              </w:rPr>
            </w:pPr>
            <w:r w:rsidRPr="001736F7">
              <w:rPr>
                <w:b/>
                <w:lang w:val="en-GB"/>
              </w:rPr>
              <w:t xml:space="preserve">             </w:t>
            </w:r>
            <w:r w:rsidRPr="001736F7">
              <w:rPr>
                <w:b/>
                <w:lang w:val="sr-Cyrl-CS"/>
              </w:rPr>
              <w:t>НЕГАТИ</w:t>
            </w:r>
            <w:r w:rsidRPr="001736F7">
              <w:rPr>
                <w:b/>
              </w:rPr>
              <w:t>ВНИХ</w:t>
            </w:r>
          </w:p>
        </w:tc>
        <w:tc>
          <w:tcPr>
            <w:tcW w:w="616" w:type="dxa"/>
            <w:vMerge w:val="restart"/>
            <w:textDirection w:val="btLr"/>
            <w:vAlign w:val="center"/>
          </w:tcPr>
          <w:p w:rsidR="004E7A4D" w:rsidRPr="001736F7" w:rsidRDefault="004E7A4D" w:rsidP="004E7A4D">
            <w:pPr>
              <w:spacing w:line="276" w:lineRule="auto"/>
              <w:ind w:left="113" w:right="113"/>
              <w:jc w:val="right"/>
              <w:rPr>
                <w:b/>
                <w:lang w:val="sr-Cyrl-CS"/>
              </w:rPr>
            </w:pPr>
            <w:r w:rsidRPr="001736F7">
              <w:rPr>
                <w:b/>
                <w:lang w:val="sr-Cyrl-CS"/>
              </w:rPr>
              <w:t>НЕОЦЕЊЕНИ</w:t>
            </w:r>
          </w:p>
        </w:tc>
        <w:tc>
          <w:tcPr>
            <w:tcW w:w="1095" w:type="dxa"/>
            <w:vMerge w:val="restart"/>
          </w:tcPr>
          <w:p w:rsidR="004E7A4D" w:rsidRPr="001736F7" w:rsidRDefault="004E7A4D" w:rsidP="004E7A4D">
            <w:pPr>
              <w:spacing w:line="276" w:lineRule="auto"/>
              <w:jc w:val="center"/>
              <w:rPr>
                <w:b/>
                <w:lang w:val="sr-Cyrl-CS"/>
              </w:rPr>
            </w:pPr>
            <w:r w:rsidRPr="001736F7">
              <w:rPr>
                <w:b/>
                <w:lang w:val="sr-Cyrl-CS"/>
              </w:rPr>
              <w:t>П</w:t>
            </w:r>
          </w:p>
          <w:p w:rsidR="004E7A4D" w:rsidRPr="001736F7" w:rsidRDefault="004E7A4D" w:rsidP="004E7A4D">
            <w:pPr>
              <w:spacing w:line="276" w:lineRule="auto"/>
              <w:jc w:val="center"/>
              <w:rPr>
                <w:b/>
                <w:lang w:val="sr-Cyrl-CS"/>
              </w:rPr>
            </w:pPr>
            <w:r w:rsidRPr="001736F7">
              <w:rPr>
                <w:b/>
                <w:lang w:val="sr-Cyrl-CS"/>
              </w:rPr>
              <w:t>Р</w:t>
            </w:r>
          </w:p>
          <w:p w:rsidR="004E7A4D" w:rsidRPr="001736F7" w:rsidRDefault="004E7A4D" w:rsidP="004E7A4D">
            <w:pPr>
              <w:spacing w:line="276" w:lineRule="auto"/>
              <w:jc w:val="center"/>
              <w:rPr>
                <w:b/>
                <w:lang w:val="sr-Cyrl-CS"/>
              </w:rPr>
            </w:pPr>
            <w:r w:rsidRPr="001736F7">
              <w:rPr>
                <w:b/>
                <w:lang w:val="sr-Cyrl-CS"/>
              </w:rPr>
              <w:t>О</w:t>
            </w:r>
          </w:p>
          <w:p w:rsidR="004E7A4D" w:rsidRPr="001736F7" w:rsidRDefault="004E7A4D" w:rsidP="004E7A4D">
            <w:pPr>
              <w:spacing w:line="276" w:lineRule="auto"/>
              <w:jc w:val="center"/>
              <w:rPr>
                <w:b/>
                <w:lang w:val="sr-Cyrl-CS"/>
              </w:rPr>
            </w:pPr>
            <w:r w:rsidRPr="001736F7">
              <w:rPr>
                <w:b/>
                <w:lang w:val="sr-Cyrl-CS"/>
              </w:rPr>
              <w:t>Л</w:t>
            </w:r>
          </w:p>
          <w:p w:rsidR="004E7A4D" w:rsidRPr="001736F7" w:rsidRDefault="004E7A4D" w:rsidP="004E7A4D">
            <w:pPr>
              <w:spacing w:line="276" w:lineRule="auto"/>
              <w:jc w:val="center"/>
              <w:rPr>
                <w:b/>
                <w:lang w:val="sr-Cyrl-CS"/>
              </w:rPr>
            </w:pPr>
            <w:r w:rsidRPr="001736F7">
              <w:rPr>
                <w:b/>
                <w:lang w:val="sr-Cyrl-CS"/>
              </w:rPr>
              <w:t>А</w:t>
            </w:r>
          </w:p>
          <w:p w:rsidR="004E7A4D" w:rsidRPr="001736F7" w:rsidRDefault="004E7A4D" w:rsidP="004E7A4D">
            <w:pPr>
              <w:spacing w:line="276" w:lineRule="auto"/>
              <w:jc w:val="center"/>
              <w:rPr>
                <w:b/>
                <w:lang w:val="sr-Cyrl-CS"/>
              </w:rPr>
            </w:pPr>
            <w:r w:rsidRPr="001736F7">
              <w:rPr>
                <w:b/>
                <w:lang w:val="sr-Cyrl-CS"/>
              </w:rPr>
              <w:t>З</w:t>
            </w:r>
          </w:p>
          <w:p w:rsidR="004E7A4D" w:rsidRPr="001736F7" w:rsidRDefault="004E7A4D" w:rsidP="004E7A4D">
            <w:pPr>
              <w:spacing w:line="276" w:lineRule="auto"/>
              <w:jc w:val="center"/>
              <w:rPr>
                <w:b/>
                <w:lang w:val="sr-Cyrl-CS"/>
              </w:rPr>
            </w:pPr>
            <w:r w:rsidRPr="001736F7">
              <w:rPr>
                <w:b/>
                <w:lang w:val="sr-Cyrl-CS"/>
              </w:rPr>
              <w:t>Н</w:t>
            </w:r>
          </w:p>
          <w:p w:rsidR="004E7A4D" w:rsidRPr="001736F7" w:rsidRDefault="004E7A4D" w:rsidP="004E7A4D">
            <w:pPr>
              <w:spacing w:line="276" w:lineRule="auto"/>
              <w:jc w:val="center"/>
              <w:rPr>
                <w:b/>
                <w:lang w:val="sr-Cyrl-CS"/>
              </w:rPr>
            </w:pPr>
            <w:r w:rsidRPr="001736F7">
              <w:rPr>
                <w:b/>
                <w:lang w:val="sr-Cyrl-CS"/>
              </w:rPr>
              <w:t>О</w:t>
            </w:r>
          </w:p>
          <w:p w:rsidR="004E7A4D" w:rsidRPr="001736F7" w:rsidRDefault="004E7A4D" w:rsidP="004E7A4D">
            <w:pPr>
              <w:spacing w:line="276" w:lineRule="auto"/>
              <w:jc w:val="center"/>
              <w:rPr>
                <w:b/>
                <w:lang w:val="sr-Cyrl-CS"/>
              </w:rPr>
            </w:pPr>
            <w:r w:rsidRPr="001736F7">
              <w:rPr>
                <w:b/>
                <w:lang w:val="sr-Cyrl-CS"/>
              </w:rPr>
              <w:t>С</w:t>
            </w:r>
          </w:p>
          <w:p w:rsidR="004E7A4D" w:rsidRPr="001736F7" w:rsidRDefault="004E7A4D" w:rsidP="004E7A4D">
            <w:pPr>
              <w:spacing w:line="276" w:lineRule="auto"/>
              <w:jc w:val="center"/>
              <w:rPr>
                <w:b/>
                <w:lang w:val="sr-Cyrl-CS"/>
              </w:rPr>
            </w:pPr>
            <w:r w:rsidRPr="001736F7">
              <w:rPr>
                <w:b/>
                <w:lang w:val="sr-Cyrl-CS"/>
              </w:rPr>
              <w:t>Т</w:t>
            </w:r>
          </w:p>
        </w:tc>
      </w:tr>
      <w:tr w:rsidR="004E7A4D" w:rsidRPr="001736F7" w:rsidTr="008B0BE6">
        <w:trPr>
          <w:trHeight w:val="360"/>
        </w:trPr>
        <w:tc>
          <w:tcPr>
            <w:tcW w:w="1668" w:type="dxa"/>
            <w:vMerge/>
          </w:tcPr>
          <w:p w:rsidR="004E7A4D" w:rsidRPr="001736F7" w:rsidRDefault="004E7A4D" w:rsidP="004E7A4D">
            <w:pPr>
              <w:spacing w:line="276" w:lineRule="auto"/>
              <w:rPr>
                <w:b/>
                <w:lang w:val="sr-Cyrl-CS"/>
              </w:rPr>
            </w:pPr>
          </w:p>
        </w:tc>
        <w:tc>
          <w:tcPr>
            <w:tcW w:w="2126" w:type="dxa"/>
            <w:gridSpan w:val="3"/>
          </w:tcPr>
          <w:p w:rsidR="004E7A4D" w:rsidRPr="001736F7" w:rsidRDefault="004E7A4D" w:rsidP="004E7A4D">
            <w:pPr>
              <w:spacing w:line="276" w:lineRule="auto"/>
              <w:rPr>
                <w:b/>
                <w:lang w:val="sr-Cyrl-CS"/>
              </w:rPr>
            </w:pPr>
            <w:r w:rsidRPr="001736F7">
              <w:rPr>
                <w:b/>
              </w:rPr>
              <w:t>У</w:t>
            </w:r>
            <w:r w:rsidRPr="001736F7">
              <w:rPr>
                <w:b/>
                <w:lang w:val="sr-Cyrl-CS"/>
              </w:rPr>
              <w:t xml:space="preserve">писаних </w:t>
            </w:r>
          </w:p>
        </w:tc>
        <w:tc>
          <w:tcPr>
            <w:tcW w:w="2126" w:type="dxa"/>
            <w:gridSpan w:val="3"/>
          </w:tcPr>
          <w:p w:rsidR="004E7A4D" w:rsidRPr="001736F7" w:rsidRDefault="004E7A4D" w:rsidP="004E7A4D">
            <w:pPr>
              <w:spacing w:line="276" w:lineRule="auto"/>
              <w:rPr>
                <w:b/>
                <w:lang w:val="sr-Cyrl-CS"/>
              </w:rPr>
            </w:pPr>
            <w:r w:rsidRPr="001736F7">
              <w:rPr>
                <w:b/>
                <w:lang w:val="sr-Cyrl-CS"/>
              </w:rPr>
              <w:t>Крај године</w:t>
            </w:r>
          </w:p>
        </w:tc>
        <w:tc>
          <w:tcPr>
            <w:tcW w:w="709" w:type="dxa"/>
            <w:vMerge w:val="restart"/>
          </w:tcPr>
          <w:p w:rsidR="004E7A4D" w:rsidRPr="001736F7" w:rsidRDefault="004E7A4D" w:rsidP="004E7A4D">
            <w:pPr>
              <w:spacing w:line="276" w:lineRule="auto"/>
              <w:jc w:val="center"/>
              <w:rPr>
                <w:b/>
                <w:lang w:val="sr-Cyrl-CS"/>
              </w:rPr>
            </w:pPr>
            <w:r w:rsidRPr="001736F7">
              <w:rPr>
                <w:b/>
                <w:lang w:val="sr-Cyrl-CS"/>
              </w:rPr>
              <w:t>О</w:t>
            </w:r>
          </w:p>
          <w:p w:rsidR="004E7A4D" w:rsidRPr="001736F7" w:rsidRDefault="004E7A4D" w:rsidP="004E7A4D">
            <w:pPr>
              <w:spacing w:line="276" w:lineRule="auto"/>
              <w:jc w:val="center"/>
              <w:rPr>
                <w:b/>
                <w:lang w:val="sr-Cyrl-CS"/>
              </w:rPr>
            </w:pPr>
            <w:r w:rsidRPr="001736F7">
              <w:rPr>
                <w:b/>
                <w:lang w:val="sr-Cyrl-CS"/>
              </w:rPr>
              <w:t>Д</w:t>
            </w:r>
          </w:p>
          <w:p w:rsidR="004E7A4D" w:rsidRPr="001736F7" w:rsidRDefault="004E7A4D" w:rsidP="004E7A4D">
            <w:pPr>
              <w:spacing w:line="276" w:lineRule="auto"/>
              <w:jc w:val="center"/>
              <w:rPr>
                <w:b/>
                <w:lang w:val="sr-Cyrl-CS"/>
              </w:rPr>
            </w:pPr>
            <w:r w:rsidRPr="001736F7">
              <w:rPr>
                <w:b/>
                <w:lang w:val="sr-Cyrl-CS"/>
              </w:rPr>
              <w:t>Л</w:t>
            </w:r>
          </w:p>
          <w:p w:rsidR="004E7A4D" w:rsidRPr="001736F7" w:rsidRDefault="004E7A4D" w:rsidP="004E7A4D">
            <w:pPr>
              <w:spacing w:line="276" w:lineRule="auto"/>
              <w:jc w:val="center"/>
              <w:rPr>
                <w:b/>
                <w:lang w:val="sr-Cyrl-CS"/>
              </w:rPr>
            </w:pPr>
            <w:r w:rsidRPr="001736F7">
              <w:rPr>
                <w:b/>
                <w:lang w:val="sr-Cyrl-CS"/>
              </w:rPr>
              <w:t>И</w:t>
            </w:r>
          </w:p>
          <w:p w:rsidR="004E7A4D" w:rsidRPr="001736F7" w:rsidRDefault="004E7A4D" w:rsidP="004E7A4D">
            <w:pPr>
              <w:spacing w:line="276" w:lineRule="auto"/>
              <w:jc w:val="center"/>
              <w:rPr>
                <w:b/>
                <w:lang w:val="sr-Cyrl-CS"/>
              </w:rPr>
            </w:pPr>
            <w:r w:rsidRPr="001736F7">
              <w:rPr>
                <w:b/>
                <w:lang w:val="sr-Cyrl-CS"/>
              </w:rPr>
              <w:t>Ч</w:t>
            </w:r>
          </w:p>
          <w:p w:rsidR="004E7A4D" w:rsidRPr="001736F7" w:rsidRDefault="004E7A4D" w:rsidP="004E7A4D">
            <w:pPr>
              <w:spacing w:line="276" w:lineRule="auto"/>
              <w:jc w:val="center"/>
              <w:rPr>
                <w:b/>
                <w:lang w:val="sr-Cyrl-CS"/>
              </w:rPr>
            </w:pPr>
            <w:r w:rsidRPr="001736F7">
              <w:rPr>
                <w:b/>
                <w:lang w:val="sr-Cyrl-CS"/>
              </w:rPr>
              <w:t>Н</w:t>
            </w:r>
          </w:p>
          <w:p w:rsidR="004E7A4D" w:rsidRPr="001736F7" w:rsidRDefault="004E7A4D" w:rsidP="004E7A4D">
            <w:pPr>
              <w:spacing w:line="276" w:lineRule="auto"/>
              <w:jc w:val="center"/>
              <w:rPr>
                <w:b/>
                <w:lang w:val="sr-Cyrl-CS"/>
              </w:rPr>
            </w:pPr>
            <w:r w:rsidRPr="001736F7">
              <w:rPr>
                <w:b/>
                <w:lang w:val="sr-Cyrl-CS"/>
              </w:rPr>
              <w:t>И</w:t>
            </w:r>
          </w:p>
        </w:tc>
        <w:tc>
          <w:tcPr>
            <w:tcW w:w="709" w:type="dxa"/>
            <w:vMerge w:val="restart"/>
          </w:tcPr>
          <w:p w:rsidR="004E7A4D" w:rsidRPr="001736F7" w:rsidRDefault="004E7A4D" w:rsidP="004E7A4D">
            <w:pPr>
              <w:spacing w:line="276" w:lineRule="auto"/>
              <w:jc w:val="center"/>
              <w:rPr>
                <w:b/>
              </w:rPr>
            </w:pPr>
            <w:r w:rsidRPr="001736F7">
              <w:rPr>
                <w:b/>
                <w:lang w:val="sr-Cyrl-CS"/>
              </w:rPr>
              <w:t>ВР</w:t>
            </w:r>
            <w:r w:rsidRPr="001736F7">
              <w:rPr>
                <w:b/>
              </w:rPr>
              <w:t>.</w:t>
            </w:r>
          </w:p>
          <w:p w:rsidR="004E7A4D" w:rsidRPr="001736F7" w:rsidRDefault="004E7A4D" w:rsidP="004E7A4D">
            <w:pPr>
              <w:spacing w:line="276" w:lineRule="auto"/>
              <w:jc w:val="center"/>
              <w:rPr>
                <w:b/>
                <w:lang w:val="sr-Cyrl-CS"/>
              </w:rPr>
            </w:pPr>
            <w:r w:rsidRPr="001736F7">
              <w:rPr>
                <w:b/>
                <w:lang w:val="sr-Cyrl-CS"/>
              </w:rPr>
              <w:t>Д</w:t>
            </w:r>
          </w:p>
          <w:p w:rsidR="004E7A4D" w:rsidRPr="001736F7" w:rsidRDefault="004E7A4D" w:rsidP="004E7A4D">
            <w:pPr>
              <w:spacing w:line="276" w:lineRule="auto"/>
              <w:jc w:val="center"/>
              <w:rPr>
                <w:b/>
                <w:lang w:val="sr-Cyrl-CS"/>
              </w:rPr>
            </w:pPr>
            <w:r w:rsidRPr="001736F7">
              <w:rPr>
                <w:b/>
                <w:lang w:val="sr-Cyrl-CS"/>
              </w:rPr>
              <w:t>О</w:t>
            </w:r>
          </w:p>
          <w:p w:rsidR="004E7A4D" w:rsidRPr="001736F7" w:rsidRDefault="004E7A4D" w:rsidP="004E7A4D">
            <w:pPr>
              <w:spacing w:line="276" w:lineRule="auto"/>
              <w:jc w:val="center"/>
              <w:rPr>
                <w:b/>
                <w:lang w:val="sr-Cyrl-CS"/>
              </w:rPr>
            </w:pPr>
            <w:r w:rsidRPr="001736F7">
              <w:rPr>
                <w:b/>
                <w:lang w:val="sr-Cyrl-CS"/>
              </w:rPr>
              <w:t>Б</w:t>
            </w:r>
          </w:p>
          <w:p w:rsidR="004E7A4D" w:rsidRPr="001736F7" w:rsidRDefault="004E7A4D" w:rsidP="004E7A4D">
            <w:pPr>
              <w:spacing w:line="276" w:lineRule="auto"/>
              <w:jc w:val="center"/>
              <w:rPr>
                <w:b/>
                <w:lang w:val="sr-Cyrl-CS"/>
              </w:rPr>
            </w:pPr>
            <w:r w:rsidRPr="001736F7">
              <w:rPr>
                <w:b/>
                <w:lang w:val="sr-Cyrl-CS"/>
              </w:rPr>
              <w:t>Р</w:t>
            </w:r>
          </w:p>
          <w:p w:rsidR="004E7A4D" w:rsidRPr="001736F7" w:rsidRDefault="004E7A4D" w:rsidP="004E7A4D">
            <w:pPr>
              <w:spacing w:line="276" w:lineRule="auto"/>
              <w:jc w:val="center"/>
              <w:rPr>
                <w:b/>
                <w:lang w:val="sr-Cyrl-CS"/>
              </w:rPr>
            </w:pPr>
            <w:r w:rsidRPr="001736F7">
              <w:rPr>
                <w:b/>
                <w:lang w:val="sr-Cyrl-CS"/>
              </w:rPr>
              <w:t>И</w:t>
            </w:r>
          </w:p>
        </w:tc>
        <w:tc>
          <w:tcPr>
            <w:tcW w:w="850" w:type="dxa"/>
            <w:vMerge w:val="restart"/>
          </w:tcPr>
          <w:p w:rsidR="004E7A4D" w:rsidRPr="001736F7" w:rsidRDefault="004E7A4D" w:rsidP="004E7A4D">
            <w:pPr>
              <w:spacing w:line="276" w:lineRule="auto"/>
              <w:jc w:val="center"/>
              <w:rPr>
                <w:b/>
                <w:lang w:val="sr-Cyrl-CS"/>
              </w:rPr>
            </w:pPr>
            <w:r w:rsidRPr="001736F7">
              <w:rPr>
                <w:b/>
                <w:lang w:val="sr-Cyrl-CS"/>
              </w:rPr>
              <w:t>Д</w:t>
            </w:r>
          </w:p>
          <w:p w:rsidR="004E7A4D" w:rsidRPr="001736F7" w:rsidRDefault="004E7A4D" w:rsidP="004E7A4D">
            <w:pPr>
              <w:spacing w:line="276" w:lineRule="auto"/>
              <w:jc w:val="center"/>
              <w:rPr>
                <w:b/>
                <w:lang w:val="sr-Cyrl-CS"/>
              </w:rPr>
            </w:pPr>
            <w:r w:rsidRPr="001736F7">
              <w:rPr>
                <w:b/>
                <w:lang w:val="sr-Cyrl-CS"/>
              </w:rPr>
              <w:t>О</w:t>
            </w:r>
          </w:p>
          <w:p w:rsidR="004E7A4D" w:rsidRPr="001736F7" w:rsidRDefault="004E7A4D" w:rsidP="004E7A4D">
            <w:pPr>
              <w:spacing w:line="276" w:lineRule="auto"/>
              <w:jc w:val="center"/>
              <w:rPr>
                <w:b/>
                <w:lang w:val="sr-Cyrl-CS"/>
              </w:rPr>
            </w:pPr>
            <w:r w:rsidRPr="001736F7">
              <w:rPr>
                <w:b/>
                <w:lang w:val="sr-Cyrl-CS"/>
              </w:rPr>
              <w:t>Б</w:t>
            </w:r>
          </w:p>
          <w:p w:rsidR="004E7A4D" w:rsidRPr="001736F7" w:rsidRDefault="004E7A4D" w:rsidP="004E7A4D">
            <w:pPr>
              <w:spacing w:line="276" w:lineRule="auto"/>
              <w:jc w:val="center"/>
              <w:rPr>
                <w:b/>
                <w:lang w:val="sr-Cyrl-CS"/>
              </w:rPr>
            </w:pPr>
            <w:r w:rsidRPr="001736F7">
              <w:rPr>
                <w:b/>
                <w:lang w:val="sr-Cyrl-CS"/>
              </w:rPr>
              <w:t>Р</w:t>
            </w:r>
          </w:p>
          <w:p w:rsidR="004E7A4D" w:rsidRPr="001736F7" w:rsidRDefault="004E7A4D" w:rsidP="004E7A4D">
            <w:pPr>
              <w:spacing w:line="276" w:lineRule="auto"/>
              <w:jc w:val="center"/>
              <w:rPr>
                <w:b/>
                <w:lang w:val="sr-Cyrl-CS"/>
              </w:rPr>
            </w:pPr>
            <w:r w:rsidRPr="001736F7">
              <w:rPr>
                <w:b/>
                <w:lang w:val="sr-Cyrl-CS"/>
              </w:rPr>
              <w:t>И</w:t>
            </w:r>
          </w:p>
        </w:tc>
        <w:tc>
          <w:tcPr>
            <w:tcW w:w="567" w:type="dxa"/>
            <w:vMerge w:val="restart"/>
          </w:tcPr>
          <w:p w:rsidR="004E7A4D" w:rsidRPr="001736F7" w:rsidRDefault="004E7A4D" w:rsidP="004E7A4D">
            <w:pPr>
              <w:spacing w:line="276" w:lineRule="auto"/>
              <w:jc w:val="center"/>
              <w:rPr>
                <w:b/>
                <w:lang w:val="sr-Cyrl-CS"/>
              </w:rPr>
            </w:pPr>
            <w:r w:rsidRPr="001736F7">
              <w:rPr>
                <w:b/>
                <w:lang w:val="sr-Cyrl-CS"/>
              </w:rPr>
              <w:t>Д</w:t>
            </w:r>
          </w:p>
          <w:p w:rsidR="004E7A4D" w:rsidRPr="001736F7" w:rsidRDefault="004E7A4D" w:rsidP="004E7A4D">
            <w:pPr>
              <w:spacing w:line="276" w:lineRule="auto"/>
              <w:jc w:val="center"/>
              <w:rPr>
                <w:b/>
                <w:lang w:val="sr-Cyrl-CS"/>
              </w:rPr>
            </w:pPr>
            <w:r w:rsidRPr="001736F7">
              <w:rPr>
                <w:b/>
                <w:lang w:val="sr-Cyrl-CS"/>
              </w:rPr>
              <w:t>О</w:t>
            </w:r>
          </w:p>
          <w:p w:rsidR="004E7A4D" w:rsidRPr="001736F7" w:rsidRDefault="004E7A4D" w:rsidP="004E7A4D">
            <w:pPr>
              <w:spacing w:line="276" w:lineRule="auto"/>
              <w:jc w:val="center"/>
              <w:rPr>
                <w:b/>
                <w:lang w:val="sr-Cyrl-CS"/>
              </w:rPr>
            </w:pPr>
            <w:r w:rsidRPr="001736F7">
              <w:rPr>
                <w:b/>
                <w:lang w:val="sr-Cyrl-CS"/>
              </w:rPr>
              <w:t>В</w:t>
            </w:r>
          </w:p>
          <w:p w:rsidR="004E7A4D" w:rsidRPr="001736F7" w:rsidRDefault="004E7A4D" w:rsidP="004E7A4D">
            <w:pPr>
              <w:spacing w:line="276" w:lineRule="auto"/>
              <w:jc w:val="center"/>
              <w:rPr>
                <w:b/>
                <w:lang w:val="sr-Cyrl-CS"/>
              </w:rPr>
            </w:pPr>
            <w:r w:rsidRPr="001736F7">
              <w:rPr>
                <w:b/>
                <w:lang w:val="sr-Cyrl-CS"/>
              </w:rPr>
              <w:t>О</w:t>
            </w:r>
          </w:p>
          <w:p w:rsidR="004E7A4D" w:rsidRPr="001736F7" w:rsidRDefault="004E7A4D" w:rsidP="004E7A4D">
            <w:pPr>
              <w:spacing w:line="276" w:lineRule="auto"/>
              <w:jc w:val="center"/>
              <w:rPr>
                <w:b/>
                <w:lang w:val="sr-Cyrl-CS"/>
              </w:rPr>
            </w:pPr>
            <w:r w:rsidRPr="001736F7">
              <w:rPr>
                <w:b/>
                <w:lang w:val="sr-Cyrl-CS"/>
              </w:rPr>
              <w:t>Љ</w:t>
            </w:r>
          </w:p>
          <w:p w:rsidR="004E7A4D" w:rsidRPr="001736F7" w:rsidRDefault="004E7A4D" w:rsidP="004E7A4D">
            <w:pPr>
              <w:spacing w:line="276" w:lineRule="auto"/>
              <w:jc w:val="center"/>
              <w:rPr>
                <w:b/>
                <w:lang w:val="sr-Cyrl-CS"/>
              </w:rPr>
            </w:pPr>
            <w:r w:rsidRPr="001736F7">
              <w:rPr>
                <w:b/>
                <w:lang w:val="sr-Cyrl-CS"/>
              </w:rPr>
              <w:t>Н</w:t>
            </w:r>
          </w:p>
          <w:p w:rsidR="004E7A4D" w:rsidRPr="001736F7" w:rsidRDefault="004E7A4D" w:rsidP="004E7A4D">
            <w:pPr>
              <w:spacing w:line="276" w:lineRule="auto"/>
              <w:jc w:val="center"/>
              <w:rPr>
                <w:b/>
                <w:lang w:val="sr-Cyrl-CS"/>
              </w:rPr>
            </w:pPr>
            <w:r w:rsidRPr="001736F7">
              <w:rPr>
                <w:b/>
                <w:lang w:val="sr-Latn-CS"/>
              </w:rPr>
              <w:t>И</w:t>
            </w:r>
          </w:p>
        </w:tc>
        <w:tc>
          <w:tcPr>
            <w:tcW w:w="851" w:type="dxa"/>
            <w:vMerge/>
          </w:tcPr>
          <w:p w:rsidR="004E7A4D" w:rsidRPr="001736F7" w:rsidRDefault="004E7A4D" w:rsidP="004E7A4D">
            <w:pPr>
              <w:spacing w:line="276" w:lineRule="auto"/>
              <w:rPr>
                <w:b/>
                <w:lang w:val="sr-Cyrl-CS"/>
              </w:rPr>
            </w:pPr>
          </w:p>
        </w:tc>
        <w:tc>
          <w:tcPr>
            <w:tcW w:w="425" w:type="dxa"/>
            <w:vMerge w:val="restart"/>
            <w:textDirection w:val="btLr"/>
            <w:vAlign w:val="center"/>
          </w:tcPr>
          <w:p w:rsidR="004E7A4D" w:rsidRPr="001736F7" w:rsidRDefault="004E7A4D" w:rsidP="004E7A4D">
            <w:pPr>
              <w:spacing w:line="276" w:lineRule="auto"/>
              <w:ind w:left="113" w:right="113"/>
              <w:jc w:val="center"/>
              <w:rPr>
                <w:b/>
                <w:lang w:val="sr-Cyrl-CS"/>
              </w:rPr>
            </w:pPr>
            <w:r w:rsidRPr="001736F7">
              <w:rPr>
                <w:b/>
                <w:lang w:val="sr-Cyrl-CS"/>
              </w:rPr>
              <w:t>Са 1 слабом</w:t>
            </w:r>
          </w:p>
        </w:tc>
        <w:tc>
          <w:tcPr>
            <w:tcW w:w="567" w:type="dxa"/>
            <w:vMerge w:val="restart"/>
            <w:textDirection w:val="btLr"/>
            <w:vAlign w:val="center"/>
          </w:tcPr>
          <w:p w:rsidR="004E7A4D" w:rsidRPr="001736F7" w:rsidRDefault="004E7A4D" w:rsidP="004E7A4D">
            <w:pPr>
              <w:spacing w:line="276" w:lineRule="auto"/>
              <w:ind w:left="113" w:right="113"/>
              <w:jc w:val="center"/>
              <w:rPr>
                <w:b/>
                <w:lang w:val="sr-Cyrl-CS"/>
              </w:rPr>
            </w:pPr>
            <w:r w:rsidRPr="001736F7">
              <w:rPr>
                <w:b/>
                <w:lang w:val="sr-Cyrl-CS"/>
              </w:rPr>
              <w:t>Са 2 слабе</w:t>
            </w:r>
          </w:p>
        </w:tc>
        <w:tc>
          <w:tcPr>
            <w:tcW w:w="567" w:type="dxa"/>
            <w:vMerge w:val="restart"/>
            <w:textDirection w:val="btLr"/>
            <w:vAlign w:val="center"/>
          </w:tcPr>
          <w:p w:rsidR="004E7A4D" w:rsidRPr="001736F7" w:rsidRDefault="004E7A4D" w:rsidP="004E7A4D">
            <w:pPr>
              <w:spacing w:line="276" w:lineRule="auto"/>
              <w:ind w:left="113" w:right="113"/>
              <w:jc w:val="center"/>
              <w:rPr>
                <w:b/>
                <w:lang w:val="sr-Cyrl-CS"/>
              </w:rPr>
            </w:pPr>
            <w:r w:rsidRPr="001736F7">
              <w:rPr>
                <w:b/>
                <w:lang w:val="sr-Cyrl-CS"/>
              </w:rPr>
              <w:t>Са 3 и више слабих</w:t>
            </w:r>
          </w:p>
        </w:tc>
        <w:tc>
          <w:tcPr>
            <w:tcW w:w="709" w:type="dxa"/>
            <w:vMerge/>
          </w:tcPr>
          <w:p w:rsidR="004E7A4D" w:rsidRPr="001736F7" w:rsidRDefault="004E7A4D" w:rsidP="004E7A4D">
            <w:pPr>
              <w:spacing w:line="276" w:lineRule="auto"/>
              <w:rPr>
                <w:b/>
                <w:lang w:val="sr-Cyrl-CS"/>
              </w:rPr>
            </w:pPr>
          </w:p>
        </w:tc>
        <w:tc>
          <w:tcPr>
            <w:tcW w:w="616" w:type="dxa"/>
            <w:vMerge/>
          </w:tcPr>
          <w:p w:rsidR="004E7A4D" w:rsidRPr="001736F7" w:rsidRDefault="004E7A4D" w:rsidP="004E7A4D">
            <w:pPr>
              <w:spacing w:line="276" w:lineRule="auto"/>
              <w:rPr>
                <w:b/>
                <w:lang w:val="sr-Cyrl-CS"/>
              </w:rPr>
            </w:pPr>
          </w:p>
        </w:tc>
        <w:tc>
          <w:tcPr>
            <w:tcW w:w="1095" w:type="dxa"/>
            <w:vMerge/>
          </w:tcPr>
          <w:p w:rsidR="004E7A4D" w:rsidRPr="001736F7" w:rsidRDefault="004E7A4D" w:rsidP="004E7A4D">
            <w:pPr>
              <w:spacing w:line="276" w:lineRule="auto"/>
              <w:rPr>
                <w:b/>
                <w:lang w:val="sr-Cyrl-CS"/>
              </w:rPr>
            </w:pPr>
          </w:p>
        </w:tc>
      </w:tr>
      <w:tr w:rsidR="004E7A4D" w:rsidRPr="001736F7" w:rsidTr="008B0BE6">
        <w:trPr>
          <w:cantSplit/>
          <w:trHeight w:val="2229"/>
        </w:trPr>
        <w:tc>
          <w:tcPr>
            <w:tcW w:w="1668" w:type="dxa"/>
            <w:vMerge/>
          </w:tcPr>
          <w:p w:rsidR="004E7A4D" w:rsidRPr="001736F7" w:rsidRDefault="004E7A4D" w:rsidP="004E7A4D">
            <w:pPr>
              <w:spacing w:line="276" w:lineRule="auto"/>
              <w:rPr>
                <w:b/>
                <w:lang w:val="sr-Cyrl-CS"/>
              </w:rPr>
            </w:pPr>
          </w:p>
        </w:tc>
        <w:tc>
          <w:tcPr>
            <w:tcW w:w="708" w:type="dxa"/>
          </w:tcPr>
          <w:p w:rsidR="004E7A4D" w:rsidRPr="001736F7" w:rsidRDefault="004E7A4D" w:rsidP="004E7A4D">
            <w:pPr>
              <w:spacing w:line="276" w:lineRule="auto"/>
              <w:rPr>
                <w:b/>
                <w:lang w:val="sr-Cyrl-CS"/>
              </w:rPr>
            </w:pPr>
            <w:r w:rsidRPr="001736F7">
              <w:rPr>
                <w:b/>
                <w:lang w:val="sr-Cyrl-CS"/>
              </w:rPr>
              <w:t>м</w:t>
            </w:r>
          </w:p>
        </w:tc>
        <w:tc>
          <w:tcPr>
            <w:tcW w:w="709" w:type="dxa"/>
          </w:tcPr>
          <w:p w:rsidR="004E7A4D" w:rsidRPr="001736F7" w:rsidRDefault="004E7A4D" w:rsidP="004E7A4D">
            <w:pPr>
              <w:spacing w:line="276" w:lineRule="auto"/>
              <w:rPr>
                <w:b/>
                <w:lang w:val="sr-Cyrl-CS"/>
              </w:rPr>
            </w:pPr>
            <w:r w:rsidRPr="001736F7">
              <w:rPr>
                <w:b/>
                <w:lang w:val="sr-Cyrl-CS"/>
              </w:rPr>
              <w:t>ж</w:t>
            </w:r>
          </w:p>
        </w:tc>
        <w:tc>
          <w:tcPr>
            <w:tcW w:w="709" w:type="dxa"/>
            <w:textDirection w:val="btLr"/>
            <w:vAlign w:val="center"/>
          </w:tcPr>
          <w:p w:rsidR="004E7A4D" w:rsidRPr="001736F7" w:rsidRDefault="004E7A4D" w:rsidP="004E7A4D">
            <w:pPr>
              <w:spacing w:line="276" w:lineRule="auto"/>
              <w:ind w:left="113" w:right="113"/>
              <w:jc w:val="right"/>
              <w:rPr>
                <w:b/>
                <w:lang w:val="sr-Cyrl-CS"/>
              </w:rPr>
            </w:pPr>
            <w:r w:rsidRPr="001736F7">
              <w:rPr>
                <w:b/>
                <w:lang w:val="sr-Cyrl-CS"/>
              </w:rPr>
              <w:t>укупно</w:t>
            </w:r>
          </w:p>
        </w:tc>
        <w:tc>
          <w:tcPr>
            <w:tcW w:w="709" w:type="dxa"/>
          </w:tcPr>
          <w:p w:rsidR="004E7A4D" w:rsidRPr="001736F7" w:rsidRDefault="004E7A4D" w:rsidP="004E7A4D">
            <w:pPr>
              <w:spacing w:line="276" w:lineRule="auto"/>
              <w:rPr>
                <w:b/>
                <w:lang w:val="sr-Cyrl-CS"/>
              </w:rPr>
            </w:pPr>
            <w:r w:rsidRPr="001736F7">
              <w:rPr>
                <w:b/>
                <w:lang w:val="sr-Cyrl-CS"/>
              </w:rPr>
              <w:t>м</w:t>
            </w:r>
          </w:p>
        </w:tc>
        <w:tc>
          <w:tcPr>
            <w:tcW w:w="708" w:type="dxa"/>
          </w:tcPr>
          <w:p w:rsidR="004E7A4D" w:rsidRPr="001736F7" w:rsidRDefault="004E7A4D" w:rsidP="004E7A4D">
            <w:pPr>
              <w:spacing w:line="276" w:lineRule="auto"/>
              <w:rPr>
                <w:b/>
                <w:lang w:val="sr-Cyrl-CS"/>
              </w:rPr>
            </w:pPr>
            <w:r w:rsidRPr="001736F7">
              <w:rPr>
                <w:b/>
                <w:lang w:val="sr-Cyrl-CS"/>
              </w:rPr>
              <w:t>ж</w:t>
            </w:r>
          </w:p>
        </w:tc>
        <w:tc>
          <w:tcPr>
            <w:tcW w:w="709" w:type="dxa"/>
            <w:textDirection w:val="btLr"/>
            <w:vAlign w:val="center"/>
          </w:tcPr>
          <w:p w:rsidR="004E7A4D" w:rsidRPr="001736F7" w:rsidRDefault="004E7A4D" w:rsidP="004E7A4D">
            <w:pPr>
              <w:spacing w:line="276" w:lineRule="auto"/>
              <w:ind w:left="113" w:right="113"/>
              <w:jc w:val="right"/>
              <w:rPr>
                <w:b/>
                <w:lang w:val="sr-Cyrl-CS"/>
              </w:rPr>
            </w:pPr>
            <w:r w:rsidRPr="001736F7">
              <w:rPr>
                <w:b/>
                <w:lang w:val="sr-Cyrl-CS"/>
              </w:rPr>
              <w:t>укупно</w:t>
            </w:r>
          </w:p>
        </w:tc>
        <w:tc>
          <w:tcPr>
            <w:tcW w:w="709" w:type="dxa"/>
            <w:vMerge/>
          </w:tcPr>
          <w:p w:rsidR="004E7A4D" w:rsidRPr="001736F7" w:rsidRDefault="004E7A4D" w:rsidP="004E7A4D">
            <w:pPr>
              <w:spacing w:line="276" w:lineRule="auto"/>
              <w:rPr>
                <w:b/>
                <w:lang w:val="sr-Cyrl-CS"/>
              </w:rPr>
            </w:pPr>
          </w:p>
        </w:tc>
        <w:tc>
          <w:tcPr>
            <w:tcW w:w="709" w:type="dxa"/>
            <w:vMerge/>
          </w:tcPr>
          <w:p w:rsidR="004E7A4D" w:rsidRPr="001736F7" w:rsidRDefault="004E7A4D" w:rsidP="004E7A4D">
            <w:pPr>
              <w:spacing w:line="276" w:lineRule="auto"/>
              <w:rPr>
                <w:b/>
                <w:lang w:val="sr-Cyrl-CS"/>
              </w:rPr>
            </w:pPr>
          </w:p>
        </w:tc>
        <w:tc>
          <w:tcPr>
            <w:tcW w:w="850" w:type="dxa"/>
            <w:vMerge/>
          </w:tcPr>
          <w:p w:rsidR="004E7A4D" w:rsidRPr="001736F7" w:rsidRDefault="004E7A4D" w:rsidP="004E7A4D">
            <w:pPr>
              <w:spacing w:line="276" w:lineRule="auto"/>
              <w:rPr>
                <w:b/>
                <w:lang w:val="sr-Cyrl-CS"/>
              </w:rPr>
            </w:pPr>
          </w:p>
        </w:tc>
        <w:tc>
          <w:tcPr>
            <w:tcW w:w="567" w:type="dxa"/>
            <w:vMerge/>
          </w:tcPr>
          <w:p w:rsidR="004E7A4D" w:rsidRPr="001736F7" w:rsidRDefault="004E7A4D" w:rsidP="004E7A4D">
            <w:pPr>
              <w:spacing w:line="276" w:lineRule="auto"/>
              <w:rPr>
                <w:b/>
                <w:lang w:val="sr-Cyrl-CS"/>
              </w:rPr>
            </w:pPr>
          </w:p>
        </w:tc>
        <w:tc>
          <w:tcPr>
            <w:tcW w:w="851" w:type="dxa"/>
            <w:vMerge/>
          </w:tcPr>
          <w:p w:rsidR="004E7A4D" w:rsidRPr="001736F7" w:rsidRDefault="004E7A4D" w:rsidP="004E7A4D">
            <w:pPr>
              <w:spacing w:line="276" w:lineRule="auto"/>
              <w:rPr>
                <w:b/>
                <w:lang w:val="sr-Cyrl-CS"/>
              </w:rPr>
            </w:pPr>
          </w:p>
        </w:tc>
        <w:tc>
          <w:tcPr>
            <w:tcW w:w="425" w:type="dxa"/>
            <w:vMerge/>
          </w:tcPr>
          <w:p w:rsidR="004E7A4D" w:rsidRPr="001736F7" w:rsidRDefault="004E7A4D" w:rsidP="004E7A4D">
            <w:pPr>
              <w:spacing w:line="276" w:lineRule="auto"/>
              <w:rPr>
                <w:b/>
                <w:lang w:val="sr-Cyrl-CS"/>
              </w:rPr>
            </w:pPr>
          </w:p>
        </w:tc>
        <w:tc>
          <w:tcPr>
            <w:tcW w:w="567" w:type="dxa"/>
            <w:vMerge/>
          </w:tcPr>
          <w:p w:rsidR="004E7A4D" w:rsidRPr="001736F7" w:rsidRDefault="004E7A4D" w:rsidP="004E7A4D">
            <w:pPr>
              <w:spacing w:line="276" w:lineRule="auto"/>
              <w:rPr>
                <w:b/>
                <w:lang w:val="sr-Cyrl-CS"/>
              </w:rPr>
            </w:pPr>
          </w:p>
        </w:tc>
        <w:tc>
          <w:tcPr>
            <w:tcW w:w="567" w:type="dxa"/>
            <w:vMerge/>
          </w:tcPr>
          <w:p w:rsidR="004E7A4D" w:rsidRPr="001736F7" w:rsidRDefault="004E7A4D" w:rsidP="004E7A4D">
            <w:pPr>
              <w:spacing w:line="276" w:lineRule="auto"/>
              <w:rPr>
                <w:b/>
                <w:lang w:val="sr-Cyrl-CS"/>
              </w:rPr>
            </w:pPr>
          </w:p>
        </w:tc>
        <w:tc>
          <w:tcPr>
            <w:tcW w:w="709" w:type="dxa"/>
            <w:vMerge/>
          </w:tcPr>
          <w:p w:rsidR="004E7A4D" w:rsidRPr="001736F7" w:rsidRDefault="004E7A4D" w:rsidP="004E7A4D">
            <w:pPr>
              <w:spacing w:line="276" w:lineRule="auto"/>
              <w:rPr>
                <w:b/>
                <w:lang w:val="sr-Cyrl-CS"/>
              </w:rPr>
            </w:pPr>
          </w:p>
        </w:tc>
        <w:tc>
          <w:tcPr>
            <w:tcW w:w="616" w:type="dxa"/>
            <w:vMerge/>
          </w:tcPr>
          <w:p w:rsidR="004E7A4D" w:rsidRPr="001736F7" w:rsidRDefault="004E7A4D" w:rsidP="004E7A4D">
            <w:pPr>
              <w:spacing w:line="276" w:lineRule="auto"/>
              <w:rPr>
                <w:b/>
                <w:lang w:val="sr-Cyrl-CS"/>
              </w:rPr>
            </w:pPr>
          </w:p>
        </w:tc>
        <w:tc>
          <w:tcPr>
            <w:tcW w:w="1095" w:type="dxa"/>
            <w:vMerge/>
          </w:tcPr>
          <w:p w:rsidR="004E7A4D" w:rsidRPr="001736F7" w:rsidRDefault="004E7A4D" w:rsidP="004E7A4D">
            <w:pPr>
              <w:spacing w:line="276" w:lineRule="auto"/>
              <w:rPr>
                <w:b/>
                <w:lang w:val="sr-Cyrl-CS"/>
              </w:rPr>
            </w:pPr>
          </w:p>
        </w:tc>
      </w:tr>
      <w:tr w:rsidR="004E7A4D" w:rsidRPr="001736F7" w:rsidTr="008B0BE6">
        <w:trPr>
          <w:trHeight w:val="739"/>
        </w:trPr>
        <w:tc>
          <w:tcPr>
            <w:tcW w:w="1668" w:type="dxa"/>
          </w:tcPr>
          <w:p w:rsidR="004E7A4D" w:rsidRPr="001736F7" w:rsidRDefault="004E7A4D" w:rsidP="004E7A4D">
            <w:pPr>
              <w:ind w:right="380"/>
              <w:rPr>
                <w:b/>
                <w:lang w:val="sr-Cyrl-CS"/>
              </w:rPr>
            </w:pPr>
            <w:r w:rsidRPr="001736F7">
              <w:rPr>
                <w:b/>
                <w:lang w:val="sr-Cyrl-CS"/>
              </w:rPr>
              <w:t xml:space="preserve">ПРВИ </w:t>
            </w:r>
          </w:p>
          <w:p w:rsidR="004E7A4D" w:rsidRPr="001736F7" w:rsidRDefault="004E7A4D" w:rsidP="004E7A4D">
            <w:pPr>
              <w:ind w:right="33"/>
              <w:rPr>
                <w:b/>
                <w:lang w:val="sr-Cyrl-CS"/>
              </w:rPr>
            </w:pPr>
            <w:r w:rsidRPr="001736F7">
              <w:rPr>
                <w:b/>
                <w:lang w:val="sr-Cyrl-CS"/>
              </w:rPr>
              <w:t>РАЗРЕД</w:t>
            </w:r>
          </w:p>
        </w:tc>
        <w:tc>
          <w:tcPr>
            <w:tcW w:w="708" w:type="dxa"/>
            <w:vAlign w:val="center"/>
          </w:tcPr>
          <w:p w:rsidR="004E7A4D" w:rsidRPr="001736F7" w:rsidRDefault="00741645" w:rsidP="004E7A4D">
            <w:pPr>
              <w:ind w:right="33"/>
              <w:jc w:val="center"/>
              <w:rPr>
                <w:b/>
                <w:lang w:val="sr-Cyrl-CS"/>
              </w:rPr>
            </w:pPr>
            <w:r w:rsidRPr="001736F7">
              <w:rPr>
                <w:b/>
                <w:lang w:val="sr-Cyrl-CS"/>
              </w:rPr>
              <w:t>60</w:t>
            </w:r>
          </w:p>
        </w:tc>
        <w:tc>
          <w:tcPr>
            <w:tcW w:w="709" w:type="dxa"/>
            <w:vAlign w:val="center"/>
          </w:tcPr>
          <w:p w:rsidR="004E7A4D" w:rsidRPr="001736F7" w:rsidRDefault="00741645" w:rsidP="004E7A4D">
            <w:pPr>
              <w:ind w:right="175"/>
              <w:jc w:val="center"/>
              <w:rPr>
                <w:b/>
                <w:lang w:val="sr-Cyrl-CS"/>
              </w:rPr>
            </w:pPr>
            <w:r w:rsidRPr="001736F7">
              <w:rPr>
                <w:b/>
                <w:lang w:val="sr-Cyrl-CS"/>
              </w:rPr>
              <w:t>80</w:t>
            </w:r>
          </w:p>
        </w:tc>
        <w:tc>
          <w:tcPr>
            <w:tcW w:w="709" w:type="dxa"/>
            <w:vAlign w:val="center"/>
          </w:tcPr>
          <w:p w:rsidR="004E7A4D" w:rsidRPr="001736F7" w:rsidRDefault="00741645" w:rsidP="004E7A4D">
            <w:pPr>
              <w:ind w:right="34"/>
              <w:jc w:val="center"/>
              <w:rPr>
                <w:b/>
                <w:lang w:val="sr-Cyrl-CS"/>
              </w:rPr>
            </w:pPr>
            <w:r w:rsidRPr="001736F7">
              <w:rPr>
                <w:b/>
                <w:lang w:val="sr-Cyrl-CS"/>
              </w:rPr>
              <w:t>140</w:t>
            </w:r>
          </w:p>
        </w:tc>
        <w:tc>
          <w:tcPr>
            <w:tcW w:w="709" w:type="dxa"/>
            <w:vAlign w:val="center"/>
          </w:tcPr>
          <w:p w:rsidR="004E7A4D" w:rsidRPr="001736F7" w:rsidRDefault="00741645" w:rsidP="008B0BE6">
            <w:pPr>
              <w:tabs>
                <w:tab w:val="left" w:pos="175"/>
              </w:tabs>
              <w:ind w:right="-108"/>
              <w:jc w:val="center"/>
              <w:rPr>
                <w:b/>
                <w:lang w:val="sr-Cyrl-CS"/>
              </w:rPr>
            </w:pPr>
            <w:r w:rsidRPr="001736F7">
              <w:rPr>
                <w:b/>
                <w:lang w:val="sr-Cyrl-CS"/>
              </w:rPr>
              <w:t>57</w:t>
            </w:r>
          </w:p>
        </w:tc>
        <w:tc>
          <w:tcPr>
            <w:tcW w:w="708" w:type="dxa"/>
            <w:vAlign w:val="center"/>
          </w:tcPr>
          <w:p w:rsidR="004E7A4D" w:rsidRPr="001736F7" w:rsidRDefault="00741645" w:rsidP="004E7A4D">
            <w:pPr>
              <w:ind w:right="47"/>
              <w:jc w:val="center"/>
              <w:rPr>
                <w:b/>
                <w:lang w:val="sr-Cyrl-CS"/>
              </w:rPr>
            </w:pPr>
            <w:r w:rsidRPr="001736F7">
              <w:rPr>
                <w:b/>
                <w:lang w:val="sr-Cyrl-CS"/>
              </w:rPr>
              <w:t>75</w:t>
            </w:r>
          </w:p>
        </w:tc>
        <w:tc>
          <w:tcPr>
            <w:tcW w:w="709" w:type="dxa"/>
            <w:vAlign w:val="center"/>
          </w:tcPr>
          <w:p w:rsidR="004E7A4D" w:rsidRPr="001736F7" w:rsidRDefault="00741645" w:rsidP="004E7A4D">
            <w:pPr>
              <w:jc w:val="center"/>
              <w:rPr>
                <w:b/>
                <w:lang w:val="sr-Cyrl-CS"/>
              </w:rPr>
            </w:pPr>
            <w:r w:rsidRPr="001736F7">
              <w:rPr>
                <w:b/>
                <w:lang w:val="sr-Cyrl-CS"/>
              </w:rPr>
              <w:t>132</w:t>
            </w:r>
          </w:p>
        </w:tc>
        <w:tc>
          <w:tcPr>
            <w:tcW w:w="709" w:type="dxa"/>
            <w:vAlign w:val="center"/>
          </w:tcPr>
          <w:p w:rsidR="004E7A4D" w:rsidRPr="001736F7" w:rsidRDefault="00741645" w:rsidP="004E7A4D">
            <w:pPr>
              <w:ind w:right="70"/>
              <w:jc w:val="center"/>
              <w:rPr>
                <w:b/>
                <w:lang w:val="sr-Cyrl-CS"/>
              </w:rPr>
            </w:pPr>
            <w:r w:rsidRPr="001736F7">
              <w:rPr>
                <w:b/>
                <w:lang w:val="sr-Cyrl-CS"/>
              </w:rPr>
              <w:t>43</w:t>
            </w:r>
          </w:p>
        </w:tc>
        <w:tc>
          <w:tcPr>
            <w:tcW w:w="709" w:type="dxa"/>
            <w:vAlign w:val="center"/>
          </w:tcPr>
          <w:p w:rsidR="004E7A4D" w:rsidRPr="001736F7" w:rsidRDefault="00741645" w:rsidP="004E7A4D">
            <w:pPr>
              <w:ind w:right="81"/>
              <w:jc w:val="center"/>
              <w:rPr>
                <w:b/>
                <w:lang w:val="sr-Cyrl-CS"/>
              </w:rPr>
            </w:pPr>
            <w:r w:rsidRPr="001736F7">
              <w:rPr>
                <w:b/>
                <w:lang w:val="sr-Cyrl-CS"/>
              </w:rPr>
              <w:t>41</w:t>
            </w:r>
          </w:p>
        </w:tc>
        <w:tc>
          <w:tcPr>
            <w:tcW w:w="850" w:type="dxa"/>
            <w:vAlign w:val="center"/>
          </w:tcPr>
          <w:p w:rsidR="004E7A4D" w:rsidRPr="001736F7" w:rsidRDefault="00741645" w:rsidP="004E7A4D">
            <w:pPr>
              <w:jc w:val="center"/>
              <w:rPr>
                <w:b/>
                <w:lang w:val="sr-Cyrl-CS"/>
              </w:rPr>
            </w:pPr>
            <w:r w:rsidRPr="001736F7">
              <w:rPr>
                <w:b/>
                <w:lang w:val="sr-Cyrl-CS"/>
              </w:rPr>
              <w:t>44</w:t>
            </w:r>
          </w:p>
        </w:tc>
        <w:tc>
          <w:tcPr>
            <w:tcW w:w="567" w:type="dxa"/>
            <w:vAlign w:val="center"/>
          </w:tcPr>
          <w:p w:rsidR="004E7A4D" w:rsidRPr="001736F7" w:rsidRDefault="00741645" w:rsidP="004E7A4D">
            <w:pPr>
              <w:tabs>
                <w:tab w:val="left" w:pos="315"/>
              </w:tabs>
              <w:ind w:right="34"/>
              <w:jc w:val="center"/>
              <w:rPr>
                <w:b/>
                <w:lang w:val="sr-Cyrl-CS"/>
              </w:rPr>
            </w:pPr>
            <w:r w:rsidRPr="001736F7">
              <w:rPr>
                <w:b/>
                <w:lang w:val="sr-Cyrl-CS"/>
              </w:rPr>
              <w:t>2</w:t>
            </w:r>
          </w:p>
        </w:tc>
        <w:tc>
          <w:tcPr>
            <w:tcW w:w="851" w:type="dxa"/>
            <w:vAlign w:val="center"/>
          </w:tcPr>
          <w:p w:rsidR="004E7A4D" w:rsidRPr="001736F7" w:rsidRDefault="00741645" w:rsidP="004E7A4D">
            <w:pPr>
              <w:tabs>
                <w:tab w:val="left" w:pos="504"/>
              </w:tabs>
              <w:ind w:right="76"/>
              <w:jc w:val="center"/>
              <w:rPr>
                <w:b/>
                <w:lang w:val="sr-Cyrl-CS"/>
              </w:rPr>
            </w:pPr>
            <w:r w:rsidRPr="001736F7">
              <w:rPr>
                <w:b/>
                <w:lang w:val="sr-Cyrl-CS"/>
              </w:rPr>
              <w:t>130</w:t>
            </w:r>
          </w:p>
        </w:tc>
        <w:tc>
          <w:tcPr>
            <w:tcW w:w="425" w:type="dxa"/>
            <w:vAlign w:val="center"/>
          </w:tcPr>
          <w:p w:rsidR="004E7A4D" w:rsidRPr="001736F7" w:rsidRDefault="00741645" w:rsidP="004E7A4D">
            <w:pPr>
              <w:ind w:right="380"/>
              <w:jc w:val="center"/>
              <w:rPr>
                <w:b/>
                <w:lang w:val="sr-Cyrl-CS"/>
              </w:rPr>
            </w:pPr>
            <w:r w:rsidRPr="001736F7">
              <w:rPr>
                <w:b/>
                <w:lang w:val="sr-Cyrl-CS"/>
              </w:rPr>
              <w:t>1</w:t>
            </w:r>
          </w:p>
        </w:tc>
        <w:tc>
          <w:tcPr>
            <w:tcW w:w="567" w:type="dxa"/>
            <w:vAlign w:val="center"/>
          </w:tcPr>
          <w:p w:rsidR="004E7A4D" w:rsidRPr="001736F7" w:rsidRDefault="00741645" w:rsidP="004E7A4D">
            <w:pPr>
              <w:ind w:right="380"/>
              <w:jc w:val="center"/>
              <w:rPr>
                <w:b/>
                <w:lang w:val="sr-Cyrl-CS"/>
              </w:rPr>
            </w:pPr>
            <w:r w:rsidRPr="001736F7">
              <w:rPr>
                <w:b/>
                <w:lang w:val="sr-Cyrl-CS"/>
              </w:rPr>
              <w:t>/</w:t>
            </w:r>
          </w:p>
        </w:tc>
        <w:tc>
          <w:tcPr>
            <w:tcW w:w="567" w:type="dxa"/>
            <w:vAlign w:val="center"/>
          </w:tcPr>
          <w:p w:rsidR="004E7A4D" w:rsidRPr="001736F7" w:rsidRDefault="00741645" w:rsidP="004E7A4D">
            <w:pPr>
              <w:ind w:right="380"/>
              <w:jc w:val="center"/>
              <w:rPr>
                <w:b/>
                <w:lang w:val="sr-Cyrl-CS"/>
              </w:rPr>
            </w:pPr>
            <w:r w:rsidRPr="001736F7">
              <w:rPr>
                <w:b/>
                <w:lang w:val="sr-Cyrl-CS"/>
              </w:rPr>
              <w:t>1</w:t>
            </w:r>
          </w:p>
        </w:tc>
        <w:tc>
          <w:tcPr>
            <w:tcW w:w="709" w:type="dxa"/>
            <w:vAlign w:val="center"/>
          </w:tcPr>
          <w:p w:rsidR="004E7A4D" w:rsidRPr="001736F7" w:rsidRDefault="00741645" w:rsidP="004E7A4D">
            <w:pPr>
              <w:ind w:right="380"/>
              <w:jc w:val="center"/>
              <w:rPr>
                <w:b/>
                <w:lang w:val="sr-Cyrl-CS"/>
              </w:rPr>
            </w:pPr>
            <w:r w:rsidRPr="001736F7">
              <w:rPr>
                <w:b/>
                <w:lang w:val="sr-Cyrl-CS"/>
              </w:rPr>
              <w:t>2</w:t>
            </w:r>
          </w:p>
        </w:tc>
        <w:tc>
          <w:tcPr>
            <w:tcW w:w="616" w:type="dxa"/>
            <w:vAlign w:val="center"/>
          </w:tcPr>
          <w:p w:rsidR="004E7A4D" w:rsidRPr="001736F7" w:rsidRDefault="00741645" w:rsidP="004E7A4D">
            <w:pPr>
              <w:ind w:right="380"/>
              <w:jc w:val="center"/>
              <w:rPr>
                <w:b/>
                <w:lang w:val="sr-Cyrl-CS"/>
              </w:rPr>
            </w:pPr>
            <w:r w:rsidRPr="001736F7">
              <w:rPr>
                <w:b/>
                <w:lang w:val="sr-Cyrl-CS"/>
              </w:rPr>
              <w:t>/</w:t>
            </w:r>
          </w:p>
        </w:tc>
        <w:tc>
          <w:tcPr>
            <w:tcW w:w="1095" w:type="dxa"/>
            <w:vAlign w:val="center"/>
          </w:tcPr>
          <w:p w:rsidR="004E7A4D" w:rsidRPr="001736F7" w:rsidRDefault="00741645" w:rsidP="004E7A4D">
            <w:pPr>
              <w:tabs>
                <w:tab w:val="left" w:pos="0"/>
              </w:tabs>
              <w:ind w:right="44"/>
              <w:jc w:val="center"/>
              <w:rPr>
                <w:b/>
                <w:lang w:val="sr-Cyrl-CS"/>
              </w:rPr>
            </w:pPr>
            <w:r w:rsidRPr="001736F7">
              <w:rPr>
                <w:b/>
                <w:lang w:val="sr-Cyrl-CS"/>
              </w:rPr>
              <w:t>98,48%</w:t>
            </w:r>
          </w:p>
        </w:tc>
      </w:tr>
      <w:tr w:rsidR="004E7A4D" w:rsidRPr="001736F7" w:rsidTr="008B0BE6">
        <w:trPr>
          <w:trHeight w:val="739"/>
        </w:trPr>
        <w:tc>
          <w:tcPr>
            <w:tcW w:w="1668" w:type="dxa"/>
          </w:tcPr>
          <w:p w:rsidR="004E7A4D" w:rsidRPr="001736F7" w:rsidRDefault="004E7A4D" w:rsidP="004E7A4D">
            <w:pPr>
              <w:rPr>
                <w:b/>
                <w:lang w:val="sr-Cyrl-CS"/>
              </w:rPr>
            </w:pPr>
            <w:r w:rsidRPr="001736F7">
              <w:rPr>
                <w:b/>
                <w:lang w:val="sr-Cyrl-CS"/>
              </w:rPr>
              <w:t>ДРУГИ РАЗРЕД</w:t>
            </w:r>
          </w:p>
        </w:tc>
        <w:tc>
          <w:tcPr>
            <w:tcW w:w="708" w:type="dxa"/>
            <w:vAlign w:val="center"/>
          </w:tcPr>
          <w:p w:rsidR="004E7A4D" w:rsidRPr="001736F7" w:rsidRDefault="00741645" w:rsidP="004E7A4D">
            <w:pPr>
              <w:ind w:right="33"/>
              <w:jc w:val="center"/>
              <w:rPr>
                <w:b/>
                <w:lang w:val="sr-Cyrl-CS"/>
              </w:rPr>
            </w:pPr>
            <w:r w:rsidRPr="001736F7">
              <w:rPr>
                <w:b/>
                <w:lang w:val="sr-Cyrl-CS"/>
              </w:rPr>
              <w:t>44</w:t>
            </w:r>
          </w:p>
        </w:tc>
        <w:tc>
          <w:tcPr>
            <w:tcW w:w="709" w:type="dxa"/>
            <w:vAlign w:val="center"/>
          </w:tcPr>
          <w:p w:rsidR="004E7A4D" w:rsidRPr="001736F7" w:rsidRDefault="00741645" w:rsidP="004E7A4D">
            <w:pPr>
              <w:ind w:right="175"/>
              <w:jc w:val="center"/>
              <w:rPr>
                <w:b/>
                <w:lang w:val="sr-Cyrl-CS"/>
              </w:rPr>
            </w:pPr>
            <w:r w:rsidRPr="001736F7">
              <w:rPr>
                <w:b/>
                <w:lang w:val="sr-Cyrl-CS"/>
              </w:rPr>
              <w:t>52</w:t>
            </w:r>
          </w:p>
        </w:tc>
        <w:tc>
          <w:tcPr>
            <w:tcW w:w="709" w:type="dxa"/>
            <w:vAlign w:val="center"/>
          </w:tcPr>
          <w:p w:rsidR="004E7A4D" w:rsidRPr="001736F7" w:rsidRDefault="00741645" w:rsidP="004E7A4D">
            <w:pPr>
              <w:ind w:right="34"/>
              <w:jc w:val="center"/>
              <w:rPr>
                <w:b/>
                <w:lang w:val="sr-Cyrl-CS"/>
              </w:rPr>
            </w:pPr>
            <w:r w:rsidRPr="001736F7">
              <w:rPr>
                <w:b/>
                <w:lang w:val="sr-Cyrl-CS"/>
              </w:rPr>
              <w:t>96</w:t>
            </w:r>
          </w:p>
        </w:tc>
        <w:tc>
          <w:tcPr>
            <w:tcW w:w="709" w:type="dxa"/>
            <w:vAlign w:val="center"/>
          </w:tcPr>
          <w:p w:rsidR="004E7A4D" w:rsidRPr="001736F7" w:rsidRDefault="00741645" w:rsidP="008B0BE6">
            <w:pPr>
              <w:tabs>
                <w:tab w:val="left" w:pos="175"/>
              </w:tabs>
              <w:ind w:right="-108"/>
              <w:jc w:val="center"/>
              <w:rPr>
                <w:b/>
                <w:lang w:val="sr-Cyrl-CS"/>
              </w:rPr>
            </w:pPr>
            <w:r w:rsidRPr="001736F7">
              <w:rPr>
                <w:b/>
                <w:lang w:val="sr-Cyrl-CS"/>
              </w:rPr>
              <w:t>43</w:t>
            </w:r>
          </w:p>
        </w:tc>
        <w:tc>
          <w:tcPr>
            <w:tcW w:w="708" w:type="dxa"/>
            <w:vAlign w:val="center"/>
          </w:tcPr>
          <w:p w:rsidR="004E7A4D" w:rsidRPr="001736F7" w:rsidRDefault="00741645" w:rsidP="004E7A4D">
            <w:pPr>
              <w:ind w:right="47"/>
              <w:jc w:val="center"/>
              <w:rPr>
                <w:b/>
                <w:lang w:val="sr-Cyrl-CS"/>
              </w:rPr>
            </w:pPr>
            <w:r w:rsidRPr="001736F7">
              <w:rPr>
                <w:b/>
                <w:lang w:val="sr-Cyrl-CS"/>
              </w:rPr>
              <w:t>51</w:t>
            </w:r>
          </w:p>
        </w:tc>
        <w:tc>
          <w:tcPr>
            <w:tcW w:w="709" w:type="dxa"/>
            <w:vAlign w:val="center"/>
          </w:tcPr>
          <w:p w:rsidR="004E7A4D" w:rsidRPr="001736F7" w:rsidRDefault="00741645" w:rsidP="004E7A4D">
            <w:pPr>
              <w:jc w:val="center"/>
              <w:rPr>
                <w:b/>
                <w:lang w:val="sr-Cyrl-CS"/>
              </w:rPr>
            </w:pPr>
            <w:r w:rsidRPr="001736F7">
              <w:rPr>
                <w:b/>
                <w:lang w:val="sr-Cyrl-CS"/>
              </w:rPr>
              <w:t>94</w:t>
            </w:r>
          </w:p>
        </w:tc>
        <w:tc>
          <w:tcPr>
            <w:tcW w:w="709" w:type="dxa"/>
            <w:vAlign w:val="center"/>
          </w:tcPr>
          <w:p w:rsidR="004E7A4D" w:rsidRPr="001736F7" w:rsidRDefault="00741645" w:rsidP="004E7A4D">
            <w:pPr>
              <w:ind w:right="70"/>
              <w:jc w:val="center"/>
              <w:rPr>
                <w:b/>
                <w:lang w:val="sr-Cyrl-CS"/>
              </w:rPr>
            </w:pPr>
            <w:r w:rsidRPr="001736F7">
              <w:rPr>
                <w:b/>
                <w:lang w:val="sr-Cyrl-CS"/>
              </w:rPr>
              <w:t>33</w:t>
            </w:r>
          </w:p>
        </w:tc>
        <w:tc>
          <w:tcPr>
            <w:tcW w:w="709" w:type="dxa"/>
            <w:vAlign w:val="center"/>
          </w:tcPr>
          <w:p w:rsidR="004E7A4D" w:rsidRPr="001736F7" w:rsidRDefault="00741645" w:rsidP="004E7A4D">
            <w:pPr>
              <w:ind w:right="81"/>
              <w:jc w:val="center"/>
              <w:rPr>
                <w:b/>
                <w:lang w:val="sr-Cyrl-CS"/>
              </w:rPr>
            </w:pPr>
            <w:r w:rsidRPr="001736F7">
              <w:rPr>
                <w:b/>
                <w:lang w:val="sr-Cyrl-CS"/>
              </w:rPr>
              <w:t>31</w:t>
            </w:r>
          </w:p>
        </w:tc>
        <w:tc>
          <w:tcPr>
            <w:tcW w:w="850" w:type="dxa"/>
            <w:vAlign w:val="center"/>
          </w:tcPr>
          <w:p w:rsidR="004E7A4D" w:rsidRPr="001736F7" w:rsidRDefault="00741645" w:rsidP="004E7A4D">
            <w:pPr>
              <w:jc w:val="center"/>
              <w:rPr>
                <w:b/>
                <w:lang w:val="sr-Cyrl-CS"/>
              </w:rPr>
            </w:pPr>
            <w:r w:rsidRPr="001736F7">
              <w:rPr>
                <w:b/>
                <w:lang w:val="sr-Cyrl-CS"/>
              </w:rPr>
              <w:t>29</w:t>
            </w:r>
          </w:p>
        </w:tc>
        <w:tc>
          <w:tcPr>
            <w:tcW w:w="567" w:type="dxa"/>
            <w:vAlign w:val="center"/>
          </w:tcPr>
          <w:p w:rsidR="004E7A4D" w:rsidRPr="001736F7" w:rsidRDefault="00741645" w:rsidP="004E7A4D">
            <w:pPr>
              <w:tabs>
                <w:tab w:val="left" w:pos="315"/>
              </w:tabs>
              <w:ind w:right="34"/>
              <w:jc w:val="center"/>
              <w:rPr>
                <w:b/>
                <w:lang w:val="sr-Cyrl-CS"/>
              </w:rPr>
            </w:pPr>
            <w:r w:rsidRPr="001736F7">
              <w:rPr>
                <w:b/>
                <w:lang w:val="sr-Cyrl-CS"/>
              </w:rPr>
              <w:t>/</w:t>
            </w:r>
          </w:p>
        </w:tc>
        <w:tc>
          <w:tcPr>
            <w:tcW w:w="851" w:type="dxa"/>
            <w:vAlign w:val="center"/>
          </w:tcPr>
          <w:p w:rsidR="004E7A4D" w:rsidRPr="001736F7" w:rsidRDefault="00741645" w:rsidP="004E7A4D">
            <w:pPr>
              <w:tabs>
                <w:tab w:val="left" w:pos="504"/>
              </w:tabs>
              <w:ind w:right="76"/>
              <w:jc w:val="center"/>
              <w:rPr>
                <w:b/>
                <w:lang w:val="sr-Cyrl-CS"/>
              </w:rPr>
            </w:pPr>
            <w:r w:rsidRPr="001736F7">
              <w:rPr>
                <w:b/>
                <w:lang w:val="sr-Cyrl-CS"/>
              </w:rPr>
              <w:t>93</w:t>
            </w:r>
          </w:p>
        </w:tc>
        <w:tc>
          <w:tcPr>
            <w:tcW w:w="425" w:type="dxa"/>
            <w:vAlign w:val="center"/>
          </w:tcPr>
          <w:p w:rsidR="004E7A4D" w:rsidRPr="001736F7" w:rsidRDefault="00741645" w:rsidP="004E7A4D">
            <w:pPr>
              <w:ind w:right="380"/>
              <w:jc w:val="center"/>
              <w:rPr>
                <w:b/>
                <w:lang w:val="sr-Cyrl-CS"/>
              </w:rPr>
            </w:pPr>
            <w:r w:rsidRPr="001736F7">
              <w:rPr>
                <w:b/>
                <w:lang w:val="sr-Cyrl-CS"/>
              </w:rPr>
              <w:t>1</w:t>
            </w:r>
          </w:p>
        </w:tc>
        <w:tc>
          <w:tcPr>
            <w:tcW w:w="567" w:type="dxa"/>
            <w:vAlign w:val="center"/>
          </w:tcPr>
          <w:p w:rsidR="004E7A4D" w:rsidRPr="001736F7" w:rsidRDefault="00741645" w:rsidP="004E7A4D">
            <w:pPr>
              <w:ind w:right="380"/>
              <w:jc w:val="center"/>
              <w:rPr>
                <w:b/>
                <w:lang w:val="sr-Cyrl-CS"/>
              </w:rPr>
            </w:pPr>
            <w:r w:rsidRPr="001736F7">
              <w:rPr>
                <w:b/>
                <w:lang w:val="sr-Cyrl-CS"/>
              </w:rPr>
              <w:t>/</w:t>
            </w:r>
          </w:p>
        </w:tc>
        <w:tc>
          <w:tcPr>
            <w:tcW w:w="567" w:type="dxa"/>
            <w:vAlign w:val="center"/>
          </w:tcPr>
          <w:p w:rsidR="004E7A4D" w:rsidRPr="001736F7" w:rsidRDefault="00741645" w:rsidP="004E7A4D">
            <w:pPr>
              <w:ind w:right="380"/>
              <w:jc w:val="center"/>
              <w:rPr>
                <w:b/>
                <w:lang w:val="sr-Cyrl-CS"/>
              </w:rPr>
            </w:pPr>
            <w:r w:rsidRPr="001736F7">
              <w:rPr>
                <w:b/>
                <w:lang w:val="sr-Cyrl-CS"/>
              </w:rPr>
              <w:t>/</w:t>
            </w:r>
          </w:p>
        </w:tc>
        <w:tc>
          <w:tcPr>
            <w:tcW w:w="709" w:type="dxa"/>
            <w:vAlign w:val="center"/>
          </w:tcPr>
          <w:p w:rsidR="004E7A4D" w:rsidRPr="001736F7" w:rsidRDefault="00741645" w:rsidP="004E7A4D">
            <w:pPr>
              <w:ind w:right="380"/>
              <w:jc w:val="center"/>
              <w:rPr>
                <w:b/>
                <w:lang w:val="sr-Cyrl-CS"/>
              </w:rPr>
            </w:pPr>
            <w:r w:rsidRPr="001736F7">
              <w:rPr>
                <w:b/>
                <w:lang w:val="sr-Cyrl-CS"/>
              </w:rPr>
              <w:t>1</w:t>
            </w:r>
          </w:p>
        </w:tc>
        <w:tc>
          <w:tcPr>
            <w:tcW w:w="616" w:type="dxa"/>
            <w:vAlign w:val="center"/>
          </w:tcPr>
          <w:p w:rsidR="004E7A4D" w:rsidRPr="001736F7" w:rsidRDefault="00741645" w:rsidP="004E7A4D">
            <w:pPr>
              <w:ind w:right="380"/>
              <w:jc w:val="center"/>
              <w:rPr>
                <w:b/>
                <w:lang w:val="sr-Cyrl-CS"/>
              </w:rPr>
            </w:pPr>
            <w:r w:rsidRPr="001736F7">
              <w:rPr>
                <w:b/>
                <w:lang w:val="sr-Cyrl-CS"/>
              </w:rPr>
              <w:t>/</w:t>
            </w:r>
          </w:p>
        </w:tc>
        <w:tc>
          <w:tcPr>
            <w:tcW w:w="1095" w:type="dxa"/>
            <w:vAlign w:val="center"/>
          </w:tcPr>
          <w:p w:rsidR="004E7A4D" w:rsidRPr="001736F7" w:rsidRDefault="00741645" w:rsidP="004E7A4D">
            <w:pPr>
              <w:tabs>
                <w:tab w:val="left" w:pos="0"/>
              </w:tabs>
              <w:ind w:right="44"/>
              <w:jc w:val="center"/>
              <w:rPr>
                <w:b/>
                <w:lang w:val="sr-Cyrl-CS"/>
              </w:rPr>
            </w:pPr>
            <w:r w:rsidRPr="001736F7">
              <w:rPr>
                <w:b/>
                <w:lang w:val="sr-Cyrl-CS"/>
              </w:rPr>
              <w:t>98,94%</w:t>
            </w:r>
          </w:p>
        </w:tc>
      </w:tr>
      <w:tr w:rsidR="004E7A4D" w:rsidRPr="001736F7" w:rsidTr="008B0BE6">
        <w:trPr>
          <w:trHeight w:val="739"/>
        </w:trPr>
        <w:tc>
          <w:tcPr>
            <w:tcW w:w="1668" w:type="dxa"/>
          </w:tcPr>
          <w:p w:rsidR="004E7A4D" w:rsidRPr="001736F7" w:rsidRDefault="004E7A4D" w:rsidP="004E7A4D">
            <w:pPr>
              <w:ind w:right="34"/>
              <w:rPr>
                <w:b/>
                <w:lang w:val="sr-Cyrl-CS"/>
              </w:rPr>
            </w:pPr>
            <w:r w:rsidRPr="001736F7">
              <w:rPr>
                <w:b/>
                <w:lang w:val="sr-Cyrl-CS"/>
              </w:rPr>
              <w:t>ТРЕЋИ РАЗРЕД</w:t>
            </w:r>
          </w:p>
        </w:tc>
        <w:tc>
          <w:tcPr>
            <w:tcW w:w="708" w:type="dxa"/>
            <w:vAlign w:val="center"/>
          </w:tcPr>
          <w:p w:rsidR="004E7A4D" w:rsidRPr="001736F7" w:rsidRDefault="00741645" w:rsidP="004E7A4D">
            <w:pPr>
              <w:ind w:right="33"/>
              <w:jc w:val="center"/>
              <w:rPr>
                <w:b/>
                <w:lang w:val="sr-Cyrl-CS"/>
              </w:rPr>
            </w:pPr>
            <w:r w:rsidRPr="001736F7">
              <w:rPr>
                <w:b/>
                <w:lang w:val="sr-Cyrl-CS"/>
              </w:rPr>
              <w:t>53</w:t>
            </w:r>
          </w:p>
        </w:tc>
        <w:tc>
          <w:tcPr>
            <w:tcW w:w="709" w:type="dxa"/>
            <w:vAlign w:val="center"/>
          </w:tcPr>
          <w:p w:rsidR="004E7A4D" w:rsidRPr="001736F7" w:rsidRDefault="00741645" w:rsidP="004E7A4D">
            <w:pPr>
              <w:ind w:right="175"/>
              <w:jc w:val="center"/>
              <w:rPr>
                <w:b/>
                <w:lang w:val="sr-Cyrl-CS"/>
              </w:rPr>
            </w:pPr>
            <w:r w:rsidRPr="001736F7">
              <w:rPr>
                <w:b/>
                <w:lang w:val="sr-Cyrl-CS"/>
              </w:rPr>
              <w:t>76</w:t>
            </w:r>
          </w:p>
        </w:tc>
        <w:tc>
          <w:tcPr>
            <w:tcW w:w="709" w:type="dxa"/>
            <w:vAlign w:val="center"/>
          </w:tcPr>
          <w:p w:rsidR="004E7A4D" w:rsidRPr="001736F7" w:rsidRDefault="00741645" w:rsidP="004E7A4D">
            <w:pPr>
              <w:ind w:right="34"/>
              <w:jc w:val="center"/>
              <w:rPr>
                <w:b/>
                <w:lang w:val="sr-Cyrl-CS"/>
              </w:rPr>
            </w:pPr>
            <w:r w:rsidRPr="001736F7">
              <w:rPr>
                <w:b/>
                <w:lang w:val="sr-Cyrl-CS"/>
              </w:rPr>
              <w:t>129</w:t>
            </w:r>
          </w:p>
        </w:tc>
        <w:tc>
          <w:tcPr>
            <w:tcW w:w="709" w:type="dxa"/>
            <w:vAlign w:val="center"/>
          </w:tcPr>
          <w:p w:rsidR="004E7A4D" w:rsidRPr="001736F7" w:rsidRDefault="00741645" w:rsidP="008B0BE6">
            <w:pPr>
              <w:tabs>
                <w:tab w:val="left" w:pos="175"/>
              </w:tabs>
              <w:ind w:right="-108"/>
              <w:jc w:val="center"/>
              <w:rPr>
                <w:b/>
                <w:lang w:val="sr-Cyrl-CS"/>
              </w:rPr>
            </w:pPr>
            <w:r w:rsidRPr="001736F7">
              <w:rPr>
                <w:b/>
                <w:lang w:val="sr-Cyrl-CS"/>
              </w:rPr>
              <w:t>52</w:t>
            </w:r>
          </w:p>
        </w:tc>
        <w:tc>
          <w:tcPr>
            <w:tcW w:w="708" w:type="dxa"/>
            <w:vAlign w:val="center"/>
          </w:tcPr>
          <w:p w:rsidR="004E7A4D" w:rsidRPr="001736F7" w:rsidRDefault="00741645" w:rsidP="004E7A4D">
            <w:pPr>
              <w:ind w:right="47"/>
              <w:jc w:val="center"/>
              <w:rPr>
                <w:b/>
                <w:lang w:val="sr-Cyrl-CS"/>
              </w:rPr>
            </w:pPr>
            <w:r w:rsidRPr="001736F7">
              <w:rPr>
                <w:b/>
                <w:lang w:val="sr-Cyrl-CS"/>
              </w:rPr>
              <w:t>75</w:t>
            </w:r>
          </w:p>
        </w:tc>
        <w:tc>
          <w:tcPr>
            <w:tcW w:w="709" w:type="dxa"/>
            <w:vAlign w:val="center"/>
          </w:tcPr>
          <w:p w:rsidR="004E7A4D" w:rsidRPr="001736F7" w:rsidRDefault="00741645" w:rsidP="004E7A4D">
            <w:pPr>
              <w:jc w:val="center"/>
              <w:rPr>
                <w:b/>
                <w:lang w:val="sr-Cyrl-CS"/>
              </w:rPr>
            </w:pPr>
            <w:r w:rsidRPr="001736F7">
              <w:rPr>
                <w:b/>
                <w:lang w:val="sr-Cyrl-CS"/>
              </w:rPr>
              <w:t>127</w:t>
            </w:r>
          </w:p>
        </w:tc>
        <w:tc>
          <w:tcPr>
            <w:tcW w:w="709" w:type="dxa"/>
            <w:vAlign w:val="center"/>
          </w:tcPr>
          <w:p w:rsidR="004E7A4D" w:rsidRPr="001736F7" w:rsidRDefault="00741645" w:rsidP="004E7A4D">
            <w:pPr>
              <w:ind w:right="70"/>
              <w:jc w:val="center"/>
              <w:rPr>
                <w:b/>
                <w:lang w:val="sr-Cyrl-CS"/>
              </w:rPr>
            </w:pPr>
            <w:r w:rsidRPr="001736F7">
              <w:rPr>
                <w:b/>
                <w:lang w:val="sr-Cyrl-CS"/>
              </w:rPr>
              <w:t>47</w:t>
            </w:r>
          </w:p>
        </w:tc>
        <w:tc>
          <w:tcPr>
            <w:tcW w:w="709" w:type="dxa"/>
            <w:vAlign w:val="center"/>
          </w:tcPr>
          <w:p w:rsidR="004E7A4D" w:rsidRPr="001736F7" w:rsidRDefault="00741645" w:rsidP="004E7A4D">
            <w:pPr>
              <w:ind w:right="81"/>
              <w:jc w:val="center"/>
              <w:rPr>
                <w:b/>
                <w:lang w:val="sr-Cyrl-CS"/>
              </w:rPr>
            </w:pPr>
            <w:r w:rsidRPr="001736F7">
              <w:rPr>
                <w:b/>
                <w:lang w:val="sr-Cyrl-CS"/>
              </w:rPr>
              <w:t>39</w:t>
            </w:r>
          </w:p>
        </w:tc>
        <w:tc>
          <w:tcPr>
            <w:tcW w:w="850" w:type="dxa"/>
            <w:vAlign w:val="center"/>
          </w:tcPr>
          <w:p w:rsidR="004E7A4D" w:rsidRPr="001736F7" w:rsidRDefault="00741645" w:rsidP="004E7A4D">
            <w:pPr>
              <w:jc w:val="center"/>
              <w:rPr>
                <w:b/>
                <w:lang w:val="sr-Cyrl-CS"/>
              </w:rPr>
            </w:pPr>
            <w:r w:rsidRPr="001736F7">
              <w:rPr>
                <w:b/>
                <w:lang w:val="sr-Cyrl-CS"/>
              </w:rPr>
              <w:t>38</w:t>
            </w:r>
          </w:p>
        </w:tc>
        <w:tc>
          <w:tcPr>
            <w:tcW w:w="567" w:type="dxa"/>
            <w:vAlign w:val="center"/>
          </w:tcPr>
          <w:p w:rsidR="004E7A4D" w:rsidRPr="001736F7" w:rsidRDefault="00741645" w:rsidP="004E7A4D">
            <w:pPr>
              <w:tabs>
                <w:tab w:val="left" w:pos="315"/>
              </w:tabs>
              <w:ind w:right="34"/>
              <w:jc w:val="center"/>
              <w:rPr>
                <w:b/>
                <w:lang w:val="sr-Cyrl-CS"/>
              </w:rPr>
            </w:pPr>
            <w:r w:rsidRPr="001736F7">
              <w:rPr>
                <w:b/>
                <w:lang w:val="sr-Cyrl-CS"/>
              </w:rPr>
              <w:t>1</w:t>
            </w:r>
          </w:p>
        </w:tc>
        <w:tc>
          <w:tcPr>
            <w:tcW w:w="851" w:type="dxa"/>
            <w:vAlign w:val="center"/>
          </w:tcPr>
          <w:p w:rsidR="004E7A4D" w:rsidRPr="001736F7" w:rsidRDefault="00741645" w:rsidP="004E7A4D">
            <w:pPr>
              <w:tabs>
                <w:tab w:val="left" w:pos="504"/>
              </w:tabs>
              <w:ind w:right="76"/>
              <w:jc w:val="center"/>
              <w:rPr>
                <w:b/>
                <w:lang w:val="sr-Cyrl-CS"/>
              </w:rPr>
            </w:pPr>
            <w:r w:rsidRPr="001736F7">
              <w:rPr>
                <w:b/>
                <w:lang w:val="sr-Cyrl-CS"/>
              </w:rPr>
              <w:t>125</w:t>
            </w:r>
          </w:p>
        </w:tc>
        <w:tc>
          <w:tcPr>
            <w:tcW w:w="425" w:type="dxa"/>
            <w:vAlign w:val="center"/>
          </w:tcPr>
          <w:p w:rsidR="004E7A4D" w:rsidRPr="001736F7" w:rsidRDefault="00741645" w:rsidP="004E7A4D">
            <w:pPr>
              <w:ind w:right="380"/>
              <w:jc w:val="center"/>
              <w:rPr>
                <w:b/>
                <w:lang w:val="sr-Cyrl-CS"/>
              </w:rPr>
            </w:pPr>
            <w:r w:rsidRPr="001736F7">
              <w:rPr>
                <w:b/>
                <w:lang w:val="sr-Cyrl-CS"/>
              </w:rPr>
              <w:t>/</w:t>
            </w:r>
          </w:p>
        </w:tc>
        <w:tc>
          <w:tcPr>
            <w:tcW w:w="567" w:type="dxa"/>
            <w:vAlign w:val="center"/>
          </w:tcPr>
          <w:p w:rsidR="004E7A4D" w:rsidRPr="001736F7" w:rsidRDefault="00741645" w:rsidP="004E7A4D">
            <w:pPr>
              <w:ind w:right="380"/>
              <w:jc w:val="center"/>
              <w:rPr>
                <w:b/>
                <w:lang w:val="sr-Cyrl-CS"/>
              </w:rPr>
            </w:pPr>
            <w:r w:rsidRPr="001736F7">
              <w:rPr>
                <w:b/>
                <w:lang w:val="sr-Cyrl-CS"/>
              </w:rPr>
              <w:t>1</w:t>
            </w:r>
          </w:p>
        </w:tc>
        <w:tc>
          <w:tcPr>
            <w:tcW w:w="567" w:type="dxa"/>
            <w:vAlign w:val="center"/>
          </w:tcPr>
          <w:p w:rsidR="004E7A4D" w:rsidRPr="001736F7" w:rsidRDefault="00741645" w:rsidP="004E7A4D">
            <w:pPr>
              <w:ind w:right="380"/>
              <w:jc w:val="center"/>
              <w:rPr>
                <w:b/>
                <w:lang w:val="sr-Cyrl-CS"/>
              </w:rPr>
            </w:pPr>
            <w:r w:rsidRPr="001736F7">
              <w:rPr>
                <w:b/>
                <w:lang w:val="sr-Cyrl-CS"/>
              </w:rPr>
              <w:t>1</w:t>
            </w:r>
          </w:p>
        </w:tc>
        <w:tc>
          <w:tcPr>
            <w:tcW w:w="709" w:type="dxa"/>
            <w:vAlign w:val="center"/>
          </w:tcPr>
          <w:p w:rsidR="004E7A4D" w:rsidRPr="001736F7" w:rsidRDefault="00741645" w:rsidP="004E7A4D">
            <w:pPr>
              <w:ind w:right="380"/>
              <w:jc w:val="center"/>
              <w:rPr>
                <w:b/>
                <w:lang w:val="sr-Cyrl-CS"/>
              </w:rPr>
            </w:pPr>
            <w:r w:rsidRPr="001736F7">
              <w:rPr>
                <w:b/>
                <w:lang w:val="sr-Cyrl-CS"/>
              </w:rPr>
              <w:t>2</w:t>
            </w:r>
          </w:p>
        </w:tc>
        <w:tc>
          <w:tcPr>
            <w:tcW w:w="616" w:type="dxa"/>
            <w:vAlign w:val="center"/>
          </w:tcPr>
          <w:p w:rsidR="004E7A4D" w:rsidRPr="001736F7" w:rsidRDefault="00741645" w:rsidP="004E7A4D">
            <w:pPr>
              <w:ind w:right="380"/>
              <w:jc w:val="center"/>
              <w:rPr>
                <w:b/>
                <w:lang w:val="sr-Cyrl-CS"/>
              </w:rPr>
            </w:pPr>
            <w:r w:rsidRPr="001736F7">
              <w:rPr>
                <w:b/>
                <w:lang w:val="sr-Cyrl-CS"/>
              </w:rPr>
              <w:t>/</w:t>
            </w:r>
          </w:p>
        </w:tc>
        <w:tc>
          <w:tcPr>
            <w:tcW w:w="1095" w:type="dxa"/>
            <w:vAlign w:val="center"/>
          </w:tcPr>
          <w:p w:rsidR="004E7A4D" w:rsidRPr="001736F7" w:rsidRDefault="00741645" w:rsidP="004E7A4D">
            <w:pPr>
              <w:tabs>
                <w:tab w:val="left" w:pos="0"/>
              </w:tabs>
              <w:ind w:right="44"/>
              <w:jc w:val="center"/>
              <w:rPr>
                <w:b/>
                <w:lang w:val="sr-Cyrl-CS"/>
              </w:rPr>
            </w:pPr>
            <w:r w:rsidRPr="001736F7">
              <w:rPr>
                <w:b/>
                <w:lang w:val="sr-Cyrl-CS"/>
              </w:rPr>
              <w:t>98,4%</w:t>
            </w:r>
          </w:p>
        </w:tc>
      </w:tr>
      <w:tr w:rsidR="004E7A4D" w:rsidRPr="001736F7" w:rsidTr="008B0BE6">
        <w:trPr>
          <w:trHeight w:val="739"/>
        </w:trPr>
        <w:tc>
          <w:tcPr>
            <w:tcW w:w="1668" w:type="dxa"/>
          </w:tcPr>
          <w:p w:rsidR="004E7A4D" w:rsidRPr="001736F7" w:rsidRDefault="004E7A4D" w:rsidP="004E7A4D">
            <w:pPr>
              <w:tabs>
                <w:tab w:val="left" w:pos="1418"/>
              </w:tabs>
              <w:ind w:right="34"/>
              <w:rPr>
                <w:b/>
                <w:lang w:val="sr-Cyrl-CS"/>
              </w:rPr>
            </w:pPr>
            <w:r w:rsidRPr="001736F7">
              <w:rPr>
                <w:b/>
                <w:lang w:val="sr-Cyrl-CS"/>
              </w:rPr>
              <w:t>ЧЕТВРТИ РАЗРЕД</w:t>
            </w:r>
          </w:p>
        </w:tc>
        <w:tc>
          <w:tcPr>
            <w:tcW w:w="708" w:type="dxa"/>
            <w:vAlign w:val="center"/>
          </w:tcPr>
          <w:p w:rsidR="004E7A4D" w:rsidRPr="001736F7" w:rsidRDefault="00741645" w:rsidP="004E7A4D">
            <w:pPr>
              <w:ind w:right="33"/>
              <w:jc w:val="center"/>
              <w:rPr>
                <w:b/>
                <w:lang w:val="sr-Cyrl-CS"/>
              </w:rPr>
            </w:pPr>
            <w:r w:rsidRPr="001736F7">
              <w:rPr>
                <w:b/>
                <w:lang w:val="sr-Cyrl-CS"/>
              </w:rPr>
              <w:t>46</w:t>
            </w:r>
          </w:p>
        </w:tc>
        <w:tc>
          <w:tcPr>
            <w:tcW w:w="709" w:type="dxa"/>
            <w:vAlign w:val="center"/>
          </w:tcPr>
          <w:p w:rsidR="004E7A4D" w:rsidRPr="001736F7" w:rsidRDefault="00741645" w:rsidP="004E7A4D">
            <w:pPr>
              <w:ind w:right="175"/>
              <w:jc w:val="center"/>
              <w:rPr>
                <w:b/>
                <w:lang w:val="sr-Cyrl-CS"/>
              </w:rPr>
            </w:pPr>
            <w:r w:rsidRPr="001736F7">
              <w:rPr>
                <w:b/>
                <w:lang w:val="sr-Cyrl-CS"/>
              </w:rPr>
              <w:t>59</w:t>
            </w:r>
          </w:p>
        </w:tc>
        <w:tc>
          <w:tcPr>
            <w:tcW w:w="709" w:type="dxa"/>
            <w:vAlign w:val="center"/>
          </w:tcPr>
          <w:p w:rsidR="004E7A4D" w:rsidRPr="001736F7" w:rsidRDefault="00741645" w:rsidP="004E7A4D">
            <w:pPr>
              <w:ind w:right="34"/>
              <w:jc w:val="center"/>
              <w:rPr>
                <w:b/>
                <w:lang w:val="sr-Cyrl-CS"/>
              </w:rPr>
            </w:pPr>
            <w:r w:rsidRPr="001736F7">
              <w:rPr>
                <w:b/>
                <w:lang w:val="sr-Cyrl-CS"/>
              </w:rPr>
              <w:t>105</w:t>
            </w:r>
          </w:p>
        </w:tc>
        <w:tc>
          <w:tcPr>
            <w:tcW w:w="709" w:type="dxa"/>
            <w:vAlign w:val="center"/>
          </w:tcPr>
          <w:p w:rsidR="004E7A4D" w:rsidRPr="001736F7" w:rsidRDefault="00741645" w:rsidP="008B0BE6">
            <w:pPr>
              <w:tabs>
                <w:tab w:val="left" w:pos="175"/>
              </w:tabs>
              <w:ind w:right="-108"/>
              <w:jc w:val="center"/>
              <w:rPr>
                <w:b/>
                <w:lang w:val="sr-Cyrl-CS"/>
              </w:rPr>
            </w:pPr>
            <w:r w:rsidRPr="001736F7">
              <w:rPr>
                <w:b/>
                <w:lang w:val="sr-Cyrl-CS"/>
              </w:rPr>
              <w:t>45</w:t>
            </w:r>
          </w:p>
        </w:tc>
        <w:tc>
          <w:tcPr>
            <w:tcW w:w="708" w:type="dxa"/>
            <w:vAlign w:val="center"/>
          </w:tcPr>
          <w:p w:rsidR="004E7A4D" w:rsidRPr="001736F7" w:rsidRDefault="00741645" w:rsidP="004E7A4D">
            <w:pPr>
              <w:ind w:right="47"/>
              <w:jc w:val="center"/>
              <w:rPr>
                <w:b/>
                <w:lang w:val="sr-Cyrl-CS"/>
              </w:rPr>
            </w:pPr>
            <w:r w:rsidRPr="001736F7">
              <w:rPr>
                <w:b/>
                <w:lang w:val="sr-Cyrl-CS"/>
              </w:rPr>
              <w:t>59</w:t>
            </w:r>
          </w:p>
        </w:tc>
        <w:tc>
          <w:tcPr>
            <w:tcW w:w="709" w:type="dxa"/>
            <w:vAlign w:val="center"/>
          </w:tcPr>
          <w:p w:rsidR="004E7A4D" w:rsidRPr="001736F7" w:rsidRDefault="00741645" w:rsidP="004E7A4D">
            <w:pPr>
              <w:jc w:val="center"/>
              <w:rPr>
                <w:b/>
                <w:lang w:val="sr-Cyrl-CS"/>
              </w:rPr>
            </w:pPr>
            <w:r w:rsidRPr="001736F7">
              <w:rPr>
                <w:b/>
                <w:lang w:val="sr-Cyrl-CS"/>
              </w:rPr>
              <w:t>104</w:t>
            </w:r>
          </w:p>
        </w:tc>
        <w:tc>
          <w:tcPr>
            <w:tcW w:w="709" w:type="dxa"/>
            <w:vAlign w:val="center"/>
          </w:tcPr>
          <w:p w:rsidR="004E7A4D" w:rsidRPr="001736F7" w:rsidRDefault="00741645" w:rsidP="004E7A4D">
            <w:pPr>
              <w:ind w:right="70"/>
              <w:jc w:val="center"/>
              <w:rPr>
                <w:b/>
                <w:lang w:val="sr-Cyrl-CS"/>
              </w:rPr>
            </w:pPr>
            <w:r w:rsidRPr="001736F7">
              <w:rPr>
                <w:b/>
                <w:lang w:val="sr-Cyrl-CS"/>
              </w:rPr>
              <w:t>52</w:t>
            </w:r>
          </w:p>
        </w:tc>
        <w:tc>
          <w:tcPr>
            <w:tcW w:w="709" w:type="dxa"/>
            <w:vAlign w:val="center"/>
          </w:tcPr>
          <w:p w:rsidR="004E7A4D" w:rsidRPr="001736F7" w:rsidRDefault="00741645" w:rsidP="004E7A4D">
            <w:pPr>
              <w:ind w:right="81"/>
              <w:jc w:val="center"/>
              <w:rPr>
                <w:b/>
                <w:lang w:val="sr-Cyrl-CS"/>
              </w:rPr>
            </w:pPr>
            <w:r w:rsidRPr="001736F7">
              <w:rPr>
                <w:b/>
                <w:lang w:val="sr-Cyrl-CS"/>
              </w:rPr>
              <w:t>28</w:t>
            </w:r>
          </w:p>
        </w:tc>
        <w:tc>
          <w:tcPr>
            <w:tcW w:w="850" w:type="dxa"/>
            <w:vAlign w:val="center"/>
          </w:tcPr>
          <w:p w:rsidR="004E7A4D" w:rsidRPr="001736F7" w:rsidRDefault="00741645" w:rsidP="004E7A4D">
            <w:pPr>
              <w:jc w:val="center"/>
              <w:rPr>
                <w:b/>
                <w:lang w:val="sr-Cyrl-CS"/>
              </w:rPr>
            </w:pPr>
            <w:r w:rsidRPr="001736F7">
              <w:rPr>
                <w:b/>
                <w:lang w:val="sr-Cyrl-CS"/>
              </w:rPr>
              <w:t>23</w:t>
            </w:r>
          </w:p>
        </w:tc>
        <w:tc>
          <w:tcPr>
            <w:tcW w:w="567" w:type="dxa"/>
            <w:vAlign w:val="center"/>
          </w:tcPr>
          <w:p w:rsidR="004E7A4D" w:rsidRPr="001736F7" w:rsidRDefault="00741645" w:rsidP="004E7A4D">
            <w:pPr>
              <w:tabs>
                <w:tab w:val="left" w:pos="315"/>
              </w:tabs>
              <w:ind w:right="34"/>
              <w:jc w:val="center"/>
              <w:rPr>
                <w:b/>
                <w:lang w:val="sr-Cyrl-CS"/>
              </w:rPr>
            </w:pPr>
            <w:r w:rsidRPr="001736F7">
              <w:rPr>
                <w:b/>
                <w:lang w:val="sr-Cyrl-CS"/>
              </w:rPr>
              <w:t>1</w:t>
            </w:r>
          </w:p>
        </w:tc>
        <w:tc>
          <w:tcPr>
            <w:tcW w:w="851" w:type="dxa"/>
            <w:vAlign w:val="center"/>
          </w:tcPr>
          <w:p w:rsidR="004E7A4D" w:rsidRPr="001736F7" w:rsidRDefault="00741645" w:rsidP="004E7A4D">
            <w:pPr>
              <w:tabs>
                <w:tab w:val="left" w:pos="504"/>
              </w:tabs>
              <w:ind w:right="76"/>
              <w:jc w:val="center"/>
              <w:rPr>
                <w:b/>
                <w:lang w:val="sr-Cyrl-CS"/>
              </w:rPr>
            </w:pPr>
            <w:r w:rsidRPr="001736F7">
              <w:rPr>
                <w:b/>
                <w:lang w:val="sr-Cyrl-CS"/>
              </w:rPr>
              <w:t>104</w:t>
            </w:r>
          </w:p>
        </w:tc>
        <w:tc>
          <w:tcPr>
            <w:tcW w:w="425" w:type="dxa"/>
            <w:vAlign w:val="center"/>
          </w:tcPr>
          <w:p w:rsidR="004E7A4D" w:rsidRPr="001736F7" w:rsidRDefault="00741645" w:rsidP="004E7A4D">
            <w:pPr>
              <w:ind w:right="380"/>
              <w:jc w:val="center"/>
              <w:rPr>
                <w:b/>
                <w:lang w:val="sr-Cyrl-CS"/>
              </w:rPr>
            </w:pPr>
            <w:r w:rsidRPr="001736F7">
              <w:rPr>
                <w:b/>
                <w:lang w:val="sr-Cyrl-CS"/>
              </w:rPr>
              <w:t>/</w:t>
            </w:r>
          </w:p>
        </w:tc>
        <w:tc>
          <w:tcPr>
            <w:tcW w:w="567" w:type="dxa"/>
            <w:vAlign w:val="center"/>
          </w:tcPr>
          <w:p w:rsidR="004E7A4D" w:rsidRPr="001736F7" w:rsidRDefault="00741645" w:rsidP="004E7A4D">
            <w:pPr>
              <w:ind w:right="380"/>
              <w:jc w:val="center"/>
              <w:rPr>
                <w:b/>
                <w:lang w:val="sr-Cyrl-CS"/>
              </w:rPr>
            </w:pPr>
            <w:r w:rsidRPr="001736F7">
              <w:rPr>
                <w:b/>
                <w:lang w:val="sr-Cyrl-CS"/>
              </w:rPr>
              <w:t>/</w:t>
            </w:r>
          </w:p>
        </w:tc>
        <w:tc>
          <w:tcPr>
            <w:tcW w:w="567" w:type="dxa"/>
            <w:vAlign w:val="center"/>
          </w:tcPr>
          <w:p w:rsidR="004E7A4D" w:rsidRPr="001736F7" w:rsidRDefault="00741645" w:rsidP="004E7A4D">
            <w:pPr>
              <w:ind w:right="380"/>
              <w:jc w:val="center"/>
              <w:rPr>
                <w:b/>
                <w:lang w:val="sr-Cyrl-CS"/>
              </w:rPr>
            </w:pPr>
            <w:r w:rsidRPr="001736F7">
              <w:rPr>
                <w:b/>
                <w:lang w:val="sr-Cyrl-CS"/>
              </w:rPr>
              <w:t>/</w:t>
            </w:r>
          </w:p>
        </w:tc>
        <w:tc>
          <w:tcPr>
            <w:tcW w:w="709" w:type="dxa"/>
            <w:vAlign w:val="center"/>
          </w:tcPr>
          <w:p w:rsidR="004E7A4D" w:rsidRPr="001736F7" w:rsidRDefault="00741645" w:rsidP="004E7A4D">
            <w:pPr>
              <w:ind w:right="380"/>
              <w:jc w:val="center"/>
              <w:rPr>
                <w:b/>
                <w:lang w:val="sr-Cyrl-CS"/>
              </w:rPr>
            </w:pPr>
            <w:r w:rsidRPr="001736F7">
              <w:rPr>
                <w:b/>
                <w:lang w:val="sr-Cyrl-CS"/>
              </w:rPr>
              <w:t>/</w:t>
            </w:r>
          </w:p>
        </w:tc>
        <w:tc>
          <w:tcPr>
            <w:tcW w:w="616" w:type="dxa"/>
            <w:vAlign w:val="center"/>
          </w:tcPr>
          <w:p w:rsidR="004E7A4D" w:rsidRPr="001736F7" w:rsidRDefault="00741645" w:rsidP="004E7A4D">
            <w:pPr>
              <w:ind w:right="380"/>
              <w:jc w:val="center"/>
              <w:rPr>
                <w:b/>
                <w:lang w:val="sr-Cyrl-CS"/>
              </w:rPr>
            </w:pPr>
            <w:r w:rsidRPr="001736F7">
              <w:rPr>
                <w:b/>
                <w:lang w:val="sr-Cyrl-CS"/>
              </w:rPr>
              <w:t>/</w:t>
            </w:r>
          </w:p>
        </w:tc>
        <w:tc>
          <w:tcPr>
            <w:tcW w:w="1095" w:type="dxa"/>
            <w:vAlign w:val="center"/>
          </w:tcPr>
          <w:p w:rsidR="004E7A4D" w:rsidRPr="001736F7" w:rsidRDefault="00741645" w:rsidP="004E7A4D">
            <w:pPr>
              <w:tabs>
                <w:tab w:val="left" w:pos="0"/>
              </w:tabs>
              <w:ind w:right="44"/>
              <w:jc w:val="center"/>
              <w:rPr>
                <w:b/>
              </w:rPr>
            </w:pPr>
            <w:r w:rsidRPr="001736F7">
              <w:rPr>
                <w:b/>
              </w:rPr>
              <w:t>100%</w:t>
            </w:r>
          </w:p>
        </w:tc>
      </w:tr>
      <w:tr w:rsidR="004E7A4D" w:rsidRPr="001736F7" w:rsidTr="008B0BE6">
        <w:trPr>
          <w:trHeight w:val="780"/>
        </w:trPr>
        <w:tc>
          <w:tcPr>
            <w:tcW w:w="1668" w:type="dxa"/>
            <w:vAlign w:val="center"/>
          </w:tcPr>
          <w:p w:rsidR="004E7A4D" w:rsidRPr="001736F7" w:rsidRDefault="004E7A4D" w:rsidP="004E7A4D">
            <w:pPr>
              <w:spacing w:line="276" w:lineRule="auto"/>
              <w:jc w:val="center"/>
              <w:rPr>
                <w:b/>
                <w:lang w:val="sr-Cyrl-CS"/>
              </w:rPr>
            </w:pPr>
          </w:p>
          <w:p w:rsidR="004E7A4D" w:rsidRPr="001736F7" w:rsidRDefault="004E7A4D" w:rsidP="004E7A4D">
            <w:pPr>
              <w:spacing w:line="276" w:lineRule="auto"/>
              <w:jc w:val="center"/>
              <w:rPr>
                <w:lang w:val="sr-Cyrl-CS"/>
              </w:rPr>
            </w:pPr>
            <w:r w:rsidRPr="001736F7">
              <w:rPr>
                <w:b/>
                <w:lang w:val="sr-Cyrl-CS"/>
              </w:rPr>
              <w:t>УКУПНО</w:t>
            </w:r>
          </w:p>
        </w:tc>
        <w:tc>
          <w:tcPr>
            <w:tcW w:w="708" w:type="dxa"/>
            <w:vAlign w:val="center"/>
          </w:tcPr>
          <w:p w:rsidR="004E7A4D" w:rsidRPr="001736F7" w:rsidRDefault="00741645" w:rsidP="004E7A4D">
            <w:pPr>
              <w:tabs>
                <w:tab w:val="left" w:pos="459"/>
                <w:tab w:val="left" w:pos="601"/>
              </w:tabs>
              <w:ind w:right="33"/>
              <w:jc w:val="center"/>
              <w:rPr>
                <w:b/>
                <w:lang w:val="sr-Cyrl-CS"/>
              </w:rPr>
            </w:pPr>
            <w:r w:rsidRPr="001736F7">
              <w:rPr>
                <w:b/>
                <w:lang w:val="sr-Cyrl-CS"/>
              </w:rPr>
              <w:t>203</w:t>
            </w:r>
          </w:p>
        </w:tc>
        <w:tc>
          <w:tcPr>
            <w:tcW w:w="709" w:type="dxa"/>
            <w:vAlign w:val="center"/>
          </w:tcPr>
          <w:p w:rsidR="004E7A4D" w:rsidRPr="001736F7" w:rsidRDefault="00741645" w:rsidP="00E0552B">
            <w:pPr>
              <w:ind w:right="34"/>
              <w:rPr>
                <w:b/>
                <w:lang w:val="sr-Cyrl-CS"/>
              </w:rPr>
            </w:pPr>
            <w:r w:rsidRPr="001736F7">
              <w:rPr>
                <w:b/>
                <w:lang w:val="sr-Cyrl-CS"/>
              </w:rPr>
              <w:t>267</w:t>
            </w:r>
          </w:p>
        </w:tc>
        <w:tc>
          <w:tcPr>
            <w:tcW w:w="709" w:type="dxa"/>
            <w:vAlign w:val="center"/>
          </w:tcPr>
          <w:p w:rsidR="004E7A4D" w:rsidRPr="001736F7" w:rsidRDefault="00741645" w:rsidP="004E7A4D">
            <w:pPr>
              <w:ind w:right="34"/>
              <w:jc w:val="center"/>
              <w:rPr>
                <w:b/>
                <w:lang w:val="sr-Cyrl-CS"/>
              </w:rPr>
            </w:pPr>
            <w:r w:rsidRPr="001736F7">
              <w:rPr>
                <w:b/>
                <w:lang w:val="sr-Cyrl-CS"/>
              </w:rPr>
              <w:t>470</w:t>
            </w:r>
          </w:p>
        </w:tc>
        <w:tc>
          <w:tcPr>
            <w:tcW w:w="709" w:type="dxa"/>
            <w:vAlign w:val="center"/>
          </w:tcPr>
          <w:p w:rsidR="004E7A4D" w:rsidRPr="001736F7" w:rsidRDefault="00741645" w:rsidP="008B0BE6">
            <w:pPr>
              <w:tabs>
                <w:tab w:val="left" w:pos="175"/>
              </w:tabs>
              <w:ind w:right="-108"/>
              <w:jc w:val="center"/>
              <w:rPr>
                <w:b/>
                <w:lang w:val="sr-Cyrl-CS"/>
              </w:rPr>
            </w:pPr>
            <w:r w:rsidRPr="001736F7">
              <w:rPr>
                <w:b/>
                <w:lang w:val="sr-Cyrl-CS"/>
              </w:rPr>
              <w:t>197</w:t>
            </w:r>
          </w:p>
        </w:tc>
        <w:tc>
          <w:tcPr>
            <w:tcW w:w="708" w:type="dxa"/>
            <w:vAlign w:val="center"/>
          </w:tcPr>
          <w:p w:rsidR="004E7A4D" w:rsidRPr="001736F7" w:rsidRDefault="00741645" w:rsidP="004E7A4D">
            <w:pPr>
              <w:ind w:right="47"/>
              <w:jc w:val="center"/>
              <w:rPr>
                <w:b/>
                <w:lang w:val="sr-Cyrl-CS"/>
              </w:rPr>
            </w:pPr>
            <w:r w:rsidRPr="001736F7">
              <w:rPr>
                <w:b/>
                <w:lang w:val="sr-Cyrl-CS"/>
              </w:rPr>
              <w:t>260</w:t>
            </w:r>
          </w:p>
        </w:tc>
        <w:tc>
          <w:tcPr>
            <w:tcW w:w="709" w:type="dxa"/>
            <w:vAlign w:val="center"/>
          </w:tcPr>
          <w:p w:rsidR="004E7A4D" w:rsidRPr="001736F7" w:rsidRDefault="00741645" w:rsidP="004E7A4D">
            <w:pPr>
              <w:jc w:val="center"/>
              <w:rPr>
                <w:b/>
                <w:lang w:val="sr-Cyrl-CS"/>
              </w:rPr>
            </w:pPr>
            <w:r w:rsidRPr="001736F7">
              <w:rPr>
                <w:b/>
                <w:lang w:val="sr-Cyrl-CS"/>
              </w:rPr>
              <w:t>457</w:t>
            </w:r>
          </w:p>
        </w:tc>
        <w:tc>
          <w:tcPr>
            <w:tcW w:w="709" w:type="dxa"/>
            <w:vAlign w:val="center"/>
          </w:tcPr>
          <w:p w:rsidR="004E7A4D" w:rsidRPr="001736F7" w:rsidRDefault="00741645" w:rsidP="004E7A4D">
            <w:pPr>
              <w:ind w:right="70"/>
              <w:jc w:val="center"/>
              <w:rPr>
                <w:b/>
                <w:lang w:val="sr-Cyrl-CS"/>
              </w:rPr>
            </w:pPr>
            <w:r w:rsidRPr="001736F7">
              <w:rPr>
                <w:b/>
                <w:lang w:val="sr-Cyrl-CS"/>
              </w:rPr>
              <w:t>175</w:t>
            </w:r>
          </w:p>
        </w:tc>
        <w:tc>
          <w:tcPr>
            <w:tcW w:w="709" w:type="dxa"/>
            <w:vAlign w:val="center"/>
          </w:tcPr>
          <w:p w:rsidR="004E7A4D" w:rsidRPr="001736F7" w:rsidRDefault="00741645" w:rsidP="004E7A4D">
            <w:pPr>
              <w:ind w:right="81"/>
              <w:jc w:val="center"/>
              <w:rPr>
                <w:b/>
                <w:lang w:val="sr-Cyrl-CS"/>
              </w:rPr>
            </w:pPr>
            <w:r w:rsidRPr="001736F7">
              <w:rPr>
                <w:b/>
                <w:lang w:val="sr-Cyrl-CS"/>
              </w:rPr>
              <w:t>139</w:t>
            </w:r>
          </w:p>
        </w:tc>
        <w:tc>
          <w:tcPr>
            <w:tcW w:w="850" w:type="dxa"/>
            <w:vAlign w:val="center"/>
          </w:tcPr>
          <w:p w:rsidR="004E7A4D" w:rsidRPr="001736F7" w:rsidRDefault="00741645" w:rsidP="004E7A4D">
            <w:pPr>
              <w:jc w:val="center"/>
              <w:rPr>
                <w:b/>
                <w:lang w:val="sr-Cyrl-CS"/>
              </w:rPr>
            </w:pPr>
            <w:r w:rsidRPr="001736F7">
              <w:rPr>
                <w:b/>
                <w:lang w:val="sr-Cyrl-CS"/>
              </w:rPr>
              <w:t>134</w:t>
            </w:r>
          </w:p>
        </w:tc>
        <w:tc>
          <w:tcPr>
            <w:tcW w:w="567" w:type="dxa"/>
            <w:vAlign w:val="center"/>
          </w:tcPr>
          <w:p w:rsidR="004E7A4D" w:rsidRPr="001736F7" w:rsidRDefault="00741645" w:rsidP="004E7A4D">
            <w:pPr>
              <w:tabs>
                <w:tab w:val="left" w:pos="315"/>
              </w:tabs>
              <w:ind w:right="34"/>
              <w:jc w:val="center"/>
              <w:rPr>
                <w:b/>
                <w:lang w:val="sr-Cyrl-CS"/>
              </w:rPr>
            </w:pPr>
            <w:r w:rsidRPr="001736F7">
              <w:rPr>
                <w:b/>
                <w:lang w:val="sr-Cyrl-CS"/>
              </w:rPr>
              <w:t>4</w:t>
            </w:r>
          </w:p>
        </w:tc>
        <w:tc>
          <w:tcPr>
            <w:tcW w:w="851" w:type="dxa"/>
            <w:vAlign w:val="center"/>
          </w:tcPr>
          <w:p w:rsidR="004E7A4D" w:rsidRPr="001736F7" w:rsidRDefault="00741645" w:rsidP="004E7A4D">
            <w:pPr>
              <w:tabs>
                <w:tab w:val="left" w:pos="504"/>
              </w:tabs>
              <w:ind w:right="76"/>
              <w:jc w:val="center"/>
              <w:rPr>
                <w:b/>
                <w:lang w:val="sr-Cyrl-CS"/>
              </w:rPr>
            </w:pPr>
            <w:r w:rsidRPr="001736F7">
              <w:rPr>
                <w:b/>
                <w:lang w:val="sr-Cyrl-CS"/>
              </w:rPr>
              <w:t>452</w:t>
            </w:r>
          </w:p>
        </w:tc>
        <w:tc>
          <w:tcPr>
            <w:tcW w:w="425" w:type="dxa"/>
            <w:vAlign w:val="center"/>
          </w:tcPr>
          <w:p w:rsidR="004E7A4D" w:rsidRPr="001736F7" w:rsidRDefault="00741645" w:rsidP="004E7A4D">
            <w:pPr>
              <w:ind w:right="380"/>
              <w:jc w:val="center"/>
              <w:rPr>
                <w:b/>
                <w:lang w:val="sr-Cyrl-CS"/>
              </w:rPr>
            </w:pPr>
            <w:r w:rsidRPr="001736F7">
              <w:rPr>
                <w:b/>
                <w:lang w:val="sr-Cyrl-CS"/>
              </w:rPr>
              <w:t>2</w:t>
            </w:r>
          </w:p>
        </w:tc>
        <w:tc>
          <w:tcPr>
            <w:tcW w:w="567" w:type="dxa"/>
            <w:vAlign w:val="center"/>
          </w:tcPr>
          <w:p w:rsidR="004E7A4D" w:rsidRPr="001736F7" w:rsidRDefault="001736F7" w:rsidP="004E7A4D">
            <w:pPr>
              <w:ind w:right="380"/>
              <w:jc w:val="center"/>
              <w:rPr>
                <w:b/>
                <w:lang w:val="sr-Cyrl-CS"/>
              </w:rPr>
            </w:pPr>
            <w:r w:rsidRPr="001736F7">
              <w:rPr>
                <w:b/>
                <w:lang w:val="sr-Cyrl-CS"/>
              </w:rPr>
              <w:t>1</w:t>
            </w:r>
          </w:p>
        </w:tc>
        <w:tc>
          <w:tcPr>
            <w:tcW w:w="567" w:type="dxa"/>
            <w:vAlign w:val="center"/>
          </w:tcPr>
          <w:p w:rsidR="004E7A4D" w:rsidRPr="001736F7" w:rsidRDefault="001736F7" w:rsidP="00E0552B">
            <w:pPr>
              <w:ind w:right="380"/>
              <w:rPr>
                <w:b/>
                <w:lang w:val="sr-Cyrl-CS"/>
              </w:rPr>
            </w:pPr>
            <w:r w:rsidRPr="001736F7">
              <w:rPr>
                <w:b/>
                <w:lang w:val="sr-Cyrl-CS"/>
              </w:rPr>
              <w:t>2</w:t>
            </w:r>
          </w:p>
        </w:tc>
        <w:tc>
          <w:tcPr>
            <w:tcW w:w="709" w:type="dxa"/>
            <w:vAlign w:val="center"/>
          </w:tcPr>
          <w:p w:rsidR="004E7A4D" w:rsidRPr="001736F7" w:rsidRDefault="001736F7" w:rsidP="004E7A4D">
            <w:pPr>
              <w:ind w:right="380"/>
              <w:jc w:val="center"/>
              <w:rPr>
                <w:b/>
                <w:lang w:val="sr-Cyrl-CS"/>
              </w:rPr>
            </w:pPr>
            <w:r w:rsidRPr="001736F7">
              <w:rPr>
                <w:b/>
                <w:lang w:val="sr-Cyrl-CS"/>
              </w:rPr>
              <w:t>5</w:t>
            </w:r>
          </w:p>
        </w:tc>
        <w:tc>
          <w:tcPr>
            <w:tcW w:w="616" w:type="dxa"/>
            <w:vAlign w:val="center"/>
          </w:tcPr>
          <w:p w:rsidR="004E7A4D" w:rsidRPr="001736F7" w:rsidRDefault="00741645" w:rsidP="004E7A4D">
            <w:pPr>
              <w:ind w:right="380"/>
              <w:jc w:val="center"/>
              <w:rPr>
                <w:b/>
                <w:lang w:val="sr-Cyrl-CS"/>
              </w:rPr>
            </w:pPr>
            <w:r w:rsidRPr="001736F7">
              <w:rPr>
                <w:b/>
                <w:lang w:val="sr-Cyrl-CS"/>
              </w:rPr>
              <w:t>/</w:t>
            </w:r>
          </w:p>
        </w:tc>
        <w:tc>
          <w:tcPr>
            <w:tcW w:w="1095" w:type="dxa"/>
            <w:vAlign w:val="center"/>
          </w:tcPr>
          <w:p w:rsidR="004E7A4D" w:rsidRPr="001736F7" w:rsidRDefault="001736F7" w:rsidP="004E7A4D">
            <w:pPr>
              <w:tabs>
                <w:tab w:val="left" w:pos="0"/>
              </w:tabs>
              <w:ind w:right="44"/>
              <w:jc w:val="center"/>
              <w:rPr>
                <w:b/>
                <w:lang w:val="sr-Cyrl-CS"/>
              </w:rPr>
            </w:pPr>
            <w:r w:rsidRPr="001736F7">
              <w:rPr>
                <w:b/>
                <w:lang w:val="sr-Cyrl-CS"/>
              </w:rPr>
              <w:t>98,9%</w:t>
            </w:r>
          </w:p>
        </w:tc>
      </w:tr>
    </w:tbl>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184463" w:rsidRPr="00B154F4" w:rsidRDefault="00184463" w:rsidP="00BA41F2">
      <w:pPr>
        <w:spacing w:line="276" w:lineRule="auto"/>
        <w:rPr>
          <w:color w:val="FF0000"/>
        </w:rPr>
      </w:pPr>
    </w:p>
    <w:p w:rsidR="009C23F6" w:rsidRPr="00B154F4" w:rsidRDefault="009C23F6" w:rsidP="00BA41F2">
      <w:pPr>
        <w:spacing w:line="276" w:lineRule="auto"/>
        <w:rPr>
          <w:color w:val="FF0000"/>
        </w:rPr>
        <w:sectPr w:rsidR="009C23F6" w:rsidRPr="00B154F4" w:rsidSect="008E31CC">
          <w:pgSz w:w="16840" w:h="11910" w:orient="landscape"/>
          <w:pgMar w:top="709" w:right="709" w:bottom="1276" w:left="1440" w:header="720" w:footer="716" w:gutter="0"/>
          <w:pgNumType w:start="1"/>
          <w:cols w:space="720"/>
          <w:titlePg/>
          <w:docGrid w:linePitch="326"/>
        </w:sectPr>
      </w:pPr>
    </w:p>
    <w:p w:rsidR="009C23F6" w:rsidRPr="00B154F4" w:rsidRDefault="009C23F6" w:rsidP="00BA41F2">
      <w:pPr>
        <w:spacing w:line="276" w:lineRule="auto"/>
        <w:rPr>
          <w:color w:val="FF0000"/>
        </w:rPr>
      </w:pPr>
    </w:p>
    <w:p w:rsidR="00F04B36" w:rsidRPr="00B154F4" w:rsidRDefault="00171370" w:rsidP="00CA20CD">
      <w:pPr>
        <w:pStyle w:val="Heading2"/>
      </w:pPr>
      <w:bookmarkStart w:id="15" w:name="_Toc18921392"/>
      <w:r w:rsidRPr="00B154F4">
        <w:t>Д</w:t>
      </w:r>
      <w:r w:rsidR="003D0B41" w:rsidRPr="00B154F4">
        <w:t>ипломе, награде</w:t>
      </w:r>
      <w:r w:rsidRPr="00B154F4">
        <w:t xml:space="preserve"> и</w:t>
      </w:r>
      <w:r w:rsidR="00666D2D" w:rsidRPr="00B154F4">
        <w:t xml:space="preserve"> </w:t>
      </w:r>
      <w:r w:rsidR="007F64DE" w:rsidRPr="00B154F4">
        <w:t>п</w:t>
      </w:r>
      <w:r w:rsidR="003D0B41" w:rsidRPr="00B154F4">
        <w:t>охвале</w:t>
      </w:r>
      <w:bookmarkEnd w:id="15"/>
    </w:p>
    <w:p w:rsidR="00F04B36" w:rsidRPr="00B154F4" w:rsidRDefault="00F04B36" w:rsidP="00BA41F2">
      <w:pPr>
        <w:spacing w:line="276" w:lineRule="auto"/>
        <w:rPr>
          <w:color w:val="FF0000"/>
        </w:rPr>
      </w:pPr>
    </w:p>
    <w:p w:rsidR="00F04B36" w:rsidRPr="001E61ED" w:rsidRDefault="009F7234" w:rsidP="00BA41F2">
      <w:pPr>
        <w:spacing w:line="276" w:lineRule="auto"/>
        <w:rPr>
          <w:lang w:val="sr-Cyrl-CS"/>
        </w:rPr>
      </w:pPr>
      <w:r w:rsidRPr="00E05A4A">
        <w:rPr>
          <w:color w:val="FF0000"/>
          <w:lang w:val="ru-RU"/>
        </w:rPr>
        <w:tab/>
      </w:r>
      <w:r w:rsidR="00F04B36" w:rsidRPr="001E61ED">
        <w:rPr>
          <w:lang w:val="ru-RU"/>
        </w:rPr>
        <w:t xml:space="preserve">На крају године </w:t>
      </w:r>
      <w:r w:rsidR="00A75A94" w:rsidRPr="001E61ED">
        <w:rPr>
          <w:lang w:val="ru-RU"/>
        </w:rPr>
        <w:t xml:space="preserve">у школи </w:t>
      </w:r>
      <w:r w:rsidR="00F04B36" w:rsidRPr="001E61ED">
        <w:rPr>
          <w:lang w:val="ru-RU"/>
        </w:rPr>
        <w:t xml:space="preserve">има укупно </w:t>
      </w:r>
      <w:r w:rsidR="008748C9" w:rsidRPr="001E61ED">
        <w:rPr>
          <w:lang w:val="sr-Latn-CS"/>
        </w:rPr>
        <w:t>175</w:t>
      </w:r>
      <w:r w:rsidR="00273CED" w:rsidRPr="001E61ED">
        <w:rPr>
          <w:lang w:val="ru-RU"/>
        </w:rPr>
        <w:t xml:space="preserve"> одличан ученик</w:t>
      </w:r>
      <w:r w:rsidR="003670C4" w:rsidRPr="001E61ED">
        <w:rPr>
          <w:lang w:val="ru-RU"/>
        </w:rPr>
        <w:t>, а</w:t>
      </w:r>
      <w:r w:rsidR="00F04B36" w:rsidRPr="001E61ED">
        <w:rPr>
          <w:lang w:val="ru-RU"/>
        </w:rPr>
        <w:t xml:space="preserve"> </w:t>
      </w:r>
      <w:r w:rsidR="008748C9" w:rsidRPr="001E61ED">
        <w:rPr>
          <w:b/>
          <w:lang w:val="sr-Latn-CS"/>
        </w:rPr>
        <w:t>9</w:t>
      </w:r>
      <w:r w:rsidR="00DD04D2" w:rsidRPr="001E61ED">
        <w:rPr>
          <w:b/>
          <w:lang w:val="sr-Cyrl-CS"/>
        </w:rPr>
        <w:t xml:space="preserve"> </w:t>
      </w:r>
      <w:r w:rsidR="00F04B36" w:rsidRPr="001E61ED">
        <w:rPr>
          <w:lang w:val="ru-RU"/>
        </w:rPr>
        <w:t>ученика је добило Вукову диплому. Похваљени су сви ученици са 5,00 успехом, ученици без изостанака и ученици који су остварили зап</w:t>
      </w:r>
      <w:r w:rsidR="008748C9" w:rsidRPr="001E61ED">
        <w:rPr>
          <w:lang w:val="ru-RU"/>
        </w:rPr>
        <w:t xml:space="preserve">ажене резултате на такмичењима. </w:t>
      </w:r>
      <w:r w:rsidR="008748C9" w:rsidRPr="001E61ED">
        <w:rPr>
          <w:lang w:val="sr-Cyrl-CS"/>
        </w:rPr>
        <w:t xml:space="preserve">Додељене су специјалне награде из руског језика за 6 ученика, </w:t>
      </w:r>
      <w:r w:rsidR="001E61ED" w:rsidRPr="001E61ED">
        <w:rPr>
          <w:lang w:val="sr-Cyrl-CS"/>
        </w:rPr>
        <w:t>1 специјална диплома</w:t>
      </w:r>
      <w:r w:rsidR="008748C9" w:rsidRPr="001E61ED">
        <w:rPr>
          <w:lang w:val="sr-Cyrl-CS"/>
        </w:rPr>
        <w:t xml:space="preserve"> за физичко васпитање, 1 специјална диплома из физике, једна из математике и једна из биологије. Такође, за медијско представљање школе награђено је 7 ученика.  </w:t>
      </w:r>
    </w:p>
    <w:p w:rsidR="00A75A94" w:rsidRPr="001E61ED" w:rsidRDefault="009F7234" w:rsidP="00BA41F2">
      <w:pPr>
        <w:spacing w:line="276" w:lineRule="auto"/>
        <w:rPr>
          <w:lang w:val="ru-RU"/>
        </w:rPr>
      </w:pPr>
      <w:r w:rsidRPr="001E61ED">
        <w:rPr>
          <w:lang w:val="ru-RU"/>
        </w:rPr>
        <w:tab/>
      </w:r>
      <w:r w:rsidR="00BC416C" w:rsidRPr="001E61ED">
        <w:rPr>
          <w:lang w:val="ru-RU"/>
        </w:rPr>
        <w:t>Када је реч о матурантима наше школе, з</w:t>
      </w:r>
      <w:r w:rsidR="00171370" w:rsidRPr="001E61ED">
        <w:rPr>
          <w:lang w:val="ru-RU"/>
        </w:rPr>
        <w:t xml:space="preserve">а Ђака генерације изабрана је </w:t>
      </w:r>
      <w:r w:rsidR="001E61ED" w:rsidRPr="001E61ED">
        <w:rPr>
          <w:lang w:val="sr-Cyrl-CS"/>
        </w:rPr>
        <w:t xml:space="preserve">Кокоресковић Јована </w:t>
      </w:r>
      <w:r w:rsidR="00DD04D2" w:rsidRPr="001E61ED">
        <w:rPr>
          <w:lang w:val="ru-RU"/>
        </w:rPr>
        <w:t>(4-</w:t>
      </w:r>
      <w:r w:rsidR="001E61ED" w:rsidRPr="001E61ED">
        <w:rPr>
          <w:lang w:val="sr-Cyrl-CS"/>
        </w:rPr>
        <w:t>6</w:t>
      </w:r>
      <w:r w:rsidR="00171370" w:rsidRPr="001E61ED">
        <w:rPr>
          <w:lang w:val="ru-RU"/>
        </w:rPr>
        <w:t>)</w:t>
      </w:r>
      <w:r w:rsidR="003670C4" w:rsidRPr="001E61ED">
        <w:rPr>
          <w:lang w:val="ru-RU"/>
        </w:rPr>
        <w:t xml:space="preserve">. </w:t>
      </w:r>
      <w:r w:rsidR="00D80C0D" w:rsidRPr="001E61ED">
        <w:rPr>
          <w:lang w:val="sr-Cyrl-CS"/>
        </w:rPr>
        <w:t>Спортиста г</w:t>
      </w:r>
      <w:r w:rsidR="001E61ED" w:rsidRPr="001E61ED">
        <w:rPr>
          <w:lang w:val="sr-Cyrl-CS"/>
        </w:rPr>
        <w:t>енерације је Драгомировић Милица 4-1</w:t>
      </w:r>
      <w:r w:rsidR="00D80C0D" w:rsidRPr="001E61ED">
        <w:rPr>
          <w:lang w:val="sr-Cyrl-CS"/>
        </w:rPr>
        <w:t>.</w:t>
      </w:r>
      <w:r w:rsidR="00DD04D2" w:rsidRPr="001E61ED">
        <w:rPr>
          <w:lang w:val="sr-Cyrl-CS"/>
        </w:rPr>
        <w:t xml:space="preserve">. </w:t>
      </w:r>
      <w:r w:rsidR="005D0AE5" w:rsidRPr="001E61ED">
        <w:rPr>
          <w:lang w:val="ru-RU"/>
        </w:rPr>
        <w:t>Задњих пар година у нашој школи се додељује и меморијална награда „Небојша Златојев</w:t>
      </w:r>
      <w:r w:rsidR="001E61ED" w:rsidRPr="001E61ED">
        <w:rPr>
          <w:lang w:val="ru-RU"/>
        </w:rPr>
        <w:t>“, која иде у руке ученици</w:t>
      </w:r>
      <w:r w:rsidR="005D0AE5" w:rsidRPr="001E61ED">
        <w:rPr>
          <w:lang w:val="ru-RU"/>
        </w:rPr>
        <w:t xml:space="preserve"> који је за 4 године с</w:t>
      </w:r>
      <w:r w:rsidR="001E61ED" w:rsidRPr="001E61ED">
        <w:rPr>
          <w:lang w:val="ru-RU"/>
        </w:rPr>
        <w:t>вог школовања највише напредовала</w:t>
      </w:r>
      <w:r w:rsidR="005D0AE5" w:rsidRPr="001E61ED">
        <w:rPr>
          <w:lang w:val="ru-RU"/>
        </w:rPr>
        <w:t>, како у учењу тако и у понашању. Ове г</w:t>
      </w:r>
      <w:r w:rsidR="001E61ED" w:rsidRPr="001E61ED">
        <w:rPr>
          <w:lang w:val="ru-RU"/>
        </w:rPr>
        <w:t>одине награда је припала ученици 4-4</w:t>
      </w:r>
      <w:r w:rsidR="005D0AE5" w:rsidRPr="001E61ED">
        <w:rPr>
          <w:lang w:val="ru-RU"/>
        </w:rPr>
        <w:t xml:space="preserve"> </w:t>
      </w:r>
      <w:r w:rsidR="001E61ED" w:rsidRPr="001E61ED">
        <w:rPr>
          <w:lang w:val="sr-Cyrl-CS"/>
        </w:rPr>
        <w:t>Шолдић Јелени, која је упркос лошим материјалним уловима у којима живи, одржала успех 5,оо.</w:t>
      </w:r>
      <w:r w:rsidR="005D0AE5" w:rsidRPr="001E61ED">
        <w:rPr>
          <w:lang w:val="ru-RU"/>
        </w:rPr>
        <w:t xml:space="preserve">. </w:t>
      </w:r>
    </w:p>
    <w:p w:rsidR="00F04B36" w:rsidRPr="001E61ED" w:rsidRDefault="00A75A94" w:rsidP="00BA41F2">
      <w:pPr>
        <w:spacing w:line="276" w:lineRule="auto"/>
        <w:rPr>
          <w:lang w:val="sr-Cyrl-CS"/>
        </w:rPr>
      </w:pPr>
      <w:r w:rsidRPr="001E61ED">
        <w:rPr>
          <w:lang w:val="ru-RU"/>
        </w:rPr>
        <w:tab/>
        <w:t>Сви похваљени ученици и носиоци „Вукови</w:t>
      </w:r>
      <w:r w:rsidR="001E61ED">
        <w:rPr>
          <w:lang w:val="ru-RU"/>
        </w:rPr>
        <w:t>х“ диплома су награђени књигама или</w:t>
      </w:r>
      <w:r w:rsidRPr="001E61ED">
        <w:rPr>
          <w:lang w:val="ru-RU"/>
        </w:rPr>
        <w:t xml:space="preserve"> </w:t>
      </w:r>
      <w:r w:rsidR="001E61ED">
        <w:rPr>
          <w:lang w:val="ru-RU"/>
        </w:rPr>
        <w:t xml:space="preserve">симболичним поклонима, </w:t>
      </w:r>
      <w:r w:rsidR="00D80C0D" w:rsidRPr="001E61ED">
        <w:rPr>
          <w:lang w:val="sr-Cyrl-CS"/>
        </w:rPr>
        <w:t xml:space="preserve">док су ђак генерације и спортиста генерације добили новчану награду. </w:t>
      </w:r>
    </w:p>
    <w:p w:rsidR="004F7976" w:rsidRPr="00E05A4A" w:rsidRDefault="004F7976" w:rsidP="00BA41F2">
      <w:pPr>
        <w:spacing w:line="276" w:lineRule="auto"/>
        <w:rPr>
          <w:color w:val="FF0000"/>
          <w:lang w:val="ru-RU"/>
        </w:rPr>
      </w:pPr>
    </w:p>
    <w:p w:rsidR="00F04B36" w:rsidRPr="00E05A4A" w:rsidRDefault="00171370" w:rsidP="00CA20CD">
      <w:pPr>
        <w:pStyle w:val="Heading2"/>
      </w:pPr>
      <w:bookmarkStart w:id="16" w:name="_Toc18921393"/>
      <w:r w:rsidRPr="00E05A4A">
        <w:t>Дисциплина ученика и а</w:t>
      </w:r>
      <w:r w:rsidR="00F04B36" w:rsidRPr="00E05A4A">
        <w:t>нализа изрече</w:t>
      </w:r>
      <w:r w:rsidR="009F7234" w:rsidRPr="00E05A4A">
        <w:t>них васпитно-дисциплинских мера</w:t>
      </w:r>
      <w:bookmarkEnd w:id="16"/>
    </w:p>
    <w:p w:rsidR="004F7976" w:rsidRPr="00E05A4A" w:rsidRDefault="004F7976" w:rsidP="00BA41F2">
      <w:pPr>
        <w:spacing w:line="276" w:lineRule="auto"/>
        <w:rPr>
          <w:color w:val="FF0000"/>
          <w:lang w:val="ru-RU"/>
        </w:rPr>
      </w:pPr>
    </w:p>
    <w:p w:rsidR="004F7976" w:rsidRPr="00A15A42" w:rsidRDefault="003670C4" w:rsidP="00BA41F2">
      <w:pPr>
        <w:spacing w:line="276" w:lineRule="auto"/>
        <w:rPr>
          <w:lang w:val="ru-RU"/>
        </w:rPr>
      </w:pPr>
      <w:r w:rsidRPr="00E05A4A">
        <w:rPr>
          <w:color w:val="FF0000"/>
          <w:lang w:val="ru-RU"/>
        </w:rPr>
        <w:tab/>
      </w:r>
      <w:r w:rsidR="00F04B36" w:rsidRPr="00A15A42">
        <w:rPr>
          <w:lang w:val="ru-RU"/>
        </w:rPr>
        <w:t>Ученици којима су изречене васпитне и васпитно-дисциплинске мере, а до краја школске године нису поправили понашање ни уз појачан васпитни рад одељенског старешине, стручних сарадника и у сарадњи са родитељима, смањене су оцене из владања. Васпитне мере највише су изрицане због великог броја неоправданих часо</w:t>
      </w:r>
      <w:r w:rsidR="009D2303" w:rsidRPr="00A15A42">
        <w:rPr>
          <w:lang w:val="ru-RU"/>
        </w:rPr>
        <w:t>ва и ометања</w:t>
      </w:r>
      <w:r w:rsidR="00F04B36" w:rsidRPr="00A15A42">
        <w:rPr>
          <w:lang w:val="ru-RU"/>
        </w:rPr>
        <w:t xml:space="preserve"> наставе. </w:t>
      </w:r>
      <w:r w:rsidR="00A15A42">
        <w:rPr>
          <w:lang w:val="ru-RU"/>
        </w:rPr>
        <w:t>Због новог Правилника о друштвено-корисном и хуманитарном раду, уведени су посебни обрасци за праћење ученика којима су изречене неке мере. Одељењске старешине су, у сарадњи са стручним сарадницима, водиле детаљну евиденцију о изреченим мерама, која се чува код њих и код стручних сарадника. Друштвено користан и хуманитаран рад се показао као добро помоћно средство у дисциплиновању ученика.</w:t>
      </w:r>
    </w:p>
    <w:p w:rsidR="003670C4" w:rsidRPr="00A15A42" w:rsidRDefault="003670C4" w:rsidP="00273CED">
      <w:pPr>
        <w:pStyle w:val="Heading1"/>
        <w:rPr>
          <w:lang w:val="ru-RU"/>
        </w:rPr>
      </w:pPr>
      <w:r w:rsidRPr="00A15A42">
        <w:rPr>
          <w:lang w:val="ru-RU"/>
        </w:rPr>
        <w:t xml:space="preserve"> </w:t>
      </w:r>
      <w:bookmarkStart w:id="17" w:name="_Toc18921394"/>
      <w:r w:rsidRPr="00A15A42">
        <w:rPr>
          <w:lang w:val="ru-RU"/>
        </w:rPr>
        <w:t>ИЗВЕШТАЈИ О РАДУ СТРУЧНИХ ОРГАНА</w:t>
      </w:r>
      <w:r w:rsidR="00F15A77" w:rsidRPr="00A15A42">
        <w:rPr>
          <w:lang w:val="ru-RU"/>
        </w:rPr>
        <w:t xml:space="preserve">, </w:t>
      </w:r>
      <w:r w:rsidR="00EA2761" w:rsidRPr="00A15A42">
        <w:rPr>
          <w:lang w:val="ru-RU"/>
        </w:rPr>
        <w:t xml:space="preserve">АКТИВА, </w:t>
      </w:r>
      <w:r w:rsidR="00F15A77" w:rsidRPr="00A15A42">
        <w:rPr>
          <w:lang w:val="ru-RU"/>
        </w:rPr>
        <w:t xml:space="preserve">ТИМОВА </w:t>
      </w:r>
      <w:r w:rsidR="00EA2761" w:rsidRPr="00A15A42">
        <w:rPr>
          <w:lang w:val="ru-RU"/>
        </w:rPr>
        <w:t xml:space="preserve">И СЕКЦИЈА </w:t>
      </w:r>
      <w:r w:rsidR="00F15A77" w:rsidRPr="00A15A42">
        <w:rPr>
          <w:lang w:val="ru-RU"/>
        </w:rPr>
        <w:t>У УСТАНОВИ</w:t>
      </w:r>
      <w:bookmarkEnd w:id="17"/>
    </w:p>
    <w:p w:rsidR="004F7976" w:rsidRPr="00E05A4A" w:rsidRDefault="004F7976" w:rsidP="004F7976">
      <w:pPr>
        <w:rPr>
          <w:color w:val="FF0000"/>
          <w:lang w:val="ru-RU"/>
        </w:rPr>
      </w:pPr>
    </w:p>
    <w:p w:rsidR="004F7976" w:rsidRPr="00B154F4" w:rsidRDefault="004F7976" w:rsidP="00CA20CD">
      <w:pPr>
        <w:pStyle w:val="Heading2"/>
      </w:pPr>
      <w:bookmarkStart w:id="18" w:name="_Toc18921395"/>
      <w:r w:rsidRPr="00B154F4">
        <w:t>Педагошки колегијум</w:t>
      </w:r>
      <w:bookmarkEnd w:id="18"/>
    </w:p>
    <w:p w:rsidR="004F7976" w:rsidRPr="00B154F4" w:rsidRDefault="004F7976" w:rsidP="004F7976">
      <w:pPr>
        <w:spacing w:line="276" w:lineRule="auto"/>
        <w:rPr>
          <w:color w:val="FF0000"/>
        </w:rPr>
      </w:pPr>
    </w:p>
    <w:p w:rsidR="004F7976" w:rsidRPr="00A15A42" w:rsidRDefault="004F7976" w:rsidP="00BA41F2">
      <w:pPr>
        <w:spacing w:line="276" w:lineRule="auto"/>
        <w:rPr>
          <w:lang w:val="ru-RU"/>
        </w:rPr>
      </w:pPr>
      <w:r w:rsidRPr="00E05A4A">
        <w:rPr>
          <w:color w:val="FF0000"/>
          <w:lang w:val="ru-RU"/>
        </w:rPr>
        <w:tab/>
      </w:r>
      <w:r w:rsidRPr="00A15A42">
        <w:rPr>
          <w:lang w:val="ru-RU"/>
        </w:rPr>
        <w:t xml:space="preserve">Педагошки колегијум се четири пута састао ове школске године и о његовом раду постоје записници. Теме састанака су се углавном односиле на: доношење плана рада колегијума, плана педагошко-инструктивног рада, , доношење плана реализације стручног усавршавања, </w:t>
      </w:r>
      <w:r w:rsidR="00A15A42" w:rsidRPr="00A15A42">
        <w:rPr>
          <w:lang w:val="ru-RU"/>
        </w:rPr>
        <w:t xml:space="preserve">усвајања извештаја о стручном усавршавању, </w:t>
      </w:r>
      <w:r w:rsidRPr="00A15A42">
        <w:rPr>
          <w:lang w:val="ru-RU"/>
        </w:rPr>
        <w:t xml:space="preserve">праћење остваривања Акционог плана развојног планирања, разматрање мера за превазилажење школског </w:t>
      </w:r>
      <w:r w:rsidRPr="00A15A42">
        <w:rPr>
          <w:lang w:val="ru-RU"/>
        </w:rPr>
        <w:lastRenderedPageBreak/>
        <w:t>неуспеха и изостајања из школе, сарадњу са институцијама које доприносе остварив</w:t>
      </w:r>
      <w:r w:rsidR="00A15A42" w:rsidRPr="00A15A42">
        <w:rPr>
          <w:lang w:val="ru-RU"/>
        </w:rPr>
        <w:t>ању образовно-васпитних циљева, доношење ИОП-а</w:t>
      </w:r>
      <w:r w:rsidRPr="00A15A42">
        <w:rPr>
          <w:lang w:val="ru-RU"/>
        </w:rPr>
        <w:t>, правилно вођење евиденције у школи и текућа питања.</w:t>
      </w:r>
    </w:p>
    <w:p w:rsidR="003670C4" w:rsidRPr="00B154F4" w:rsidRDefault="00273CED" w:rsidP="00CA20CD">
      <w:pPr>
        <w:pStyle w:val="Heading2"/>
      </w:pPr>
      <w:bookmarkStart w:id="19" w:name="_Toc18921396"/>
      <w:r w:rsidRPr="00B154F4">
        <w:t xml:space="preserve">Извештај о раду </w:t>
      </w:r>
      <w:r w:rsidR="009F7234" w:rsidRPr="00B154F4">
        <w:t>Наставничко</w:t>
      </w:r>
      <w:r w:rsidRPr="00B154F4">
        <w:t>г</w:t>
      </w:r>
      <w:r w:rsidR="009F7234" w:rsidRPr="00B154F4">
        <w:t xml:space="preserve"> већ</w:t>
      </w:r>
      <w:r w:rsidRPr="00B154F4">
        <w:t>а</w:t>
      </w:r>
      <w:bookmarkEnd w:id="19"/>
    </w:p>
    <w:p w:rsidR="003670C4" w:rsidRPr="00B154F4" w:rsidRDefault="003670C4" w:rsidP="00BA41F2">
      <w:pPr>
        <w:spacing w:line="276" w:lineRule="auto"/>
        <w:rPr>
          <w:color w:val="FF0000"/>
        </w:rPr>
      </w:pPr>
    </w:p>
    <w:p w:rsidR="003670C4" w:rsidRPr="00B936A3" w:rsidRDefault="009F7234" w:rsidP="00BA41F2">
      <w:pPr>
        <w:spacing w:line="276" w:lineRule="auto"/>
        <w:rPr>
          <w:lang w:val="ru-RU"/>
        </w:rPr>
      </w:pPr>
      <w:r w:rsidRPr="00E05A4A">
        <w:rPr>
          <w:color w:val="FF0000"/>
          <w:lang w:val="ru-RU"/>
        </w:rPr>
        <w:tab/>
      </w:r>
      <w:r w:rsidRPr="00B936A3">
        <w:rPr>
          <w:lang w:val="ru-RU"/>
        </w:rPr>
        <w:t>У току</w:t>
      </w:r>
      <w:r w:rsidR="00A13779" w:rsidRPr="00B936A3">
        <w:rPr>
          <w:lang w:val="ru-RU"/>
        </w:rPr>
        <w:t xml:space="preserve"> школске године одржан</w:t>
      </w:r>
      <w:r w:rsidR="00B936A3" w:rsidRPr="00B936A3">
        <w:t>o</w:t>
      </w:r>
      <w:r w:rsidR="003670C4" w:rsidRPr="00B936A3">
        <w:rPr>
          <w:lang w:val="ru-RU"/>
        </w:rPr>
        <w:t xml:space="preserve"> је </w:t>
      </w:r>
      <w:r w:rsidR="00462C2A" w:rsidRPr="00B936A3">
        <w:rPr>
          <w:lang w:val="ru-RU"/>
        </w:rPr>
        <w:t>2</w:t>
      </w:r>
      <w:r w:rsidR="00B936A3" w:rsidRPr="00B936A3">
        <w:rPr>
          <w:lang w:val="sr-Latn-CS"/>
        </w:rPr>
        <w:t>3</w:t>
      </w:r>
      <w:r w:rsidR="00A13779" w:rsidRPr="00B936A3">
        <w:rPr>
          <w:lang w:val="ru-RU"/>
        </w:rPr>
        <w:t xml:space="preserve"> </w:t>
      </w:r>
      <w:r w:rsidR="00B936A3" w:rsidRPr="00B936A3">
        <w:rPr>
          <w:lang w:val="ru-RU"/>
        </w:rPr>
        <w:t>седниц</w:t>
      </w:r>
      <w:r w:rsidR="00B936A3" w:rsidRPr="00B936A3">
        <w:rPr>
          <w:lang w:val="sr-Latn-CS"/>
        </w:rPr>
        <w:t>e</w:t>
      </w:r>
      <w:r w:rsidR="003670C4" w:rsidRPr="00B936A3">
        <w:rPr>
          <w:lang w:val="ru-RU"/>
        </w:rPr>
        <w:t xml:space="preserve"> Наставничког већа. Најважнија питања која су разматрана на седницама су: анализа извештаја о раду школе, успех и дисциплина ученика и реали</w:t>
      </w:r>
      <w:r w:rsidR="00E43112" w:rsidRPr="00B936A3">
        <w:rPr>
          <w:lang w:val="ru-RU"/>
        </w:rPr>
        <w:t>зација п</w:t>
      </w:r>
      <w:r w:rsidR="003670C4" w:rsidRPr="00B936A3">
        <w:rPr>
          <w:lang w:val="ru-RU"/>
        </w:rPr>
        <w:t xml:space="preserve">лана и програма, организација такмичења и матурских испита, екскурзије, текућа питања и сл. На дневном реду били су и успеси ученика на поправним, разредним и ванредним испитима, као и избор ученика и професора за различите награде. Наставничко веће је </w:t>
      </w:r>
      <w:r w:rsidR="00E43112" w:rsidRPr="00B936A3">
        <w:rPr>
          <w:lang w:val="ru-RU"/>
        </w:rPr>
        <w:t xml:space="preserve">именовало чланове </w:t>
      </w:r>
      <w:r w:rsidR="00EE133F" w:rsidRPr="00B936A3">
        <w:rPr>
          <w:lang w:val="ru-RU"/>
        </w:rPr>
        <w:t>тимова и актива</w:t>
      </w:r>
      <w:r w:rsidR="00E43112" w:rsidRPr="00B936A3">
        <w:rPr>
          <w:lang w:val="ru-RU"/>
        </w:rPr>
        <w:t xml:space="preserve"> и </w:t>
      </w:r>
      <w:r w:rsidR="003670C4" w:rsidRPr="00B936A3">
        <w:rPr>
          <w:lang w:val="ru-RU"/>
        </w:rPr>
        <w:t xml:space="preserve">разматрало </w:t>
      </w:r>
      <w:r w:rsidR="00E43112" w:rsidRPr="00B936A3">
        <w:rPr>
          <w:lang w:val="ru-RU"/>
        </w:rPr>
        <w:t xml:space="preserve">разна </w:t>
      </w:r>
      <w:r w:rsidR="003670C4" w:rsidRPr="00B936A3">
        <w:rPr>
          <w:lang w:val="ru-RU"/>
        </w:rPr>
        <w:t>питања унапређивања наставе. На крају</w:t>
      </w:r>
      <w:r w:rsidR="00E43112" w:rsidRPr="00B936A3">
        <w:rPr>
          <w:lang w:val="ru-RU"/>
        </w:rPr>
        <w:t xml:space="preserve"> године се може закључити да је</w:t>
      </w:r>
      <w:r w:rsidR="003670C4" w:rsidRPr="00B936A3">
        <w:rPr>
          <w:lang w:val="ru-RU"/>
        </w:rPr>
        <w:t xml:space="preserve"> Наставничко веће остварило планирани програм рада. </w:t>
      </w:r>
    </w:p>
    <w:p w:rsidR="003670C4" w:rsidRPr="00B936A3" w:rsidRDefault="003670C4" w:rsidP="00BA41F2">
      <w:pPr>
        <w:spacing w:line="276" w:lineRule="auto"/>
        <w:rPr>
          <w:lang w:val="ru-RU"/>
        </w:rPr>
      </w:pPr>
    </w:p>
    <w:p w:rsidR="003670C4" w:rsidRPr="00B936A3" w:rsidRDefault="009F7234" w:rsidP="00CA20CD">
      <w:pPr>
        <w:pStyle w:val="Heading2"/>
      </w:pPr>
      <w:bookmarkStart w:id="20" w:name="_Toc18921397"/>
      <w:r w:rsidRPr="00B936A3">
        <w:t>Одељенска већа</w:t>
      </w:r>
      <w:bookmarkEnd w:id="20"/>
    </w:p>
    <w:p w:rsidR="003670C4" w:rsidRPr="00B936A3" w:rsidRDefault="003670C4" w:rsidP="00BA41F2">
      <w:pPr>
        <w:spacing w:line="276" w:lineRule="auto"/>
      </w:pPr>
    </w:p>
    <w:p w:rsidR="00273CED" w:rsidRPr="00E05A4A" w:rsidRDefault="003670C4" w:rsidP="001E1483">
      <w:pPr>
        <w:spacing w:line="276" w:lineRule="auto"/>
        <w:rPr>
          <w:color w:val="FF0000"/>
          <w:lang w:val="ru-RU"/>
        </w:rPr>
      </w:pPr>
      <w:r w:rsidRPr="00B936A3">
        <w:rPr>
          <w:lang w:val="ru-RU"/>
        </w:rPr>
        <w:tab/>
        <w:t>У току школске године одржано је</w:t>
      </w:r>
      <w:r w:rsidR="00EE133F" w:rsidRPr="00B936A3">
        <w:rPr>
          <w:lang w:val="ru-RU"/>
        </w:rPr>
        <w:t xml:space="preserve"> у просеку </w:t>
      </w:r>
      <w:r w:rsidR="00A13779" w:rsidRPr="00B936A3">
        <w:rPr>
          <w:lang w:val="sr-Cyrl-CS"/>
        </w:rPr>
        <w:t>6</w:t>
      </w:r>
      <w:r w:rsidRPr="00B936A3">
        <w:rPr>
          <w:lang w:val="ru-RU"/>
        </w:rPr>
        <w:t xml:space="preserve"> </w:t>
      </w:r>
      <w:r w:rsidR="009F7234" w:rsidRPr="00B936A3">
        <w:rPr>
          <w:lang w:val="ru-RU"/>
        </w:rPr>
        <w:t>седница</w:t>
      </w:r>
      <w:r w:rsidRPr="00B936A3">
        <w:rPr>
          <w:lang w:val="ru-RU"/>
        </w:rPr>
        <w:t xml:space="preserve"> Одељенског већа</w:t>
      </w:r>
      <w:r w:rsidR="00A13779" w:rsidRPr="00B936A3">
        <w:rPr>
          <w:lang w:val="sr-Cyrl-CS"/>
        </w:rPr>
        <w:t xml:space="preserve"> у сваком одељењу</w:t>
      </w:r>
      <w:r w:rsidR="00A13779" w:rsidRPr="00B936A3">
        <w:rPr>
          <w:lang w:val="ru-RU"/>
        </w:rPr>
        <w:t xml:space="preserve">, односно </w:t>
      </w:r>
      <w:r w:rsidR="00B936A3" w:rsidRPr="00B936A3">
        <w:rPr>
          <w:lang w:val="sr-Latn-CS"/>
        </w:rPr>
        <w:t>23</w:t>
      </w:r>
      <w:r w:rsidR="00A13779" w:rsidRPr="00B936A3">
        <w:rPr>
          <w:lang w:val="ru-RU"/>
        </w:rPr>
        <w:t xml:space="preserve"> укупно евидентираних</w:t>
      </w:r>
      <w:r w:rsidRPr="00B936A3">
        <w:rPr>
          <w:lang w:val="ru-RU"/>
        </w:rPr>
        <w:t xml:space="preserve">. Најважнија питања која су разматрана су: </w:t>
      </w:r>
      <w:r w:rsidR="00EA131F" w:rsidRPr="00B936A3">
        <w:rPr>
          <w:lang w:val="ru-RU"/>
        </w:rPr>
        <w:t xml:space="preserve">реализација наставног плана и програма, додатне и допунске наставе и ваннаставних активности, </w:t>
      </w:r>
      <w:r w:rsidRPr="00B936A3">
        <w:rPr>
          <w:lang w:val="ru-RU"/>
        </w:rPr>
        <w:t>успех и дисциплина ученика, изостанци, похвале, васпитно-дисциплинске мере, резултати полагања поправних и разредних испита, успеси на такмичењима, предлози ученика за награђивање</w:t>
      </w:r>
      <w:r w:rsidR="00DA28EE" w:rsidRPr="00B936A3">
        <w:rPr>
          <w:lang w:val="ru-RU"/>
        </w:rPr>
        <w:t>, организација матурских свечаности</w:t>
      </w:r>
      <w:r w:rsidRPr="00E05A4A">
        <w:rPr>
          <w:color w:val="FF0000"/>
          <w:lang w:val="ru-RU"/>
        </w:rPr>
        <w:t xml:space="preserve">. </w:t>
      </w:r>
    </w:p>
    <w:p w:rsidR="001E1483" w:rsidRPr="00E05A4A" w:rsidRDefault="001E1483" w:rsidP="001E1483">
      <w:pPr>
        <w:spacing w:line="276" w:lineRule="auto"/>
        <w:rPr>
          <w:color w:val="FF0000"/>
          <w:lang w:val="ru-RU"/>
        </w:rPr>
      </w:pPr>
    </w:p>
    <w:p w:rsidR="003670C4" w:rsidRPr="00B154F4" w:rsidRDefault="007A37C0" w:rsidP="00CA20CD">
      <w:pPr>
        <w:pStyle w:val="Heading2"/>
      </w:pPr>
      <w:bookmarkStart w:id="21" w:name="_Toc18921398"/>
      <w:r w:rsidRPr="00B154F4">
        <w:t>Стручна већа</w:t>
      </w:r>
      <w:bookmarkEnd w:id="21"/>
    </w:p>
    <w:p w:rsidR="003670C4" w:rsidRPr="00B154F4" w:rsidRDefault="003670C4" w:rsidP="00BA41F2">
      <w:pPr>
        <w:spacing w:line="276" w:lineRule="auto"/>
        <w:rPr>
          <w:color w:val="FF0000"/>
        </w:rPr>
      </w:pPr>
    </w:p>
    <w:p w:rsidR="0024011E" w:rsidRPr="004011B9" w:rsidRDefault="0024011E" w:rsidP="00BA41F2">
      <w:pPr>
        <w:spacing w:line="276" w:lineRule="auto"/>
        <w:rPr>
          <w:lang w:val="ru-RU"/>
        </w:rPr>
      </w:pPr>
      <w:r w:rsidRPr="00E05A4A">
        <w:rPr>
          <w:color w:val="FF0000"/>
          <w:lang w:val="ru-RU"/>
        </w:rPr>
        <w:tab/>
      </w:r>
      <w:r w:rsidRPr="004011B9">
        <w:rPr>
          <w:lang w:val="ru-RU"/>
        </w:rPr>
        <w:t xml:space="preserve">У нашој </w:t>
      </w:r>
      <w:r w:rsidR="009F7234" w:rsidRPr="004011B9">
        <w:rPr>
          <w:lang w:val="ru-RU"/>
        </w:rPr>
        <w:t xml:space="preserve">школи </w:t>
      </w:r>
      <w:r w:rsidRPr="004011B9">
        <w:rPr>
          <w:lang w:val="ru-RU"/>
        </w:rPr>
        <w:t>постоје ос</w:t>
      </w:r>
      <w:r w:rsidR="003670C4" w:rsidRPr="004011B9">
        <w:rPr>
          <w:lang w:val="ru-RU"/>
        </w:rPr>
        <w:t>ам Стручних већа за области предмета, која су у просе</w:t>
      </w:r>
      <w:r w:rsidR="00B931AE" w:rsidRPr="004011B9">
        <w:rPr>
          <w:lang w:val="ru-RU"/>
        </w:rPr>
        <w:t xml:space="preserve">ку одржавала састанке квартално и то: </w:t>
      </w:r>
    </w:p>
    <w:p w:rsidR="0024011E" w:rsidRPr="004011B9" w:rsidRDefault="00B931AE" w:rsidP="00BA41F2">
      <w:pPr>
        <w:spacing w:line="276" w:lineRule="auto"/>
        <w:rPr>
          <w:lang w:val="ru-RU"/>
        </w:rPr>
      </w:pPr>
      <w:r w:rsidRPr="004011B9">
        <w:rPr>
          <w:lang w:val="ru-RU"/>
        </w:rPr>
        <w:t xml:space="preserve">Стручно веће </w:t>
      </w:r>
      <w:r w:rsidR="0024011E" w:rsidRPr="004011B9">
        <w:rPr>
          <w:lang w:val="ru-RU"/>
        </w:rPr>
        <w:t xml:space="preserve">за српски језик и књижевност, </w:t>
      </w:r>
    </w:p>
    <w:p w:rsidR="0024011E" w:rsidRPr="004011B9" w:rsidRDefault="0024011E" w:rsidP="00BA41F2">
      <w:pPr>
        <w:spacing w:line="276" w:lineRule="auto"/>
        <w:rPr>
          <w:lang w:val="ru-RU"/>
        </w:rPr>
      </w:pPr>
      <w:r w:rsidRPr="004011B9">
        <w:rPr>
          <w:lang w:val="ru-RU"/>
        </w:rPr>
        <w:t>Стручно веће за стране језике,</w:t>
      </w:r>
    </w:p>
    <w:p w:rsidR="0024011E" w:rsidRPr="004011B9" w:rsidRDefault="0024011E" w:rsidP="00BA41F2">
      <w:pPr>
        <w:spacing w:line="276" w:lineRule="auto"/>
        <w:rPr>
          <w:lang w:val="ru-RU"/>
        </w:rPr>
      </w:pPr>
      <w:r w:rsidRPr="004011B9">
        <w:rPr>
          <w:lang w:val="ru-RU"/>
        </w:rPr>
        <w:t>Стручно веће за економско-трговинско подручје,</w:t>
      </w:r>
    </w:p>
    <w:p w:rsidR="0024011E" w:rsidRPr="004011B9" w:rsidRDefault="0024011E" w:rsidP="00BA41F2">
      <w:pPr>
        <w:spacing w:line="276" w:lineRule="auto"/>
        <w:rPr>
          <w:lang w:val="ru-RU"/>
        </w:rPr>
      </w:pPr>
      <w:r w:rsidRPr="004011B9">
        <w:rPr>
          <w:lang w:val="ru-RU"/>
        </w:rPr>
        <w:t>Стручно веће за друштвене науке,</w:t>
      </w:r>
    </w:p>
    <w:p w:rsidR="0024011E" w:rsidRPr="004011B9" w:rsidRDefault="0024011E" w:rsidP="00BA41F2">
      <w:pPr>
        <w:spacing w:line="276" w:lineRule="auto"/>
        <w:rPr>
          <w:lang w:val="ru-RU"/>
        </w:rPr>
      </w:pPr>
      <w:r w:rsidRPr="004011B9">
        <w:rPr>
          <w:lang w:val="ru-RU"/>
        </w:rPr>
        <w:t>Стручно веће за природно-научно подручје,</w:t>
      </w:r>
    </w:p>
    <w:p w:rsidR="0024011E" w:rsidRPr="004011B9" w:rsidRDefault="0024011E" w:rsidP="00BA41F2">
      <w:pPr>
        <w:spacing w:line="276" w:lineRule="auto"/>
        <w:rPr>
          <w:lang w:val="ru-RU"/>
        </w:rPr>
      </w:pPr>
      <w:r w:rsidRPr="004011B9">
        <w:rPr>
          <w:lang w:val="ru-RU"/>
        </w:rPr>
        <w:t>Стручно веће наставника математике, физике и информатике,</w:t>
      </w:r>
    </w:p>
    <w:p w:rsidR="0024011E" w:rsidRPr="004011B9" w:rsidRDefault="0024011E" w:rsidP="00BA41F2">
      <w:pPr>
        <w:spacing w:line="276" w:lineRule="auto"/>
        <w:rPr>
          <w:lang w:val="ru-RU"/>
        </w:rPr>
      </w:pPr>
      <w:r w:rsidRPr="004011B9">
        <w:rPr>
          <w:lang w:val="ru-RU"/>
        </w:rPr>
        <w:t>Стручно веће за правне предмете,</w:t>
      </w:r>
    </w:p>
    <w:p w:rsidR="009F7234" w:rsidRPr="004011B9" w:rsidRDefault="0024011E" w:rsidP="00BA41F2">
      <w:pPr>
        <w:spacing w:line="276" w:lineRule="auto"/>
        <w:rPr>
          <w:lang w:val="ru-RU"/>
        </w:rPr>
      </w:pPr>
      <w:r w:rsidRPr="004011B9">
        <w:rPr>
          <w:lang w:val="ru-RU"/>
        </w:rPr>
        <w:t>Стручно веће за физичко васпитање.</w:t>
      </w:r>
    </w:p>
    <w:p w:rsidR="00F77384" w:rsidRPr="009F464E" w:rsidRDefault="00B12B17" w:rsidP="007A37C0">
      <w:pPr>
        <w:pStyle w:val="Heading3"/>
        <w:rPr>
          <w:lang w:val="ru-RU"/>
        </w:rPr>
      </w:pPr>
      <w:bookmarkStart w:id="22" w:name="_Toc18921399"/>
      <w:r w:rsidRPr="009F464E">
        <w:rPr>
          <w:lang w:val="ru-RU"/>
        </w:rPr>
        <w:t xml:space="preserve">ИЗВЕШТАЈ СТРУЧНОГ ВЕЋА ЗА СРПСКИ ЈЕЗИК И </w:t>
      </w:r>
      <w:r w:rsidR="00AA7DA4" w:rsidRPr="009F464E">
        <w:rPr>
          <w:lang w:val="ru-RU"/>
        </w:rPr>
        <w:t>КЊИЖЕВНОСТ НА КРАЈУ ШКОЛСКЕ 201</w:t>
      </w:r>
      <w:r w:rsidR="009F464E" w:rsidRPr="009F464E">
        <w:rPr>
          <w:lang w:val="sr-Cyrl-CS"/>
        </w:rPr>
        <w:t>8</w:t>
      </w:r>
      <w:r w:rsidR="00AA7DA4" w:rsidRPr="009F464E">
        <w:rPr>
          <w:lang w:val="ru-RU"/>
        </w:rPr>
        <w:t>/201</w:t>
      </w:r>
      <w:r w:rsidR="009F464E" w:rsidRPr="009F464E">
        <w:rPr>
          <w:lang w:val="sr-Cyrl-CS"/>
        </w:rPr>
        <w:t>9</w:t>
      </w:r>
      <w:r w:rsidRPr="009F464E">
        <w:rPr>
          <w:lang w:val="ru-RU"/>
        </w:rPr>
        <w:t>. ГОДИНЕ</w:t>
      </w:r>
      <w:bookmarkEnd w:id="22"/>
    </w:p>
    <w:p w:rsidR="009F464E" w:rsidRPr="00C71DFC" w:rsidRDefault="009F464E" w:rsidP="009F464E">
      <w:pPr>
        <w:rPr>
          <w:lang w:val="ru-RU"/>
        </w:rPr>
      </w:pPr>
      <w:r w:rsidRPr="00C71DFC">
        <w:rPr>
          <w:lang w:val="ru-RU"/>
        </w:rPr>
        <w:t>Стручно веће  за Српски језик и књижевност чине: Данило Радојковић, Иванка Јовић, Драган Стјепановић и Ирина Милановић Јанкуцић.</w:t>
      </w:r>
    </w:p>
    <w:p w:rsidR="009F464E" w:rsidRPr="00C71DFC" w:rsidRDefault="009F464E" w:rsidP="009F464E">
      <w:pPr>
        <w:rPr>
          <w:lang w:val="ru-RU"/>
        </w:rPr>
      </w:pPr>
      <w:r w:rsidRPr="00C71DFC">
        <w:rPr>
          <w:lang w:val="ru-RU"/>
        </w:rPr>
        <w:tab/>
        <w:t xml:space="preserve">У току школске године одржано је девет састанака стручног већа. На почетку школске год. радило се на усклађивању планова и програма.Организована је посета Сајму </w:t>
      </w:r>
      <w:r w:rsidRPr="00C71DFC">
        <w:rPr>
          <w:lang w:val="ru-RU"/>
        </w:rPr>
        <w:lastRenderedPageBreak/>
        <w:t>књига у Београду 01.11.2019. Дан школе 25.10.2018. обележен је пригодном приредбом. Прослављен је и Дан св. Саве 27.01.2019. у директоровој организацији и уз програм који су припремили Данило Радојковић и Иванка Јовић. Проф. Ирина Милановић Јанкуцић била је на дводневном семинару под именом "Обележавање важних датума у настави". Рецитаторска секција је формирана и радила у складу са интересовањем ученика . Рецитатори учествовали на фестивалу инклузије "Цвет", секцију водила Ирина Милановић Јанкуцић. Уметнички клуб водили су сви професори Српског језика. Професор Данило и професорка Иванка обучавали су ученике за драмски наступ и вођење приредби. Остварена је сарадња са градском библиотеком и галеријом. Професор Драган Стјепановић организовао је вече одабраних књижевних дела у оквиру читалачког клуба, као и неколико пројекција филмова у оквиру филмске секције у школи. Такође је са ученицима Милицом Животић, Димитријем Лакић, Аном Николич, Јованом Кокоресковић учествовао на вечери у част Бранка Манаса у градској библиотеци. У школи су организована следећа такмичења: Књижевна олимпијада, такмичење у рецитовању,такмичење из граматике и језика. Ученици су вођени у Костолац на такмичење из језика. У Жагубицу на такмичење у рецитовању и у Пожаревац на Књижевну олимпијаду. Анђела Николић освојила је треће место на окружном такмичењу у рецитовању а Анђела Милорадовић треће место на окружном такмичењу Књижевна олимпијада. Ученица Јована Кокоресковић освојила је треће место на републичком литерарном конкурсу (Хавер, Јеврејска заједница Србије). На литерарном конкурсу " Крв живот значи" освојене су награде: друго место- Нина Ристић, треће место - Сара Јовановић</w:t>
      </w:r>
    </w:p>
    <w:p w:rsidR="009F464E" w:rsidRPr="00C71DFC" w:rsidRDefault="009F464E" w:rsidP="009F464E">
      <w:pPr>
        <w:rPr>
          <w:lang w:val="ru-RU"/>
        </w:rPr>
      </w:pPr>
      <w:r w:rsidRPr="00C71DFC">
        <w:rPr>
          <w:lang w:val="ru-RU"/>
        </w:rPr>
        <w:tab/>
        <w:t>Сви писмени задаци у току године су урађени, ученици оцењени.</w:t>
      </w:r>
    </w:p>
    <w:p w:rsidR="009F464E" w:rsidRPr="00CA20CD" w:rsidRDefault="009F464E" w:rsidP="009F464E">
      <w:pPr>
        <w:rPr>
          <w:lang w:val="ru-RU"/>
        </w:rPr>
      </w:pPr>
      <w:r w:rsidRPr="00C71DFC">
        <w:rPr>
          <w:lang w:val="ru-RU"/>
        </w:rPr>
        <w:t>План и програм реализовани са мањим одступањима у броју часова.</w:t>
      </w:r>
    </w:p>
    <w:p w:rsidR="009F464E" w:rsidRPr="00C71DFC" w:rsidRDefault="009F464E" w:rsidP="009F464E">
      <w:pPr>
        <w:rPr>
          <w:lang w:val="ru-RU"/>
        </w:rPr>
      </w:pPr>
    </w:p>
    <w:p w:rsidR="009F464E" w:rsidRPr="00C71DFC" w:rsidRDefault="009F464E" w:rsidP="009F464E">
      <w:pPr>
        <w:rPr>
          <w:lang w:val="ru-RU"/>
        </w:rPr>
      </w:pPr>
    </w:p>
    <w:p w:rsidR="009F464E" w:rsidRPr="00C71DFC" w:rsidRDefault="009F464E" w:rsidP="004011B9">
      <w:pPr>
        <w:jc w:val="right"/>
        <w:rPr>
          <w:lang w:val="ru-RU"/>
        </w:rPr>
      </w:pPr>
      <w:r w:rsidRPr="00C71DFC">
        <w:rPr>
          <w:lang w:val="ru-RU"/>
        </w:rPr>
        <w:t xml:space="preserve">                                                  Руководилац Стручног већа</w:t>
      </w:r>
    </w:p>
    <w:p w:rsidR="000215D2" w:rsidRDefault="009F464E" w:rsidP="004011B9">
      <w:pPr>
        <w:jc w:val="right"/>
        <w:rPr>
          <w:lang w:val="sr-Latn-CS"/>
        </w:rPr>
      </w:pPr>
      <w:r w:rsidRPr="00C71DFC">
        <w:rPr>
          <w:lang w:val="ru-RU"/>
        </w:rPr>
        <w:t xml:space="preserve">                                                  Ирина Милановић Јанкуцић</w:t>
      </w:r>
    </w:p>
    <w:p w:rsidR="00CA20CD" w:rsidRPr="00CA20CD" w:rsidRDefault="00CA20CD" w:rsidP="004011B9">
      <w:pPr>
        <w:jc w:val="right"/>
        <w:rPr>
          <w:color w:val="FF0000"/>
          <w:lang w:val="sr-Latn-CS"/>
        </w:rPr>
      </w:pPr>
    </w:p>
    <w:p w:rsidR="00E875AB" w:rsidRPr="009F464E" w:rsidRDefault="00E875AB" w:rsidP="007A37C0">
      <w:pPr>
        <w:pStyle w:val="Heading3"/>
        <w:rPr>
          <w:lang w:val="ru-RU"/>
        </w:rPr>
      </w:pPr>
      <w:bookmarkStart w:id="23" w:name="_Toc18921400"/>
      <w:r w:rsidRPr="009F464E">
        <w:rPr>
          <w:lang w:val="ru-RU"/>
        </w:rPr>
        <w:t>ГОДИШЊИ ИЗВЕШТАЈ СТРУЧНОГ ВЕЋА ЗА СТР</w:t>
      </w:r>
      <w:r w:rsidR="009D6A80" w:rsidRPr="009F464E">
        <w:rPr>
          <w:lang w:val="ru-RU"/>
        </w:rPr>
        <w:t>АНЕ ЈЕЗИКЕ НА КРАЈУ ШКОЛСКЕ 201</w:t>
      </w:r>
      <w:r w:rsidR="009F464E" w:rsidRPr="009F464E">
        <w:rPr>
          <w:lang w:val="sr-Cyrl-CS"/>
        </w:rPr>
        <w:t>8</w:t>
      </w:r>
      <w:r w:rsidR="009D6A80" w:rsidRPr="009F464E">
        <w:rPr>
          <w:lang w:val="ru-RU"/>
        </w:rPr>
        <w:t>/1</w:t>
      </w:r>
      <w:r w:rsidR="009F464E" w:rsidRPr="009F464E">
        <w:rPr>
          <w:lang w:val="sr-Cyrl-CS"/>
        </w:rPr>
        <w:t>9</w:t>
      </w:r>
      <w:r w:rsidRPr="009F464E">
        <w:rPr>
          <w:lang w:val="ru-RU"/>
        </w:rPr>
        <w:t>. ГОДИНЕ</w:t>
      </w:r>
      <w:bookmarkEnd w:id="23"/>
    </w:p>
    <w:p w:rsidR="00E875AB" w:rsidRPr="009F464E" w:rsidRDefault="00E875AB" w:rsidP="00BA41F2">
      <w:pPr>
        <w:spacing w:line="276" w:lineRule="auto"/>
        <w:rPr>
          <w:color w:val="FF0000"/>
          <w:lang w:val="ru-RU"/>
        </w:rPr>
      </w:pPr>
    </w:p>
    <w:p w:rsidR="009F464E" w:rsidRPr="00995A12" w:rsidRDefault="009D6A80" w:rsidP="009F464E">
      <w:pPr>
        <w:rPr>
          <w:lang w:val="ru-RU"/>
        </w:rPr>
      </w:pPr>
      <w:r w:rsidRPr="009F464E">
        <w:rPr>
          <w:color w:val="FF0000"/>
          <w:lang w:val="ru-RU"/>
        </w:rPr>
        <w:tab/>
      </w:r>
      <w:r w:rsidRPr="009F464E">
        <w:rPr>
          <w:color w:val="FF0000"/>
          <w:lang w:val="ru-RU"/>
        </w:rPr>
        <w:tab/>
      </w:r>
      <w:r w:rsidR="009F464E" w:rsidRPr="00995A12">
        <w:rPr>
          <w:lang w:val="ru-RU"/>
        </w:rPr>
        <w:t>У току школске године одржано је седам састанака Актива страних језика на којима су се анализирале активности Педагошког колегијума , рад школе,стручно усавршаванје и др. Сагледане су структуре појединих одељења у циљу успешнијег презентовања различитих облика језичке грађе и практичне примене лексичког фонда, ортографије,морфологије и фонетике, као и укључивање у говорне ситуације. Реализован је матурски испит из страних језика и извршена је анализа постигнутих резултата и циљева рада. Такође су изабрани и уџбеници за идућу школску годину за све стране језике.</w:t>
      </w:r>
    </w:p>
    <w:p w:rsidR="009F464E" w:rsidRPr="00995A12" w:rsidRDefault="009F464E" w:rsidP="009F464E">
      <w:pPr>
        <w:rPr>
          <w:lang w:val="ru-RU"/>
        </w:rPr>
      </w:pPr>
      <w:r w:rsidRPr="00995A12">
        <w:rPr>
          <w:lang w:val="ru-RU"/>
        </w:rPr>
        <w:tab/>
        <w:t xml:space="preserve">У оквиру активности планираних Годишњим планом, реализовано је школско такмичење из Енглеског језика. Наши ученици су учествовали на такмичењу у рецитовању на сраном језику ,,Стиховизија“ у Смедереву. Наша школа је имала представнике који су рецитовали на енглеском и немачком језику и најзапаженији </w:t>
      </w:r>
      <w:r w:rsidRPr="00995A12">
        <w:rPr>
          <w:lang w:val="ru-RU"/>
        </w:rPr>
        <w:lastRenderedPageBreak/>
        <w:t xml:space="preserve">резултат је остварило ученик Стефан Пауновић, ученик </w:t>
      </w:r>
      <w:r w:rsidRPr="00995A12">
        <w:t>II</w:t>
      </w:r>
      <w:r w:rsidRPr="00995A12">
        <w:rPr>
          <w:lang w:val="ru-RU"/>
        </w:rPr>
        <w:t>2, који се квалификовао у финале такмичења.</w:t>
      </w:r>
    </w:p>
    <w:p w:rsidR="009F464E" w:rsidRPr="00995A12" w:rsidRDefault="009F464E" w:rsidP="009F464E">
      <w:pPr>
        <w:rPr>
          <w:lang w:val="ru-RU"/>
        </w:rPr>
      </w:pPr>
      <w:r w:rsidRPr="00995A12">
        <w:rPr>
          <w:lang w:val="ru-RU"/>
        </w:rPr>
        <w:tab/>
        <w:t xml:space="preserve">Вук Глигоровски, ученик </w:t>
      </w:r>
      <w:r w:rsidRPr="00995A12">
        <w:t>II</w:t>
      </w:r>
      <w:r w:rsidRPr="00995A12">
        <w:rPr>
          <w:lang w:val="ru-RU"/>
        </w:rPr>
        <w:t>2 разреда, освојио је треће место на регионалном такмичењу Центра за таленте из Енглеског језика, а и учествовао је на републичком такмичењу.</w:t>
      </w:r>
    </w:p>
    <w:p w:rsidR="009F464E" w:rsidRPr="00995A12" w:rsidRDefault="009F464E" w:rsidP="009F464E">
      <w:pPr>
        <w:rPr>
          <w:lang w:val="ru-RU"/>
        </w:rPr>
      </w:pPr>
      <w:r w:rsidRPr="00995A12">
        <w:rPr>
          <w:lang w:val="ru-RU"/>
        </w:rPr>
        <w:t xml:space="preserve">             Часови припремне наставе из Енглеског језика су одржавани са ученицима: Јовановић Анитом </w:t>
      </w:r>
      <w:r w:rsidRPr="00995A12">
        <w:t>IV</w:t>
      </w:r>
      <w:r w:rsidRPr="00995A12">
        <w:rPr>
          <w:lang w:val="ru-RU"/>
        </w:rPr>
        <w:t xml:space="preserve">6, Талић Милошем </w:t>
      </w:r>
      <w:r w:rsidRPr="00995A12">
        <w:t>IV</w:t>
      </w:r>
      <w:r w:rsidRPr="00995A12">
        <w:rPr>
          <w:lang w:val="ru-RU"/>
        </w:rPr>
        <w:t xml:space="preserve">1, Марковић Игором </w:t>
      </w:r>
      <w:r w:rsidRPr="00995A12">
        <w:t>IV</w:t>
      </w:r>
      <w:r w:rsidRPr="00995A12">
        <w:rPr>
          <w:lang w:val="ru-RU"/>
        </w:rPr>
        <w:t xml:space="preserve">2, Кумбрић Сандром </w:t>
      </w:r>
      <w:r w:rsidRPr="00995A12">
        <w:t>IV</w:t>
      </w:r>
      <w:r w:rsidRPr="00995A12">
        <w:rPr>
          <w:lang w:val="ru-RU"/>
        </w:rPr>
        <w:t xml:space="preserve">2, Станојловић Урошем </w:t>
      </w:r>
      <w:r w:rsidRPr="00995A12">
        <w:t>IV</w:t>
      </w:r>
      <w:r w:rsidRPr="00995A12">
        <w:rPr>
          <w:lang w:val="ru-RU"/>
        </w:rPr>
        <w:t xml:space="preserve">2 и Јовановић Маријом </w:t>
      </w:r>
      <w:r w:rsidRPr="00995A12">
        <w:t>IV</w:t>
      </w:r>
      <w:r w:rsidRPr="00995A12">
        <w:rPr>
          <w:lang w:val="ru-RU"/>
        </w:rPr>
        <w:t>2 који су се спремали за полагање енглеског језика на пријемном испиту на Филолошком факултету у Београду. Одржано је 23 часа.</w:t>
      </w:r>
    </w:p>
    <w:p w:rsidR="009F464E" w:rsidRPr="00995A12" w:rsidRDefault="009F464E" w:rsidP="009F464E">
      <w:pPr>
        <w:rPr>
          <w:lang w:val="ru-RU"/>
        </w:rPr>
      </w:pPr>
      <w:r w:rsidRPr="00995A12">
        <w:rPr>
          <w:lang w:val="ru-RU"/>
        </w:rPr>
        <w:t xml:space="preserve">             За часове додатне наставе није било заинтересованих ученика, као ни за часове допунске наставе, где за њима није ни било потребе.</w:t>
      </w:r>
    </w:p>
    <w:p w:rsidR="009F464E" w:rsidRPr="00995A12" w:rsidRDefault="009F464E" w:rsidP="009F464E">
      <w:pPr>
        <w:rPr>
          <w:lang w:val="ru-RU"/>
        </w:rPr>
      </w:pPr>
      <w:r w:rsidRPr="00995A12">
        <w:rPr>
          <w:lang w:val="ru-RU"/>
        </w:rPr>
        <w:t xml:space="preserve">             Часови припремне наставе из Руског језика су одржавани са ученицом Анитом Илић, која се спремала за полагање руског језика на пријемном испиту на Филолошком факултету у Београду. Одржано је 14 часова. Један део часова смо одржале на даљину, због немогућности да се усклади време, а други део часова је интезивирано у јуну у терминима по интерном договору.</w:t>
      </w:r>
    </w:p>
    <w:p w:rsidR="009F464E" w:rsidRPr="00995A12" w:rsidRDefault="009F464E" w:rsidP="009F464E">
      <w:pPr>
        <w:rPr>
          <w:lang w:val="ru-RU"/>
        </w:rPr>
      </w:pPr>
      <w:r w:rsidRPr="00995A12">
        <w:rPr>
          <w:lang w:val="ru-RU"/>
        </w:rPr>
        <w:tab/>
        <w:t>За часове додатне наставе није било заинтересованих ученика, као ни за часове допунске наставе, где за њима није ни било потребе.</w:t>
      </w:r>
    </w:p>
    <w:p w:rsidR="009F464E" w:rsidRPr="00995A12" w:rsidRDefault="009F464E" w:rsidP="009F464E">
      <w:pPr>
        <w:rPr>
          <w:lang w:val="ru-RU"/>
        </w:rPr>
      </w:pPr>
      <w:r w:rsidRPr="00995A12">
        <w:rPr>
          <w:lang w:val="ru-RU"/>
        </w:rPr>
        <w:t xml:space="preserve">            Током школ.године је било пуно активности у оквиру предмета Немачки језик. Ученици су ове школске године показивали велику жељу и интересовање да се баве овим језиком. Ученик Стефан Пауновић (</w:t>
      </w:r>
      <w:r w:rsidRPr="00995A12">
        <w:t>II</w:t>
      </w:r>
      <w:r w:rsidRPr="00995A12">
        <w:rPr>
          <w:lang w:val="ru-RU"/>
        </w:rPr>
        <w:t>2), пласирао се у други круг такмичења Стиховизија, рецитујући песму на немачком језику.</w:t>
      </w:r>
    </w:p>
    <w:p w:rsidR="009F464E" w:rsidRPr="00995A12" w:rsidRDefault="009F464E" w:rsidP="009F464E">
      <w:pPr>
        <w:rPr>
          <w:lang w:val="ru-RU"/>
        </w:rPr>
      </w:pPr>
      <w:r w:rsidRPr="00995A12">
        <w:rPr>
          <w:lang w:val="ru-RU"/>
        </w:rPr>
        <w:t>У периоду од  29.8-1.9. 2018. године у Москви је одржан Међународни фестивал руског језика, на коме је учествовало седморо ученика наше школе.</w:t>
      </w:r>
    </w:p>
    <w:p w:rsidR="009F464E" w:rsidRPr="00995A12" w:rsidRDefault="009F464E" w:rsidP="009F464E">
      <w:pPr>
        <w:rPr>
          <w:lang w:val="ru-RU"/>
        </w:rPr>
      </w:pPr>
      <w:r w:rsidRPr="00995A12">
        <w:rPr>
          <w:lang w:val="ru-RU"/>
        </w:rPr>
        <w:tab/>
        <w:t>Фестивал су организовали Московски центар за квалитет образовања, Министарство образовања Руске Федерације и град Москва, који су финансирали превоз, смештај и комплетан боравак свих учесника.</w:t>
      </w:r>
    </w:p>
    <w:p w:rsidR="009F464E" w:rsidRPr="00995A12" w:rsidRDefault="009F464E" w:rsidP="009F464E">
      <w:pPr>
        <w:rPr>
          <w:lang w:val="ru-RU"/>
        </w:rPr>
      </w:pPr>
      <w:r w:rsidRPr="00995A12">
        <w:rPr>
          <w:lang w:val="ru-RU"/>
        </w:rPr>
        <w:tab/>
        <w:t>Наши ученици су се такмичили у три, од шест категорија, и то:</w:t>
      </w:r>
    </w:p>
    <w:p w:rsidR="009F464E" w:rsidRPr="00995A12" w:rsidRDefault="009F464E" w:rsidP="009F464E">
      <w:pPr>
        <w:rPr>
          <w:lang w:val="ru-RU"/>
        </w:rPr>
      </w:pPr>
      <w:r w:rsidRPr="00995A12">
        <w:rPr>
          <w:lang w:val="ru-RU"/>
        </w:rPr>
        <w:t>- знање руског језика</w:t>
      </w:r>
    </w:p>
    <w:p w:rsidR="009F464E" w:rsidRPr="00995A12" w:rsidRDefault="009F464E" w:rsidP="009F464E">
      <w:pPr>
        <w:rPr>
          <w:lang w:val="ru-RU"/>
        </w:rPr>
      </w:pPr>
      <w:r w:rsidRPr="00995A12">
        <w:rPr>
          <w:lang w:val="ru-RU"/>
        </w:rPr>
        <w:t>-позоришна уметност</w:t>
      </w:r>
    </w:p>
    <w:p w:rsidR="009F464E" w:rsidRPr="00995A12" w:rsidRDefault="009F464E" w:rsidP="009F464E">
      <w:pPr>
        <w:rPr>
          <w:lang w:val="ru-RU"/>
        </w:rPr>
      </w:pPr>
      <w:r w:rsidRPr="00995A12">
        <w:rPr>
          <w:lang w:val="ru-RU"/>
        </w:rPr>
        <w:t>-уметничко-креативно стваралаштво</w:t>
      </w:r>
    </w:p>
    <w:p w:rsidR="009F464E" w:rsidRPr="00995A12" w:rsidRDefault="009F464E" w:rsidP="009F464E">
      <w:pPr>
        <w:rPr>
          <w:lang w:val="ru-RU"/>
        </w:rPr>
      </w:pPr>
      <w:r w:rsidRPr="00995A12">
        <w:rPr>
          <w:lang w:val="ru-RU"/>
        </w:rPr>
        <w:tab/>
        <w:t>Можемо се похвалити изузетним резултатима, постигнутим на финалном такмичењу, а то су:</w:t>
      </w:r>
    </w:p>
    <w:p w:rsidR="009F464E" w:rsidRPr="00995A12" w:rsidRDefault="009F464E" w:rsidP="009F464E">
      <w:pPr>
        <w:rPr>
          <w:lang w:val="ru-RU"/>
        </w:rPr>
      </w:pPr>
      <w:r w:rsidRPr="00995A12">
        <w:rPr>
          <w:lang w:val="ru-RU"/>
        </w:rPr>
        <w:t>- треће место у знању руског језика (Игор Марковић)</w:t>
      </w:r>
    </w:p>
    <w:p w:rsidR="009F464E" w:rsidRPr="00995A12" w:rsidRDefault="009F464E" w:rsidP="009F464E">
      <w:pPr>
        <w:rPr>
          <w:lang w:val="ru-RU"/>
        </w:rPr>
      </w:pPr>
      <w:r w:rsidRPr="00995A12">
        <w:rPr>
          <w:lang w:val="ru-RU"/>
        </w:rPr>
        <w:t>- друго место у позоришној уметности ( Теодора Богдановић, Анђела Ристић, Давид Милосављевић, Филип Јовановић)</w:t>
      </w:r>
    </w:p>
    <w:p w:rsidR="009F464E" w:rsidRPr="00995A12" w:rsidRDefault="009F464E" w:rsidP="009F464E">
      <w:pPr>
        <w:rPr>
          <w:lang w:val="ru-RU"/>
        </w:rPr>
      </w:pPr>
      <w:r w:rsidRPr="00995A12">
        <w:rPr>
          <w:lang w:val="ru-RU"/>
        </w:rPr>
        <w:t>У периоду од 29.8-1.9. 2019. године биће одржано финале Међународног фестивала руског језика У Москви на који су позвани сви наши ученици и који ће бити реализован о трошку организатора.</w:t>
      </w:r>
    </w:p>
    <w:p w:rsidR="009F464E" w:rsidRPr="00995A12" w:rsidRDefault="009F464E" w:rsidP="009F464E">
      <w:pPr>
        <w:jc w:val="right"/>
      </w:pPr>
      <w:r w:rsidRPr="00995A12">
        <w:t>Руководилац актива</w:t>
      </w:r>
    </w:p>
    <w:p w:rsidR="009F464E" w:rsidRPr="00995A12" w:rsidRDefault="009F464E" w:rsidP="009F464E">
      <w:pPr>
        <w:jc w:val="right"/>
        <w:rPr>
          <w:b/>
        </w:rPr>
      </w:pPr>
      <w:r w:rsidRPr="00995A12">
        <w:t>Петар Петровић</w:t>
      </w:r>
    </w:p>
    <w:p w:rsidR="009F464E" w:rsidRPr="00995A12" w:rsidRDefault="009F464E" w:rsidP="009F464E"/>
    <w:p w:rsidR="000215D2" w:rsidRPr="009F464E" w:rsidRDefault="000215D2" w:rsidP="000215D2">
      <w:pPr>
        <w:rPr>
          <w:color w:val="FF0000"/>
          <w:lang w:val="ru-RU"/>
        </w:rPr>
      </w:pPr>
    </w:p>
    <w:p w:rsidR="000215D2" w:rsidRPr="009F464E" w:rsidRDefault="009D6A80" w:rsidP="000215D2">
      <w:pPr>
        <w:rPr>
          <w:color w:val="FF0000"/>
          <w:lang w:val="ru-RU"/>
        </w:rPr>
      </w:pPr>
      <w:r w:rsidRPr="009F464E">
        <w:rPr>
          <w:color w:val="FF0000"/>
          <w:lang w:val="ru-RU"/>
        </w:rPr>
        <w:tab/>
      </w:r>
    </w:p>
    <w:p w:rsidR="00B931AE" w:rsidRPr="009F464E" w:rsidRDefault="00990EAA" w:rsidP="007A37C0">
      <w:pPr>
        <w:pStyle w:val="Heading3"/>
        <w:rPr>
          <w:lang w:val="sr-Cyrl-CS"/>
        </w:rPr>
      </w:pPr>
      <w:bookmarkStart w:id="24" w:name="_Toc18921401"/>
      <w:r w:rsidRPr="009F464E">
        <w:rPr>
          <w:lang w:val="ru-RU"/>
        </w:rPr>
        <w:lastRenderedPageBreak/>
        <w:t>ИЗВЕШТАЈ СТРУЧНОГ ВЕЋА ЗА ПРИРОДНО - НАУЧНО ПОДРУЧЈЕ НА КРАЈУ</w:t>
      </w:r>
      <w:r w:rsidR="007A37C0" w:rsidRPr="009F464E">
        <w:rPr>
          <w:lang w:val="ru-RU"/>
        </w:rPr>
        <w:t xml:space="preserve"> </w:t>
      </w:r>
      <w:r w:rsidR="009D6A80" w:rsidRPr="009F464E">
        <w:rPr>
          <w:lang w:val="ru-RU"/>
        </w:rPr>
        <w:t>ШКОЛСКЕ 201</w:t>
      </w:r>
      <w:r w:rsidR="009F464E" w:rsidRPr="009F464E">
        <w:rPr>
          <w:lang w:val="sr-Cyrl-CS"/>
        </w:rPr>
        <w:t>8</w:t>
      </w:r>
      <w:r w:rsidR="009D6A80" w:rsidRPr="009F464E">
        <w:rPr>
          <w:lang w:val="ru-RU"/>
        </w:rPr>
        <w:t>/201</w:t>
      </w:r>
      <w:r w:rsidR="009F464E" w:rsidRPr="009F464E">
        <w:rPr>
          <w:lang w:val="sr-Cyrl-CS"/>
        </w:rPr>
        <w:t>9</w:t>
      </w:r>
      <w:r w:rsidR="009D6A80" w:rsidRPr="009F464E">
        <w:rPr>
          <w:lang w:val="sr-Cyrl-CS"/>
        </w:rPr>
        <w:t>.</w:t>
      </w:r>
      <w:r w:rsidRPr="009F464E">
        <w:rPr>
          <w:lang w:val="ru-RU"/>
        </w:rPr>
        <w:t xml:space="preserve"> ГОД.</w:t>
      </w:r>
      <w:bookmarkEnd w:id="24"/>
    </w:p>
    <w:p w:rsidR="00A44FE4" w:rsidRPr="00B154F4" w:rsidRDefault="00A44FE4" w:rsidP="00A44FE4">
      <w:pPr>
        <w:rPr>
          <w:color w:val="FF0000"/>
          <w:lang w:val="sr-Cyrl-CS"/>
        </w:rPr>
      </w:pPr>
    </w:p>
    <w:p w:rsidR="009F464E" w:rsidRPr="00473C89" w:rsidRDefault="009F464E" w:rsidP="009F464E">
      <w:pPr>
        <w:rPr>
          <w:lang w:val="sr-Cyrl-CS"/>
        </w:rPr>
      </w:pPr>
      <w:r w:rsidRPr="00473C89">
        <w:rPr>
          <w:lang w:val="sr-Cyrl-CS"/>
        </w:rPr>
        <w:t>Чланови већа: Будинка Драгуљевић, Катица Јанковић ( професори биологије)                         Борјанка Перић (професор хемије)</w:t>
      </w:r>
    </w:p>
    <w:p w:rsidR="009F464E" w:rsidRPr="00473C89" w:rsidRDefault="009F464E" w:rsidP="009F464E">
      <w:pPr>
        <w:rPr>
          <w:lang w:val="sr-Cyrl-CS"/>
        </w:rPr>
      </w:pPr>
      <w:r w:rsidRPr="00473C89">
        <w:rPr>
          <w:b/>
          <w:lang w:val="sr-Cyrl-CS"/>
        </w:rPr>
        <w:t>Руководилац већа:</w:t>
      </w:r>
      <w:r w:rsidRPr="00473C89">
        <w:rPr>
          <w:lang w:val="sr-Cyrl-CS"/>
        </w:rPr>
        <w:t xml:space="preserve"> Борјанка Перић</w:t>
      </w:r>
    </w:p>
    <w:tbl>
      <w:tblPr>
        <w:tblStyle w:val="TableGrid"/>
        <w:tblW w:w="0" w:type="auto"/>
        <w:tblLook w:val="04A0"/>
      </w:tblPr>
      <w:tblGrid>
        <w:gridCol w:w="2390"/>
        <w:gridCol w:w="1644"/>
        <w:gridCol w:w="1603"/>
        <w:gridCol w:w="761"/>
        <w:gridCol w:w="814"/>
        <w:gridCol w:w="789"/>
        <w:gridCol w:w="1575"/>
      </w:tblGrid>
      <w:tr w:rsidR="009F464E" w:rsidRPr="00473C89" w:rsidTr="00150032">
        <w:tc>
          <w:tcPr>
            <w:tcW w:w="2390" w:type="dxa"/>
            <w:tcBorders>
              <w:bottom w:val="single" w:sz="4" w:space="0" w:color="000000" w:themeColor="text1"/>
            </w:tcBorders>
          </w:tcPr>
          <w:p w:rsidR="009F464E" w:rsidRPr="00473C89" w:rsidRDefault="009F464E" w:rsidP="00150032">
            <w:pPr>
              <w:rPr>
                <w:rFonts w:ascii="Times New Roman" w:hAnsi="Times New Roman" w:cs="Times New Roman"/>
                <w:b/>
                <w:lang w:val="sr-Cyrl-CS"/>
              </w:rPr>
            </w:pPr>
            <w:r w:rsidRPr="00473C89">
              <w:rPr>
                <w:rFonts w:ascii="Times New Roman" w:hAnsi="Times New Roman" w:cs="Times New Roman"/>
                <w:b/>
                <w:lang w:val="sr-Cyrl-CS"/>
              </w:rPr>
              <w:t>Реализоване активности</w:t>
            </w:r>
          </w:p>
        </w:tc>
        <w:tc>
          <w:tcPr>
            <w:tcW w:w="1644" w:type="dxa"/>
          </w:tcPr>
          <w:p w:rsidR="009F464E" w:rsidRPr="00473C89" w:rsidRDefault="009F464E" w:rsidP="00150032">
            <w:pPr>
              <w:rPr>
                <w:rFonts w:ascii="Times New Roman" w:hAnsi="Times New Roman" w:cs="Times New Roman"/>
                <w:b/>
                <w:lang w:val="sr-Cyrl-CS"/>
              </w:rPr>
            </w:pPr>
            <w:r w:rsidRPr="00473C89">
              <w:rPr>
                <w:rFonts w:ascii="Times New Roman" w:hAnsi="Times New Roman" w:cs="Times New Roman"/>
                <w:b/>
                <w:lang w:val="sr-Cyrl-CS"/>
              </w:rPr>
              <w:t>Време реализације</w:t>
            </w:r>
          </w:p>
        </w:tc>
        <w:tc>
          <w:tcPr>
            <w:tcW w:w="2364" w:type="dxa"/>
            <w:gridSpan w:val="2"/>
          </w:tcPr>
          <w:p w:rsidR="009F464E" w:rsidRPr="00473C89" w:rsidRDefault="009F464E" w:rsidP="00150032">
            <w:pPr>
              <w:rPr>
                <w:rFonts w:ascii="Times New Roman" w:hAnsi="Times New Roman" w:cs="Times New Roman"/>
                <w:b/>
                <w:lang w:val="sr-Cyrl-CS"/>
              </w:rPr>
            </w:pPr>
            <w:r w:rsidRPr="00473C89">
              <w:rPr>
                <w:rFonts w:ascii="Times New Roman" w:hAnsi="Times New Roman" w:cs="Times New Roman"/>
                <w:b/>
                <w:lang w:val="sr-Cyrl-CS"/>
              </w:rPr>
              <w:t>Начин реализације</w:t>
            </w:r>
          </w:p>
        </w:tc>
        <w:tc>
          <w:tcPr>
            <w:tcW w:w="1603" w:type="dxa"/>
            <w:gridSpan w:val="2"/>
          </w:tcPr>
          <w:p w:rsidR="009F464E" w:rsidRPr="00473C89" w:rsidRDefault="009F464E" w:rsidP="00150032">
            <w:pPr>
              <w:rPr>
                <w:rFonts w:ascii="Times New Roman" w:hAnsi="Times New Roman" w:cs="Times New Roman"/>
                <w:b/>
                <w:lang w:val="sr-Cyrl-CS"/>
              </w:rPr>
            </w:pPr>
            <w:r w:rsidRPr="00473C89">
              <w:rPr>
                <w:rFonts w:ascii="Times New Roman" w:hAnsi="Times New Roman" w:cs="Times New Roman"/>
                <w:b/>
                <w:lang w:val="sr-Cyrl-CS"/>
              </w:rPr>
              <w:t>Сарадници</w:t>
            </w:r>
          </w:p>
        </w:tc>
        <w:tc>
          <w:tcPr>
            <w:tcW w:w="1575" w:type="dxa"/>
          </w:tcPr>
          <w:p w:rsidR="009F464E" w:rsidRPr="00473C89" w:rsidRDefault="009F464E" w:rsidP="00150032">
            <w:pPr>
              <w:rPr>
                <w:rFonts w:ascii="Times New Roman" w:hAnsi="Times New Roman" w:cs="Times New Roman"/>
                <w:b/>
                <w:lang w:val="sr-Cyrl-CS"/>
              </w:rPr>
            </w:pPr>
            <w:r w:rsidRPr="00473C89">
              <w:rPr>
                <w:rFonts w:ascii="Times New Roman" w:hAnsi="Times New Roman" w:cs="Times New Roman"/>
                <w:b/>
                <w:lang w:val="sr-Cyrl-CS"/>
              </w:rPr>
              <w:t>Одговорна особа</w:t>
            </w:r>
          </w:p>
        </w:tc>
      </w:tr>
      <w:tr w:rsidR="009F464E" w:rsidRPr="00473C89" w:rsidTr="00150032">
        <w:trPr>
          <w:trHeight w:val="8952"/>
        </w:trPr>
        <w:tc>
          <w:tcPr>
            <w:tcW w:w="2390" w:type="dxa"/>
            <w:tcBorders>
              <w:left w:val="single" w:sz="4" w:space="0" w:color="auto"/>
              <w:bottom w:val="single" w:sz="4" w:space="0" w:color="auto"/>
            </w:tcBorders>
          </w:tcPr>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-Избор руководиоца већа;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-доношење и усвајање плана рада стручног већа за 2018/2019</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-подела предмета на наставнике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израда оперативних планова и усклађивање програма (корелација);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-планирање допунске и додатне наставе;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-планирање стручног усавршавања;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-снимање стања у првим разредима;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-утврђивање критеријума оцењивања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-реализација допунске додатне и припремне наставе;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-Припреме ђака за такмичење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анализа успеха на крају првог класификационог периода;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-посета манифестацијама;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-обележавање дана борбе против сиде(01.12.2018)</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-праћење плана допунске и додатне наставе;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-предлог тема за матурске радове;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-стручно усавршавање чланова актива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xml:space="preserve">-корелација међу </w:t>
            </w:r>
            <w:r w:rsidRPr="00473C89">
              <w:rPr>
                <w:rFonts w:ascii="Times New Roman" w:hAnsi="Times New Roman" w:cs="Times New Roman"/>
                <w:lang w:val="sr-Cyrl-CS"/>
              </w:rPr>
              <w:lastRenderedPageBreak/>
              <w:t>садржајима сродних предмета;</w:t>
            </w:r>
          </w:p>
          <w:p w:rsidR="009F464E" w:rsidRDefault="009F464E" w:rsidP="00150032">
            <w:pPr>
              <w:rPr>
                <w:rFonts w:ascii="Times New Roman" w:hAnsi="Times New Roman" w:cs="Times New Roman"/>
                <w:lang w:val="sr-Cyrl-CS"/>
              </w:rPr>
            </w:pPr>
            <w:r w:rsidRPr="00473C89">
              <w:rPr>
                <w:rFonts w:ascii="Times New Roman" w:hAnsi="Times New Roman" w:cs="Times New Roman"/>
                <w:lang w:val="sr-Cyrl-CS"/>
              </w:rPr>
              <w:t>-анализа успеха на крају првог полугодишта;</w:t>
            </w:r>
          </w:p>
          <w:p w:rsidR="004011B9" w:rsidRDefault="004011B9" w:rsidP="00150032">
            <w:pPr>
              <w:rPr>
                <w:rFonts w:ascii="Times New Roman" w:hAnsi="Times New Roman" w:cs="Times New Roman"/>
                <w:lang w:val="sr-Cyrl-CS"/>
              </w:rPr>
            </w:pPr>
          </w:p>
          <w:p w:rsidR="004011B9" w:rsidRDefault="004011B9" w:rsidP="00150032">
            <w:pPr>
              <w:rPr>
                <w:rFonts w:ascii="Times New Roman" w:hAnsi="Times New Roman" w:cs="Times New Roman"/>
                <w:lang w:val="sr-Cyrl-CS"/>
              </w:rPr>
            </w:pPr>
          </w:p>
          <w:p w:rsidR="004011B9" w:rsidRDefault="004011B9" w:rsidP="00150032">
            <w:pPr>
              <w:rPr>
                <w:rFonts w:ascii="Times New Roman" w:hAnsi="Times New Roman" w:cs="Times New Roman"/>
                <w:lang w:val="sr-Cyrl-CS"/>
              </w:rPr>
            </w:pPr>
          </w:p>
          <w:p w:rsidR="004011B9" w:rsidRPr="00473C89" w:rsidRDefault="004011B9"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-сарадња са другим активима;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-реализација школских такмичења;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-спровођење методичке иновације у наставни процес;</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-организација регионалног такмичењаиз биологије;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-анализа успеха на регионалном такмичењу;                 -анализа успеха на крају трећег тромесечја;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-праћење израде матурских радова;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-сарадња са другим школама и предшколском установом;</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-анализа успеха на крају школске године;</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-подела часова за следећу школску годину;</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-израда плана стручног усавршавања за седечу школску годину;</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-обука за реформу гимназије;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-договор о набавци очигледних средстава;</w:t>
            </w:r>
          </w:p>
          <w:p w:rsidR="009F464E" w:rsidRPr="00473C89" w:rsidRDefault="009F464E" w:rsidP="00150032">
            <w:pPr>
              <w:rPr>
                <w:rFonts w:ascii="Times New Roman" w:hAnsi="Times New Roman" w:cs="Times New Roman"/>
                <w:lang w:val="sr-Cyrl-CS"/>
              </w:rPr>
            </w:pPr>
          </w:p>
        </w:tc>
        <w:tc>
          <w:tcPr>
            <w:tcW w:w="1644" w:type="dxa"/>
            <w:tcBorders>
              <w:bottom w:val="single" w:sz="4" w:space="0" w:color="auto"/>
            </w:tcBorders>
          </w:tcPr>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lastRenderedPageBreak/>
              <w:t>Септембар октобар</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новембар  децембар  јануар</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-фебруар,</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xml:space="preserve">март </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xml:space="preserve"> април</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април</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xml:space="preserve">мај </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јун</w:t>
            </w:r>
          </w:p>
        </w:tc>
        <w:tc>
          <w:tcPr>
            <w:tcW w:w="2364" w:type="dxa"/>
            <w:gridSpan w:val="2"/>
            <w:tcBorders>
              <w:bottom w:val="single" w:sz="4" w:space="0" w:color="auto"/>
            </w:tcBorders>
          </w:tcPr>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lastRenderedPageBreak/>
              <w:t>-седнице стручног већа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-индивидуални рад чланова већа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-спровођење иницијалних тестова из хемије и биологије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-договор о утврђивању критеријума оцењивања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-непосредна настава,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рад са ученицима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колективан рад</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-сарадња са наставницимадругих предмета;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-непосредни рад са ученицима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-седница већа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-коришћење већ утврђење  бодовне скале за за оцењивање,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непосредан рад са ученицима у оквиру допунске и додатне наставе;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држање угледних часова са корелацијом наставних садржаја биологија-хемија и биологије-математика;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lastRenderedPageBreak/>
              <w:t>-сви чланови стручног већа узели учешће у стручном усавршавању;</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-седница стручног већа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-рад са ученицима    - сарадња са наставницима других предмета;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-рад са ученицима;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-педагошко-психолошка служба;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одржано у нашој школи 26.02.2018;</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-седница стручног  већа;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-седница одељењског већа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-индивидуални рад наставника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-сарадња са другим  школама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одељењско веће</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-консултације са ученицима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lastRenderedPageBreak/>
              <w:t>-сарадња са Основним школама са територије општине, држање заједничких часова;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-држање часа биологије у циљу професионалне оријентације;</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-одељењско веће</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-седница стручног већа;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-чланови стручног већа;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Педагошко-психолошка служба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tc>
        <w:tc>
          <w:tcPr>
            <w:tcW w:w="1603" w:type="dxa"/>
            <w:gridSpan w:val="2"/>
            <w:tcBorders>
              <w:bottom w:val="single" w:sz="4" w:space="0" w:color="auto"/>
            </w:tcBorders>
          </w:tcPr>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lastRenderedPageBreak/>
              <w:t>Директор психолог педагог</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Сарадници актива других предмета</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 xml:space="preserve">директор </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психолог</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педагог</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сарадници актива других предмета</w:t>
            </w:r>
          </w:p>
        </w:tc>
        <w:tc>
          <w:tcPr>
            <w:tcW w:w="1575" w:type="dxa"/>
            <w:tcBorders>
              <w:bottom w:val="single" w:sz="4" w:space="0" w:color="auto"/>
            </w:tcBorders>
          </w:tcPr>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lastRenderedPageBreak/>
              <w:t>Руководилац актива</w:t>
            </w:r>
          </w:p>
        </w:tc>
      </w:tr>
      <w:tr w:rsidR="009F464E" w:rsidRPr="00332E64" w:rsidTr="00150032">
        <w:trPr>
          <w:gridAfter w:val="2"/>
          <w:wAfter w:w="2364" w:type="dxa"/>
          <w:trHeight w:val="3972"/>
        </w:trPr>
        <w:tc>
          <w:tcPr>
            <w:tcW w:w="2390" w:type="dxa"/>
            <w:tcBorders>
              <w:top w:val="single" w:sz="4" w:space="0" w:color="auto"/>
              <w:left w:val="single" w:sz="4" w:space="0" w:color="auto"/>
              <w:bottom w:val="nil"/>
            </w:tcBorders>
          </w:tcPr>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lastRenderedPageBreak/>
              <w:t>-предлог уџбеника;</w:t>
            </w:r>
          </w:p>
          <w:p w:rsidR="009F464E" w:rsidRPr="00473C89" w:rsidRDefault="009F464E" w:rsidP="00150032">
            <w:pPr>
              <w:rPr>
                <w:rFonts w:ascii="Times New Roman" w:hAnsi="Times New Roman" w:cs="Times New Roman"/>
                <w:lang w:val="sr-Cyrl-CS"/>
              </w:rPr>
            </w:pPr>
            <w:r w:rsidRPr="00473C89">
              <w:rPr>
                <w:rFonts w:ascii="Times New Roman" w:hAnsi="Times New Roman" w:cs="Times New Roman"/>
                <w:lang w:val="sr-Cyrl-CS"/>
              </w:rPr>
              <w:t>-анализа годишњег извештаја о раду актива за 2018/2019</w:t>
            </w:r>
          </w:p>
          <w:p w:rsidR="009F464E" w:rsidRPr="00473C89" w:rsidRDefault="009F464E" w:rsidP="00150032">
            <w:pPr>
              <w:rPr>
                <w:rFonts w:ascii="Times New Roman" w:hAnsi="Times New Roman" w:cs="Times New Roman"/>
                <w:lang w:val="sr-Cyrl-CS"/>
              </w:rPr>
            </w:pPr>
          </w:p>
          <w:p w:rsidR="009F464E" w:rsidRPr="00473C89" w:rsidRDefault="009F464E" w:rsidP="00150032">
            <w:pPr>
              <w:rPr>
                <w:rFonts w:ascii="Times New Roman" w:hAnsi="Times New Roman" w:cs="Times New Roman"/>
                <w:lang w:val="sr-Cyrl-CS"/>
              </w:rPr>
            </w:pPr>
          </w:p>
        </w:tc>
        <w:tc>
          <w:tcPr>
            <w:tcW w:w="1644" w:type="dxa"/>
            <w:tcBorders>
              <w:top w:val="single" w:sz="4" w:space="0" w:color="auto"/>
            </w:tcBorders>
          </w:tcPr>
          <w:p w:rsidR="009F464E" w:rsidRPr="00473C89" w:rsidRDefault="009F464E" w:rsidP="00150032">
            <w:pPr>
              <w:rPr>
                <w:rFonts w:ascii="Times New Roman" w:hAnsi="Times New Roman" w:cs="Times New Roman"/>
                <w:lang w:val="sr-Cyrl-CS"/>
              </w:rPr>
            </w:pPr>
          </w:p>
        </w:tc>
        <w:tc>
          <w:tcPr>
            <w:tcW w:w="1603" w:type="dxa"/>
            <w:tcBorders>
              <w:top w:val="single" w:sz="4" w:space="0" w:color="auto"/>
            </w:tcBorders>
          </w:tcPr>
          <w:p w:rsidR="009F464E" w:rsidRPr="00473C89" w:rsidRDefault="009F464E" w:rsidP="00150032">
            <w:pPr>
              <w:rPr>
                <w:rFonts w:ascii="Times New Roman" w:hAnsi="Times New Roman" w:cs="Times New Roman"/>
                <w:lang w:val="sr-Cyrl-CS"/>
              </w:rPr>
            </w:pPr>
          </w:p>
        </w:tc>
        <w:tc>
          <w:tcPr>
            <w:tcW w:w="1575" w:type="dxa"/>
            <w:gridSpan w:val="2"/>
            <w:tcBorders>
              <w:top w:val="single" w:sz="4" w:space="0" w:color="auto"/>
            </w:tcBorders>
          </w:tcPr>
          <w:p w:rsidR="009F464E" w:rsidRPr="00473C89" w:rsidRDefault="009F464E" w:rsidP="00150032">
            <w:pPr>
              <w:rPr>
                <w:rFonts w:ascii="Times New Roman" w:hAnsi="Times New Roman" w:cs="Times New Roman"/>
                <w:lang w:val="sr-Cyrl-CS"/>
              </w:rPr>
            </w:pPr>
          </w:p>
        </w:tc>
      </w:tr>
    </w:tbl>
    <w:p w:rsidR="009F464E" w:rsidRPr="00473C89" w:rsidRDefault="009F464E" w:rsidP="009F464E">
      <w:pPr>
        <w:rPr>
          <w:lang w:val="sr-Cyrl-CS"/>
        </w:rPr>
      </w:pPr>
    </w:p>
    <w:p w:rsidR="009F464E" w:rsidRPr="00473C89" w:rsidRDefault="009F464E" w:rsidP="009F464E">
      <w:pPr>
        <w:rPr>
          <w:lang w:val="sr-Cyrl-CS"/>
        </w:rPr>
      </w:pPr>
      <w:r w:rsidRPr="00473C89">
        <w:rPr>
          <w:lang w:val="sr-Cyrl-CS"/>
        </w:rPr>
        <w:t xml:space="preserve"> Реализација наставних планова и програма редовне, допунске, додатне и припремне наставе је у потпуности остварен за предмете биологија и хемија што је евидентирано у књигама евиденције за школску 2018/2019. годину  </w:t>
      </w:r>
    </w:p>
    <w:p w:rsidR="009F464E" w:rsidRPr="00473C89" w:rsidRDefault="009F464E" w:rsidP="009F464E">
      <w:pPr>
        <w:rPr>
          <w:lang w:val="sr-Cyrl-CS"/>
        </w:rPr>
      </w:pPr>
      <w:r w:rsidRPr="00473C89">
        <w:rPr>
          <w:lang w:val="sr-Cyrl-CS"/>
        </w:rPr>
        <w:t>На крају сваког класификационог периода урађена је периодична анализа реализације свих облика наставе што се може видети по предатим извештајима и анализи успеха ученика.</w:t>
      </w:r>
    </w:p>
    <w:p w:rsidR="009F464E" w:rsidRPr="00473C89" w:rsidRDefault="009F464E" w:rsidP="009F464E">
      <w:pPr>
        <w:rPr>
          <w:lang w:val="sr-Cyrl-CS"/>
        </w:rPr>
      </w:pPr>
      <w:r w:rsidRPr="00473C89">
        <w:rPr>
          <w:lang w:val="sr-Cyrl-CS"/>
        </w:rPr>
        <w:t>Остварено је учешће наставника, чланова већа у програмима стручног усавршавања. Није у потпуности реализован план стручног усавтшавања наставника хемије, јер због недовоњног броја заинтересованих,  акредитовани семинари Наставне секције из хемије и Планирање наставе хемије- смернице за квалитетну наставу  нису одржани. Свако усавршавање наставника у установи и ван ње евидентирано је од стране професора Спиридона Пацикаса који је задужен за праћење усавршавања наставника.</w:t>
      </w:r>
    </w:p>
    <w:p w:rsidR="009F464E" w:rsidRPr="00473C89" w:rsidRDefault="009F464E" w:rsidP="009F464E">
      <w:pPr>
        <w:rPr>
          <w:lang w:val="sr-Cyrl-CS"/>
        </w:rPr>
      </w:pPr>
      <w:r w:rsidRPr="00473C89">
        <w:rPr>
          <w:lang w:val="sr-Cyrl-CS"/>
        </w:rPr>
        <w:t>Радило се на унапређивању дидактичко-методичке заснованости наставе кроз различите облике активне наставе и проблемске наставе. Употреба дигиталних средстава у настави биологије и хемије је све више заступљена.</w:t>
      </w:r>
    </w:p>
    <w:p w:rsidR="009F464E" w:rsidRPr="00473C89" w:rsidRDefault="009F464E" w:rsidP="009F464E">
      <w:pPr>
        <w:rPr>
          <w:lang w:val="ru-RU"/>
        </w:rPr>
      </w:pPr>
      <w:r w:rsidRPr="00473C89">
        <w:rPr>
          <w:lang w:val="sr-Cyrl-CS"/>
        </w:rPr>
        <w:t>Одржан је јавни час поводом Дана вода „Вода око нас“ . Час су реализовали Владан Милановић, професор географије, Будинка Драгуљевић, професор биологије и Борјанка Перић, професор хемије. Час је одржан у холу гимназије, намењен ученицима првог и другог разреда гимназије, али часу присуствовали и ученици других одељења. У циљу промоције школе одржан је угледни час из хемије  са ученицима из ОШ „Јован Шербановић“ из Рановца</w:t>
      </w:r>
    </w:p>
    <w:p w:rsidR="009F464E" w:rsidRPr="00473C89" w:rsidRDefault="009F464E" w:rsidP="009F464E">
      <w:pPr>
        <w:rPr>
          <w:lang w:val="ru-RU"/>
        </w:rPr>
      </w:pPr>
      <w:r w:rsidRPr="00473C89">
        <w:rPr>
          <w:lang w:val="ru-RU"/>
        </w:rPr>
        <w:t xml:space="preserve">Организована је посета сајму науке за све заинтересоване ученике школе. Ученици </w:t>
      </w:r>
      <w:r w:rsidRPr="00473C89">
        <w:rPr>
          <w:lang w:val="sr-Latn-CS"/>
        </w:rPr>
        <w:t>II</w:t>
      </w:r>
      <w:r w:rsidRPr="00473C89">
        <w:rPr>
          <w:vertAlign w:val="subscript"/>
          <w:lang w:val="sr-Latn-CS"/>
        </w:rPr>
        <w:t>1</w:t>
      </w:r>
      <w:r w:rsidRPr="00473C89">
        <w:rPr>
          <w:lang w:val="sr-Latn-CS"/>
        </w:rPr>
        <w:t xml:space="preserve">  II</w:t>
      </w:r>
      <w:r w:rsidRPr="00473C89">
        <w:rPr>
          <w:vertAlign w:val="subscript"/>
          <w:lang w:val="sr-Latn-CS"/>
        </w:rPr>
        <w:t>2</w:t>
      </w:r>
      <w:r w:rsidRPr="00473C89">
        <w:rPr>
          <w:vertAlign w:val="subscript"/>
          <w:lang w:val="sr-Cyrl-CS"/>
        </w:rPr>
        <w:t xml:space="preserve">  </w:t>
      </w:r>
      <w:r w:rsidRPr="00473C89">
        <w:rPr>
          <w:lang w:val="sr-Cyrl-CS"/>
        </w:rPr>
        <w:t>пос</w:t>
      </w:r>
      <w:r w:rsidRPr="00473C89">
        <w:rPr>
          <w:lang w:val="sr-Latn-CS"/>
        </w:rPr>
        <w:t>етили су изложбу Инсекти Србије у организацији природњачк</w:t>
      </w:r>
      <w:r w:rsidRPr="00473C89">
        <w:rPr>
          <w:lang w:val="ru-RU"/>
        </w:rPr>
        <w:t>х</w:t>
      </w:r>
      <w:r w:rsidRPr="00473C89">
        <w:rPr>
          <w:lang w:val="sr-Latn-CS"/>
        </w:rPr>
        <w:t xml:space="preserve">ог музеја. </w:t>
      </w:r>
    </w:p>
    <w:p w:rsidR="009F464E" w:rsidRPr="00473C89" w:rsidRDefault="009F464E" w:rsidP="009F464E">
      <w:pPr>
        <w:rPr>
          <w:lang w:val="ru-RU"/>
        </w:rPr>
      </w:pPr>
      <w:r w:rsidRPr="00473C89">
        <w:rPr>
          <w:lang w:val="ru-RU"/>
        </w:rPr>
        <w:t xml:space="preserve">Извођење ваннаставних активности се остварило кроз посету и активно учешће Катице Јанковић манифестацији гљиварског друштва Вилино коло чија је изложба постављена у холу наше школе , тако да су  ученици могли да упознају велики број гљива и да узму учешће у раду.                   </w:t>
      </w:r>
      <w:r w:rsidRPr="00473C89">
        <w:rPr>
          <w:lang w:val="ru-RU"/>
        </w:rPr>
        <w:tab/>
      </w:r>
      <w:r w:rsidRPr="00473C89">
        <w:rPr>
          <w:lang w:val="ru-RU"/>
        </w:rPr>
        <w:tab/>
      </w:r>
      <w:r w:rsidRPr="00473C89">
        <w:rPr>
          <w:lang w:val="ru-RU"/>
        </w:rPr>
        <w:tab/>
      </w:r>
    </w:p>
    <w:p w:rsidR="009F464E" w:rsidRPr="00473C89" w:rsidRDefault="009F464E" w:rsidP="009F464E">
      <w:pPr>
        <w:rPr>
          <w:lang w:val="ru-RU"/>
        </w:rPr>
      </w:pPr>
      <w:r w:rsidRPr="00473C89">
        <w:rPr>
          <w:lang w:val="ru-RU"/>
        </w:rPr>
        <w:t xml:space="preserve">  И ове године је у нашој школи организовано регионално такмичење из биологије 26.3.2019.за трећи и четврти разред. Наши ученици Стефан Станојевић и Илић Николина се нису пласирали за даље такмичење.</w:t>
      </w:r>
    </w:p>
    <w:p w:rsidR="009F464E" w:rsidRPr="00473C89" w:rsidRDefault="009F464E" w:rsidP="009F464E">
      <w:pPr>
        <w:rPr>
          <w:lang w:val="ru-RU"/>
        </w:rPr>
      </w:pPr>
      <w:r w:rsidRPr="00473C89">
        <w:rPr>
          <w:lang w:val="ru-RU"/>
        </w:rPr>
        <w:t>Ученици Матеја Плавшић и Илић Тијана 10.5.2019 су учествовали на такмичењу из биологије у Регионалном центру за таленте.Птактични рад са називом Флора и фауна реке Млаве је високо оцењен али се ученици нису пласирали за даље такмичење.</w:t>
      </w:r>
    </w:p>
    <w:p w:rsidR="009F464E" w:rsidRPr="00473C89" w:rsidRDefault="009F464E" w:rsidP="009F464E">
      <w:pPr>
        <w:rPr>
          <w:lang w:val="sr-Cyrl-CS"/>
        </w:rPr>
      </w:pPr>
      <w:r w:rsidRPr="00473C89">
        <w:rPr>
          <w:lang w:val="sr-Cyrl-CS"/>
        </w:rPr>
        <w:t xml:space="preserve">    Спроведена је анкета ученика о посети Природњачком музеју у Свилајнцу и Акваријуму на биолошком факултету у Крагујевцу. Посета је планирана за 15. 06. 2019 али није било заинтересованих ученика.</w:t>
      </w:r>
    </w:p>
    <w:p w:rsidR="009F464E" w:rsidRPr="00473C89" w:rsidRDefault="009F464E" w:rsidP="009F464E">
      <w:pPr>
        <w:rPr>
          <w:lang w:val="sr-Cyrl-CS"/>
        </w:rPr>
      </w:pPr>
    </w:p>
    <w:p w:rsidR="009F464E" w:rsidRPr="00473C89" w:rsidRDefault="009F464E" w:rsidP="009F464E">
      <w:pPr>
        <w:tabs>
          <w:tab w:val="left" w:pos="6765"/>
        </w:tabs>
        <w:rPr>
          <w:lang w:val="sr-Cyrl-CS"/>
        </w:rPr>
      </w:pPr>
      <w:r w:rsidRPr="00473C89">
        <w:rPr>
          <w:lang w:val="ru-RU"/>
        </w:rPr>
        <w:tab/>
      </w:r>
      <w:r w:rsidRPr="00473C89">
        <w:rPr>
          <w:lang w:val="ru-RU"/>
        </w:rPr>
        <w:tab/>
      </w:r>
      <w:r w:rsidRPr="00473C89">
        <w:rPr>
          <w:lang w:val="ru-RU"/>
        </w:rPr>
        <w:tab/>
        <w:t xml:space="preserve">                                                      </w:t>
      </w:r>
    </w:p>
    <w:p w:rsidR="009F464E" w:rsidRPr="00473C89" w:rsidRDefault="009F464E" w:rsidP="009F464E">
      <w:pPr>
        <w:rPr>
          <w:lang w:val="sr-Cyrl-CS"/>
        </w:rPr>
      </w:pPr>
      <w:r w:rsidRPr="00473C89">
        <w:rPr>
          <w:lang w:val="sr-Cyrl-CS"/>
        </w:rPr>
        <w:t xml:space="preserve">                                                                                         </w:t>
      </w:r>
      <w:r>
        <w:rPr>
          <w:lang w:val="sr-Cyrl-CS"/>
        </w:rPr>
        <w:t xml:space="preserve">          </w:t>
      </w:r>
      <w:r w:rsidRPr="00473C89">
        <w:rPr>
          <w:lang w:val="sr-Cyrl-CS"/>
        </w:rPr>
        <w:t xml:space="preserve">  Руководилац већа</w:t>
      </w:r>
    </w:p>
    <w:p w:rsidR="009F464E" w:rsidRPr="00473C89" w:rsidRDefault="009F464E" w:rsidP="009F464E">
      <w:pPr>
        <w:rPr>
          <w:lang w:val="sr-Cyrl-CS"/>
        </w:rPr>
      </w:pPr>
      <w:r w:rsidRPr="00473C89">
        <w:rPr>
          <w:lang w:val="sr-Cyrl-CS"/>
        </w:rPr>
        <w:t xml:space="preserve">                                                                                          </w:t>
      </w:r>
      <w:r>
        <w:rPr>
          <w:lang w:val="sr-Cyrl-CS"/>
        </w:rPr>
        <w:t xml:space="preserve">          </w:t>
      </w:r>
      <w:r w:rsidRPr="00473C89">
        <w:rPr>
          <w:lang w:val="sr-Cyrl-CS"/>
        </w:rPr>
        <w:t xml:space="preserve">   Борјанка Перић</w:t>
      </w:r>
    </w:p>
    <w:p w:rsidR="009F464E" w:rsidRPr="00473C89" w:rsidRDefault="009F464E" w:rsidP="009F464E">
      <w:pPr>
        <w:rPr>
          <w:lang w:val="ru-RU"/>
        </w:rPr>
      </w:pPr>
    </w:p>
    <w:p w:rsidR="00A44FE4" w:rsidRPr="00B154F4" w:rsidRDefault="00A44FE4" w:rsidP="00A44FE4">
      <w:pPr>
        <w:rPr>
          <w:color w:val="FF0000"/>
          <w:lang w:val="sr-Cyrl-CS"/>
        </w:rPr>
      </w:pPr>
    </w:p>
    <w:p w:rsidR="0024011E" w:rsidRPr="009F464E" w:rsidRDefault="00A44FE4" w:rsidP="00A44FE4">
      <w:pPr>
        <w:spacing w:line="276" w:lineRule="auto"/>
        <w:jc w:val="center"/>
        <w:rPr>
          <w:b/>
          <w:lang w:val="ru-RU"/>
        </w:rPr>
      </w:pPr>
      <w:r w:rsidRPr="009F464E">
        <w:rPr>
          <w:b/>
          <w:lang w:val="sr-Cyrl-CS"/>
        </w:rPr>
        <w:t>5.4.4.</w:t>
      </w:r>
      <w:r w:rsidRPr="009F464E">
        <w:rPr>
          <w:lang w:val="sr-Cyrl-CS"/>
        </w:rPr>
        <w:t xml:space="preserve"> </w:t>
      </w:r>
      <w:r w:rsidR="0024011E" w:rsidRPr="009F464E">
        <w:rPr>
          <w:b/>
          <w:lang w:val="ru-RU"/>
        </w:rPr>
        <w:t>ИЗВЕШТАЈ О РАДУ СТРУЧНОГ ВЕЋА НАСТАВНИКА МАТЕМАТИКЕ, ФИЗИКЕ И ИНФОРМАТИКЕ</w:t>
      </w:r>
      <w:r w:rsidR="009D6A80" w:rsidRPr="009F464E">
        <w:rPr>
          <w:b/>
          <w:lang w:val="ru-RU"/>
        </w:rPr>
        <w:t xml:space="preserve"> НА КРАЈУ ШКОЛСКЕ ГОДИНЕ 201</w:t>
      </w:r>
      <w:r w:rsidR="009F464E" w:rsidRPr="009F464E">
        <w:rPr>
          <w:b/>
          <w:lang w:val="sr-Cyrl-CS"/>
        </w:rPr>
        <w:t>8</w:t>
      </w:r>
      <w:r w:rsidR="009D6A80" w:rsidRPr="009F464E">
        <w:rPr>
          <w:b/>
          <w:lang w:val="ru-RU"/>
        </w:rPr>
        <w:t>/201</w:t>
      </w:r>
      <w:r w:rsidR="009F464E" w:rsidRPr="009F464E">
        <w:rPr>
          <w:b/>
          <w:lang w:val="sr-Cyrl-CS"/>
        </w:rPr>
        <w:t>9</w:t>
      </w:r>
      <w:r w:rsidR="005515A6" w:rsidRPr="009F464E">
        <w:rPr>
          <w:b/>
          <w:lang w:val="ru-RU"/>
        </w:rPr>
        <w:t>.</w:t>
      </w:r>
    </w:p>
    <w:p w:rsidR="009F464E" w:rsidRPr="009F464E" w:rsidRDefault="009F464E" w:rsidP="009F464E">
      <w:pPr>
        <w:ind w:left="709" w:right="1252" w:hanging="709"/>
        <w:rPr>
          <w:lang w:val="ru-RU"/>
        </w:rPr>
      </w:pPr>
      <w:r w:rsidRPr="009F464E">
        <w:rPr>
          <w:lang w:val="ru-RU"/>
        </w:rPr>
        <w:lastRenderedPageBreak/>
        <w:t xml:space="preserve">Стручно веће за математику физику и рачунарство и информатику у школској 2018/2019. години, током </w:t>
      </w:r>
      <w:r w:rsidRPr="00267A63">
        <w:t>I</w:t>
      </w:r>
      <w:r w:rsidRPr="009F464E">
        <w:rPr>
          <w:lang w:val="ru-RU"/>
        </w:rPr>
        <w:t xml:space="preserve"> класификационог периода чинили су: Катица Станкић, Марина Живковић, Владан Димитријевић, Владан Живковић, Александар Ракићевић, Предраг Симоновић и Ивана Љубић Тодоровић. Председник стручног већа је Александар Ракићевић.</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lang w:val="ru-RU"/>
        </w:rPr>
        <w:t>У току периода шк. 2018/2019. године одржано је пет седница стручног већа, којима су присуствовали сви чланови већа.</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u w:val="single"/>
          <w:lang w:val="ru-RU"/>
        </w:rPr>
        <w:t xml:space="preserve">Током </w:t>
      </w:r>
      <w:r w:rsidRPr="00267A63">
        <w:rPr>
          <w:u w:val="single"/>
        </w:rPr>
        <w:t>I</w:t>
      </w:r>
      <w:r w:rsidRPr="009F464E">
        <w:rPr>
          <w:u w:val="single"/>
          <w:lang w:val="ru-RU"/>
        </w:rPr>
        <w:t xml:space="preserve"> класификационог периода</w:t>
      </w:r>
      <w:r w:rsidRPr="009F464E">
        <w:rPr>
          <w:lang w:val="ru-RU"/>
        </w:rPr>
        <w:t>:</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lang w:val="ru-RU"/>
        </w:rPr>
        <w:t xml:space="preserve">-израђени су и усвојени су глобални планови и програми за математику, физику и рачунарство и информатику, у складу са изменама у наставним плановима и програмима  (плану наставе и учења за </w:t>
      </w:r>
      <w:r w:rsidRPr="00267A63">
        <w:t>I</w:t>
      </w:r>
      <w:r w:rsidRPr="009F464E">
        <w:rPr>
          <w:lang w:val="ru-RU"/>
        </w:rPr>
        <w:t xml:space="preserve"> разред гимназије) ових предмета и актуелним правилницима о наставном плану и програму (плану наставе и учења за </w:t>
      </w:r>
      <w:r w:rsidRPr="00267A63">
        <w:t>I</w:t>
      </w:r>
      <w:r w:rsidRPr="009F464E">
        <w:rPr>
          <w:lang w:val="ru-RU"/>
        </w:rPr>
        <w:t xml:space="preserve"> разред гимназије) за предмете у области природних наука.</w:t>
      </w:r>
    </w:p>
    <w:p w:rsidR="009F464E" w:rsidRPr="009F464E" w:rsidRDefault="009F464E" w:rsidP="009F464E">
      <w:pPr>
        <w:ind w:left="709" w:right="1252" w:hanging="709"/>
        <w:rPr>
          <w:lang w:val="ru-RU"/>
        </w:rPr>
      </w:pPr>
      <w:r w:rsidRPr="009F464E">
        <w:rPr>
          <w:lang w:val="ru-RU"/>
        </w:rPr>
        <w:t>- извршена је анализа стања образовнотехничких средстава и предложен план опремања кабинета.</w:t>
      </w:r>
    </w:p>
    <w:p w:rsidR="009F464E" w:rsidRPr="009F464E" w:rsidRDefault="009F464E" w:rsidP="009F464E">
      <w:pPr>
        <w:ind w:left="709" w:right="1252" w:hanging="709"/>
        <w:rPr>
          <w:lang w:val="ru-RU"/>
        </w:rPr>
      </w:pPr>
      <w:r w:rsidRPr="009F464E">
        <w:rPr>
          <w:lang w:val="ru-RU"/>
        </w:rPr>
        <w:t>-за ученике првог и трећег разреда организован је иницијални тест.</w:t>
      </w:r>
    </w:p>
    <w:p w:rsidR="009F464E" w:rsidRPr="009F464E" w:rsidRDefault="009F464E" w:rsidP="009F464E">
      <w:pPr>
        <w:ind w:left="709" w:right="1252" w:hanging="709"/>
        <w:rPr>
          <w:lang w:val="ru-RU"/>
        </w:rPr>
      </w:pPr>
      <w:r w:rsidRPr="009F464E">
        <w:rPr>
          <w:lang w:val="ru-RU"/>
        </w:rPr>
        <w:t>-предложен је план писмених и контролних вежби као и усклађивање критеријума оцењивања.</w:t>
      </w:r>
    </w:p>
    <w:p w:rsidR="009F464E" w:rsidRPr="009F464E" w:rsidRDefault="009F464E" w:rsidP="009F464E">
      <w:pPr>
        <w:ind w:left="709" w:right="1252" w:hanging="709"/>
        <w:rPr>
          <w:lang w:val="ru-RU"/>
        </w:rPr>
      </w:pPr>
      <w:r w:rsidRPr="009F464E">
        <w:rPr>
          <w:lang w:val="ru-RU"/>
        </w:rPr>
        <w:t>-разматрани су и усвојени задаци за писмене вежбе и контролне задатке.</w:t>
      </w:r>
    </w:p>
    <w:p w:rsidR="009F464E" w:rsidRPr="009F464E" w:rsidRDefault="009F464E" w:rsidP="009F464E">
      <w:pPr>
        <w:ind w:left="709" w:right="1252" w:hanging="709"/>
        <w:rPr>
          <w:lang w:val="ru-RU"/>
        </w:rPr>
      </w:pPr>
      <w:r w:rsidRPr="009F464E">
        <w:rPr>
          <w:lang w:val="ru-RU"/>
        </w:rPr>
        <w:t>- утврђена је корелација наставних садржаја.</w:t>
      </w:r>
    </w:p>
    <w:p w:rsidR="009F464E" w:rsidRPr="009F464E" w:rsidRDefault="009F464E" w:rsidP="009F464E">
      <w:pPr>
        <w:ind w:left="709" w:right="1252" w:hanging="709"/>
        <w:rPr>
          <w:lang w:val="ru-RU"/>
        </w:rPr>
      </w:pPr>
      <w:r w:rsidRPr="009F464E">
        <w:rPr>
          <w:lang w:val="ru-RU"/>
        </w:rPr>
        <w:t>- чланови већа изабрали семинаре и стручне скупове у складу са планираним активностима стручног усавршавања.</w:t>
      </w:r>
    </w:p>
    <w:p w:rsidR="009F464E" w:rsidRPr="009F464E" w:rsidRDefault="009F464E" w:rsidP="009F464E">
      <w:pPr>
        <w:ind w:left="709" w:right="1252" w:hanging="709"/>
        <w:rPr>
          <w:lang w:val="ru-RU"/>
        </w:rPr>
      </w:pPr>
      <w:r w:rsidRPr="009F464E">
        <w:rPr>
          <w:lang w:val="ru-RU"/>
        </w:rPr>
        <w:t xml:space="preserve"> - на крају </w:t>
      </w:r>
      <w:r w:rsidRPr="00267A63">
        <w:t>I</w:t>
      </w:r>
      <w:r w:rsidRPr="009F464E">
        <w:rPr>
          <w:lang w:val="ru-RU"/>
        </w:rPr>
        <w:t xml:space="preserve"> класификационог периода анализиран је постигнути успех  ученика и чланови већа су учествовали раду седница Одељенских и Наставничког већа.</w:t>
      </w:r>
    </w:p>
    <w:p w:rsidR="009F464E" w:rsidRPr="009F464E" w:rsidRDefault="009F464E" w:rsidP="009F464E">
      <w:pPr>
        <w:ind w:left="709" w:right="1252" w:hanging="709"/>
        <w:rPr>
          <w:lang w:val="ru-RU"/>
        </w:rPr>
      </w:pPr>
      <w:r w:rsidRPr="009F464E">
        <w:rPr>
          <w:lang w:val="ru-RU"/>
        </w:rPr>
        <w:t xml:space="preserve"> - организовани су и реализују су или су у најави часови допунске наставе из математике и и физике.</w:t>
      </w:r>
    </w:p>
    <w:p w:rsidR="009F464E" w:rsidRPr="009F464E" w:rsidRDefault="009F464E" w:rsidP="009F464E">
      <w:pPr>
        <w:ind w:left="709" w:right="1252" w:hanging="709"/>
        <w:rPr>
          <w:lang w:val="ru-RU"/>
        </w:rPr>
      </w:pPr>
      <w:r w:rsidRPr="009F464E">
        <w:rPr>
          <w:lang w:val="ru-RU"/>
        </w:rPr>
        <w:t>- рачунарска секција је почела са радом, организовани су први састанци, ученици су подељени у две групе у складу са исказаним интересовањима.</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u w:val="single"/>
          <w:lang w:val="ru-RU"/>
        </w:rPr>
        <w:t xml:space="preserve">Током </w:t>
      </w:r>
      <w:r w:rsidRPr="00267A63">
        <w:rPr>
          <w:u w:val="single"/>
        </w:rPr>
        <w:t>II</w:t>
      </w:r>
      <w:r w:rsidRPr="009F464E">
        <w:rPr>
          <w:u w:val="single"/>
          <w:lang w:val="ru-RU"/>
        </w:rPr>
        <w:t xml:space="preserve"> класификационог периода и  на крају </w:t>
      </w:r>
      <w:r w:rsidRPr="00267A63">
        <w:rPr>
          <w:u w:val="single"/>
        </w:rPr>
        <w:t>I</w:t>
      </w:r>
      <w:r w:rsidRPr="009F464E">
        <w:rPr>
          <w:u w:val="single"/>
          <w:lang w:val="ru-RU"/>
        </w:rPr>
        <w:t xml:space="preserve"> полугодишта утврђено је</w:t>
      </w:r>
      <w:r w:rsidRPr="009F464E">
        <w:rPr>
          <w:lang w:val="ru-RU"/>
        </w:rPr>
        <w:t>:</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lang w:val="ru-RU"/>
        </w:rPr>
        <w:t>- План и програм се реализује;</w:t>
      </w:r>
    </w:p>
    <w:p w:rsidR="009F464E" w:rsidRPr="009F464E" w:rsidRDefault="009F464E" w:rsidP="009F464E">
      <w:pPr>
        <w:ind w:left="709" w:right="1252" w:hanging="709"/>
        <w:rPr>
          <w:lang w:val="ru-RU"/>
        </w:rPr>
      </w:pPr>
      <w:r w:rsidRPr="009F464E">
        <w:rPr>
          <w:lang w:val="ru-RU"/>
        </w:rPr>
        <w:t>- Урађени су писмени задаци;</w:t>
      </w:r>
    </w:p>
    <w:p w:rsidR="009F464E" w:rsidRPr="009F464E" w:rsidRDefault="009F464E" w:rsidP="009F464E">
      <w:pPr>
        <w:ind w:left="709" w:right="1252" w:hanging="709"/>
        <w:rPr>
          <w:lang w:val="ru-RU"/>
        </w:rPr>
      </w:pPr>
      <w:r w:rsidRPr="009F464E">
        <w:rPr>
          <w:lang w:val="ru-RU"/>
        </w:rPr>
        <w:t>- Ученици су оцењени, постоји одређени број негативних оцена;</w:t>
      </w:r>
    </w:p>
    <w:p w:rsidR="009F464E" w:rsidRPr="009F464E" w:rsidRDefault="009F464E" w:rsidP="009F464E">
      <w:pPr>
        <w:ind w:left="709" w:right="1252" w:hanging="709"/>
        <w:rPr>
          <w:lang w:val="ru-RU"/>
        </w:rPr>
      </w:pPr>
      <w:r w:rsidRPr="009F464E">
        <w:rPr>
          <w:lang w:val="ru-RU"/>
        </w:rPr>
        <w:t>- За ученике са негативним оценама организована је допунска настава;</w:t>
      </w:r>
    </w:p>
    <w:p w:rsidR="009F464E" w:rsidRPr="009F464E" w:rsidRDefault="009F464E" w:rsidP="009F464E">
      <w:pPr>
        <w:ind w:left="709" w:right="1252" w:hanging="709"/>
        <w:rPr>
          <w:lang w:val="ru-RU"/>
        </w:rPr>
      </w:pPr>
      <w:r w:rsidRPr="009F464E">
        <w:rPr>
          <w:lang w:val="ru-RU"/>
        </w:rPr>
        <w:t>- Покренут је рад информатичке секције, ученици су подељени у две групе</w:t>
      </w:r>
    </w:p>
    <w:p w:rsidR="009F464E" w:rsidRPr="009F464E" w:rsidRDefault="009F464E" w:rsidP="009F464E">
      <w:pPr>
        <w:ind w:left="709" w:right="1252" w:hanging="709"/>
        <w:rPr>
          <w:lang w:val="ru-RU"/>
        </w:rPr>
      </w:pPr>
      <w:r w:rsidRPr="009F464E">
        <w:rPr>
          <w:lang w:val="ru-RU"/>
        </w:rPr>
        <w:t xml:space="preserve">- Одржано је општинско такмичење из математике, за окружно такмичење се квалификовао један ученик - Маслеша Љубомир </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u w:val="single"/>
          <w:lang w:val="ru-RU"/>
        </w:rPr>
        <w:t xml:space="preserve">Током </w:t>
      </w:r>
      <w:r w:rsidRPr="00267A63">
        <w:rPr>
          <w:u w:val="single"/>
        </w:rPr>
        <w:t>III</w:t>
      </w:r>
      <w:r w:rsidRPr="009F464E">
        <w:rPr>
          <w:u w:val="single"/>
          <w:lang w:val="ru-RU"/>
        </w:rPr>
        <w:t xml:space="preserve"> класификационог периода</w:t>
      </w:r>
      <w:r w:rsidRPr="009F464E">
        <w:rPr>
          <w:lang w:val="ru-RU"/>
        </w:rPr>
        <w:t>:</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lang w:val="ru-RU"/>
        </w:rPr>
        <w:t>- План и програм се реализује;</w:t>
      </w:r>
    </w:p>
    <w:p w:rsidR="009F464E" w:rsidRPr="009F464E" w:rsidRDefault="009F464E" w:rsidP="009F464E">
      <w:pPr>
        <w:ind w:left="709" w:right="1252" w:hanging="709"/>
        <w:rPr>
          <w:lang w:val="ru-RU"/>
        </w:rPr>
      </w:pPr>
      <w:r w:rsidRPr="009F464E">
        <w:rPr>
          <w:lang w:val="ru-RU"/>
        </w:rPr>
        <w:t>- Урађени су писмени задаци;</w:t>
      </w:r>
    </w:p>
    <w:p w:rsidR="009F464E" w:rsidRPr="009F464E" w:rsidRDefault="009F464E" w:rsidP="009F464E">
      <w:pPr>
        <w:ind w:left="709" w:right="1252" w:hanging="709"/>
        <w:rPr>
          <w:lang w:val="ru-RU"/>
        </w:rPr>
      </w:pPr>
      <w:r w:rsidRPr="009F464E">
        <w:rPr>
          <w:lang w:val="ru-RU"/>
        </w:rPr>
        <w:t>- Ученици су оцењени, постоји одређени број негативних оцена;</w:t>
      </w:r>
    </w:p>
    <w:p w:rsidR="009F464E" w:rsidRPr="009F464E" w:rsidRDefault="009F464E" w:rsidP="009F464E">
      <w:pPr>
        <w:ind w:left="709" w:right="1252" w:hanging="709"/>
        <w:rPr>
          <w:lang w:val="ru-RU"/>
        </w:rPr>
      </w:pPr>
      <w:r w:rsidRPr="009F464E">
        <w:rPr>
          <w:lang w:val="ru-RU"/>
        </w:rPr>
        <w:t>- За ученике са негативним оценама организована је допунска настава;</w:t>
      </w:r>
    </w:p>
    <w:p w:rsidR="009F464E" w:rsidRPr="009F464E" w:rsidRDefault="009F464E" w:rsidP="009F464E">
      <w:pPr>
        <w:ind w:left="709" w:right="1252" w:hanging="709"/>
        <w:rPr>
          <w:lang w:val="ru-RU"/>
        </w:rPr>
      </w:pPr>
      <w:r w:rsidRPr="009F464E">
        <w:rPr>
          <w:lang w:val="ru-RU"/>
        </w:rPr>
        <w:t>- Одржан је дан броја пи, ученици су направили плакате и Вук Глигоровски презентацију која је за време великих одмора приказивана у холу школе и на неким часовима математике.</w:t>
      </w:r>
    </w:p>
    <w:p w:rsidR="009F464E" w:rsidRPr="009F464E" w:rsidRDefault="009F464E" w:rsidP="009F464E">
      <w:pPr>
        <w:ind w:left="709" w:right="1252" w:hanging="709"/>
        <w:rPr>
          <w:lang w:val="ru-RU"/>
        </w:rPr>
      </w:pPr>
      <w:r w:rsidRPr="009F464E">
        <w:rPr>
          <w:lang w:val="ru-RU"/>
        </w:rPr>
        <w:t>- Ученик Димитрије Вујчић је освојио треће место на Окружном такмичењу из математике.</w:t>
      </w:r>
    </w:p>
    <w:p w:rsidR="009F464E" w:rsidRPr="009F464E" w:rsidRDefault="009F464E" w:rsidP="009F464E">
      <w:pPr>
        <w:ind w:left="709" w:right="1252" w:hanging="709"/>
        <w:rPr>
          <w:lang w:val="ru-RU"/>
        </w:rPr>
      </w:pPr>
      <w:r w:rsidRPr="009F464E">
        <w:rPr>
          <w:lang w:val="ru-RU"/>
        </w:rPr>
        <w:t xml:space="preserve">- На такмичењу </w:t>
      </w:r>
      <w:r w:rsidRPr="009F464E">
        <w:rPr>
          <w:i/>
          <w:lang w:val="ru-RU"/>
        </w:rPr>
        <w:t>Мислиша</w:t>
      </w:r>
      <w:r w:rsidRPr="009F464E">
        <w:rPr>
          <w:lang w:val="ru-RU"/>
        </w:rPr>
        <w:t xml:space="preserve"> ученици Марковић Радован, Томић Лазар, Вујчић Димитрије и Јовановић Филип су делили треће место. Ученици Иванкић Ива, Вујчић Никола и Јовић Михајло су похваљени.</w:t>
      </w:r>
    </w:p>
    <w:p w:rsidR="009F464E" w:rsidRPr="009F464E" w:rsidRDefault="009F464E" w:rsidP="009F464E">
      <w:pPr>
        <w:ind w:left="709" w:right="1252" w:hanging="709"/>
        <w:rPr>
          <w:lang w:val="ru-RU"/>
        </w:rPr>
      </w:pPr>
    </w:p>
    <w:p w:rsidR="009F464E" w:rsidRPr="009F464E" w:rsidRDefault="009F464E" w:rsidP="009F464E">
      <w:pPr>
        <w:ind w:left="709" w:right="1252" w:hanging="709"/>
        <w:rPr>
          <w:u w:val="single"/>
          <w:lang w:val="ru-RU"/>
        </w:rPr>
      </w:pPr>
      <w:r w:rsidRPr="009F464E">
        <w:rPr>
          <w:u w:val="single"/>
          <w:lang w:val="ru-RU"/>
        </w:rPr>
        <w:t xml:space="preserve">Током </w:t>
      </w:r>
      <w:r w:rsidRPr="00267A63">
        <w:rPr>
          <w:u w:val="single"/>
        </w:rPr>
        <w:t>IV</w:t>
      </w:r>
      <w:r w:rsidRPr="009F464E">
        <w:rPr>
          <w:u w:val="single"/>
          <w:lang w:val="ru-RU"/>
        </w:rPr>
        <w:t xml:space="preserve"> класификационог периода и на крају </w:t>
      </w:r>
      <w:r w:rsidRPr="00267A63">
        <w:rPr>
          <w:u w:val="single"/>
        </w:rPr>
        <w:t>II</w:t>
      </w:r>
      <w:r w:rsidRPr="009F464E">
        <w:rPr>
          <w:u w:val="single"/>
          <w:lang w:val="ru-RU"/>
        </w:rPr>
        <w:t xml:space="preserve"> полугодишта утврђено је</w:t>
      </w:r>
      <w:r w:rsidRPr="009F464E">
        <w:rPr>
          <w:lang w:val="ru-RU"/>
        </w:rPr>
        <w:t>:</w:t>
      </w:r>
    </w:p>
    <w:p w:rsidR="009F464E" w:rsidRPr="009F464E" w:rsidRDefault="009F464E" w:rsidP="009F464E">
      <w:pPr>
        <w:ind w:left="709" w:right="1252" w:hanging="709"/>
        <w:rPr>
          <w:lang w:val="ru-RU"/>
        </w:rPr>
      </w:pPr>
    </w:p>
    <w:p w:rsidR="009F464E" w:rsidRPr="009F464E" w:rsidRDefault="009F464E" w:rsidP="009F464E">
      <w:pPr>
        <w:ind w:left="709" w:right="1252" w:hanging="709"/>
        <w:rPr>
          <w:lang w:val="ru-RU"/>
        </w:rPr>
      </w:pPr>
      <w:r w:rsidRPr="009F464E">
        <w:rPr>
          <w:lang w:val="ru-RU"/>
        </w:rPr>
        <w:t xml:space="preserve">- План и програм </w:t>
      </w:r>
      <w:r w:rsidRPr="00267A63">
        <w:t>je</w:t>
      </w:r>
      <w:r w:rsidRPr="009F464E">
        <w:rPr>
          <w:lang w:val="ru-RU"/>
        </w:rPr>
        <w:t xml:space="preserve"> реализован, фонд часова остварен, уз мања одступања у дозвољеним оквирима;</w:t>
      </w:r>
    </w:p>
    <w:p w:rsidR="009F464E" w:rsidRPr="009F464E" w:rsidRDefault="009F464E" w:rsidP="009F464E">
      <w:pPr>
        <w:ind w:left="709" w:right="1252" w:hanging="709"/>
        <w:rPr>
          <w:lang w:val="ru-RU"/>
        </w:rPr>
      </w:pPr>
      <w:r w:rsidRPr="009F464E">
        <w:rPr>
          <w:lang w:val="ru-RU"/>
        </w:rPr>
        <w:t>- Урађени су писмени задаци;</w:t>
      </w:r>
    </w:p>
    <w:p w:rsidR="009F464E" w:rsidRPr="009F464E" w:rsidRDefault="009F464E" w:rsidP="009F464E">
      <w:pPr>
        <w:ind w:left="709" w:right="1252" w:hanging="709"/>
        <w:rPr>
          <w:lang w:val="ru-RU"/>
        </w:rPr>
      </w:pPr>
      <w:r w:rsidRPr="009F464E">
        <w:rPr>
          <w:lang w:val="ru-RU"/>
        </w:rPr>
        <w:t>- За ученике са слабим оценама била је организована је допунска настава;</w:t>
      </w:r>
    </w:p>
    <w:p w:rsidR="009F464E" w:rsidRPr="009F464E" w:rsidRDefault="009F464E" w:rsidP="009F464E">
      <w:pPr>
        <w:ind w:left="709" w:right="1252" w:hanging="709"/>
        <w:rPr>
          <w:lang w:val="ru-RU"/>
        </w:rPr>
      </w:pPr>
      <w:r w:rsidRPr="009F464E">
        <w:rPr>
          <w:lang w:val="ru-RU"/>
        </w:rPr>
        <w:t>- Организоване су додатна и припремна настава из математике.</w:t>
      </w:r>
    </w:p>
    <w:p w:rsidR="009F464E" w:rsidRPr="009F464E" w:rsidRDefault="009F464E" w:rsidP="009F464E">
      <w:pPr>
        <w:ind w:left="709" w:right="1252" w:hanging="709"/>
        <w:rPr>
          <w:lang w:val="ru-RU"/>
        </w:rPr>
      </w:pPr>
      <w:r w:rsidRPr="009F464E">
        <w:rPr>
          <w:lang w:val="ru-RU"/>
        </w:rPr>
        <w:t>- Ученици су оцењени, постоји одређени број негативних оцена (математика), ученици са негативним оценама упућени су на полагање поправних испита;</w:t>
      </w:r>
    </w:p>
    <w:p w:rsidR="009F464E" w:rsidRPr="009F464E" w:rsidRDefault="009F464E" w:rsidP="009F464E">
      <w:pPr>
        <w:ind w:left="709" w:right="1252" w:hanging="709"/>
        <w:rPr>
          <w:lang w:val="ru-RU"/>
        </w:rPr>
      </w:pPr>
      <w:r w:rsidRPr="009F464E">
        <w:rPr>
          <w:lang w:val="ru-RU"/>
        </w:rPr>
        <w:t xml:space="preserve">- један број ученика је остао неоцењен. Они су упућени на полагање разредних испита. Један ученик </w:t>
      </w:r>
      <w:r w:rsidRPr="00267A63">
        <w:t>I</w:t>
      </w:r>
      <w:r w:rsidRPr="009F464E">
        <w:rPr>
          <w:lang w:val="ru-RU"/>
        </w:rPr>
        <w:t xml:space="preserve"> разреда је полагао разредни испит из информатике и положио га. Из физике и математике није изашао на полагање (није се пријавио за полагање), изаћи ће у августовском року. Једна ученица </w:t>
      </w:r>
      <w:r w:rsidRPr="00267A63">
        <w:t>I</w:t>
      </w:r>
      <w:r w:rsidRPr="009F464E">
        <w:rPr>
          <w:lang w:val="ru-RU"/>
        </w:rPr>
        <w:t xml:space="preserve"> разреда је полагала разредни испит из математике и положила. Једна ученица </w:t>
      </w:r>
      <w:r w:rsidRPr="00267A63">
        <w:t>II</w:t>
      </w:r>
      <w:r w:rsidRPr="009F464E">
        <w:rPr>
          <w:lang w:val="ru-RU"/>
        </w:rPr>
        <w:t xml:space="preserve"> разреда је полагала разредни испит из математике, није положила, полагаће поново у августу.</w:t>
      </w:r>
    </w:p>
    <w:p w:rsidR="009F464E" w:rsidRPr="009F464E" w:rsidRDefault="009F464E" w:rsidP="009F464E">
      <w:pPr>
        <w:ind w:left="709" w:right="1252" w:hanging="709"/>
        <w:rPr>
          <w:lang w:val="ru-RU"/>
        </w:rPr>
      </w:pPr>
      <w:r w:rsidRPr="009F464E">
        <w:rPr>
          <w:lang w:val="ru-RU"/>
        </w:rPr>
        <w:t>- Извршена је расподела часова по одељењима за школску 2019/2020 годину, списак по професорима и одељењима је предат директору. Сви професори математике и рачунарства и информатике имају пун фонд часова у Школи, док професори физике допуњавају норму  до пуног фонда часова у другим школама.</w:t>
      </w:r>
    </w:p>
    <w:p w:rsidR="009F464E" w:rsidRPr="009F464E" w:rsidRDefault="009F464E" w:rsidP="009F464E">
      <w:pPr>
        <w:ind w:left="709" w:right="1252" w:hanging="709"/>
        <w:rPr>
          <w:lang w:val="ru-RU"/>
        </w:rPr>
      </w:pPr>
      <w:r w:rsidRPr="009F464E">
        <w:rPr>
          <w:lang w:val="ru-RU"/>
        </w:rPr>
        <w:t>- Изабрани  су уџбеници за школску  2019/2020 годину. О уџбеницима су обавештени професори за то задужени од стране директора.</w:t>
      </w:r>
    </w:p>
    <w:p w:rsidR="009F464E" w:rsidRPr="009F464E" w:rsidRDefault="009F464E" w:rsidP="009F464E">
      <w:pPr>
        <w:ind w:left="709" w:right="1252" w:hanging="709"/>
        <w:rPr>
          <w:lang w:val="ru-RU"/>
        </w:rPr>
      </w:pPr>
    </w:p>
    <w:p w:rsidR="009F464E" w:rsidRPr="009F464E" w:rsidRDefault="009F464E" w:rsidP="009F464E">
      <w:pPr>
        <w:ind w:left="709" w:right="1252" w:hanging="709"/>
        <w:jc w:val="right"/>
        <w:rPr>
          <w:lang w:val="ru-RU"/>
        </w:rPr>
      </w:pPr>
      <w:r w:rsidRPr="009F464E">
        <w:rPr>
          <w:lang w:val="ru-RU"/>
        </w:rPr>
        <w:tab/>
        <w:t xml:space="preserve">           </w:t>
      </w:r>
      <w:r>
        <w:rPr>
          <w:lang w:val="ru-RU"/>
        </w:rPr>
        <w:t xml:space="preserve">                     </w:t>
      </w:r>
      <w:r w:rsidRPr="009F464E">
        <w:rPr>
          <w:lang w:val="ru-RU"/>
        </w:rPr>
        <w:t xml:space="preserve">  Председник Већа</w:t>
      </w:r>
      <w:r w:rsidRPr="009F464E">
        <w:rPr>
          <w:lang w:val="ru-RU"/>
        </w:rPr>
        <w:tab/>
      </w:r>
    </w:p>
    <w:p w:rsidR="009F464E" w:rsidRPr="00E05A4A" w:rsidRDefault="009F464E" w:rsidP="009F464E">
      <w:pPr>
        <w:spacing w:line="276" w:lineRule="auto"/>
        <w:jc w:val="center"/>
        <w:rPr>
          <w:b/>
          <w:color w:val="FF0000"/>
          <w:lang w:val="ru-RU"/>
        </w:rPr>
      </w:pPr>
      <w:r w:rsidRPr="009F464E">
        <w:rPr>
          <w:lang w:val="ru-RU"/>
        </w:rPr>
        <w:tab/>
        <w:t>.</w:t>
      </w:r>
      <w:r w:rsidRPr="009F464E">
        <w:rPr>
          <w:lang w:val="ru-RU"/>
        </w:rPr>
        <w:tab/>
      </w:r>
      <w:r w:rsidRPr="009F464E">
        <w:rPr>
          <w:lang w:val="ru-RU"/>
        </w:rPr>
        <w:tab/>
      </w:r>
      <w:r w:rsidRPr="009F464E">
        <w:rPr>
          <w:lang w:val="ru-RU"/>
        </w:rPr>
        <w:tab/>
        <w:t xml:space="preserve">                                               </w:t>
      </w:r>
      <w:r w:rsidRPr="009F464E">
        <w:rPr>
          <w:i/>
          <w:lang w:val="ru-RU"/>
        </w:rPr>
        <w:tab/>
        <w:t xml:space="preserve">     Александар Ракићевић</w:t>
      </w:r>
    </w:p>
    <w:p w:rsidR="006A1084" w:rsidRPr="009F464E" w:rsidRDefault="006A1084" w:rsidP="00097AAD">
      <w:pPr>
        <w:pStyle w:val="Heading3"/>
        <w:rPr>
          <w:lang w:val="ru-RU"/>
        </w:rPr>
      </w:pPr>
      <w:bookmarkStart w:id="25" w:name="_Toc18921402"/>
      <w:r w:rsidRPr="009F464E">
        <w:rPr>
          <w:lang w:val="ru-RU"/>
        </w:rPr>
        <w:t>ИЗВЕШТАЈ СТРУЧНОГ ВЕЋА ЗА ФИЗИЧКО ВАСПИТАЊЕ НА КРАЈУ ШКОЛСК</w:t>
      </w:r>
      <w:r w:rsidR="00A44FE4" w:rsidRPr="009F464E">
        <w:rPr>
          <w:lang w:val="ru-RU"/>
        </w:rPr>
        <w:t>Е ГОДИНЕ 201</w:t>
      </w:r>
      <w:r w:rsidR="009F464E" w:rsidRPr="009F464E">
        <w:rPr>
          <w:lang w:val="sr-Cyrl-CS"/>
        </w:rPr>
        <w:t>8</w:t>
      </w:r>
      <w:r w:rsidR="00A44FE4" w:rsidRPr="009F464E">
        <w:rPr>
          <w:lang w:val="ru-RU"/>
        </w:rPr>
        <w:t>/201</w:t>
      </w:r>
      <w:r w:rsidR="009F464E" w:rsidRPr="009F464E">
        <w:rPr>
          <w:lang w:val="sr-Cyrl-CS"/>
        </w:rPr>
        <w:t>9</w:t>
      </w:r>
      <w:r w:rsidRPr="009F464E">
        <w:rPr>
          <w:lang w:val="ru-RU"/>
        </w:rPr>
        <w:t>.</w:t>
      </w:r>
      <w:bookmarkEnd w:id="25"/>
    </w:p>
    <w:p w:rsidR="002842D9" w:rsidRPr="009F464E" w:rsidRDefault="00A44FE4" w:rsidP="002842D9">
      <w:pPr>
        <w:rPr>
          <w:sz w:val="28"/>
          <w:szCs w:val="28"/>
          <w:lang w:val="ru-RU"/>
        </w:rPr>
      </w:pPr>
      <w:r w:rsidRPr="009F464E">
        <w:rPr>
          <w:lang w:val="ru-RU"/>
        </w:rPr>
        <w:t xml:space="preserve">   </w:t>
      </w:r>
    </w:p>
    <w:p w:rsidR="009F464E" w:rsidRPr="00CC72CF" w:rsidRDefault="009F464E" w:rsidP="009F464E">
      <w:pPr>
        <w:rPr>
          <w:lang w:val="ru-RU"/>
        </w:rPr>
      </w:pPr>
      <w:r w:rsidRPr="00CC72CF">
        <w:rPr>
          <w:lang w:val="ru-RU"/>
        </w:rPr>
        <w:lastRenderedPageBreak/>
        <w:t xml:space="preserve">План и програм редовне наставе је реализован у свим одељењима. Ученици су сви оцењени, сем ученика који су ослобођени наставе физичког васпитања из здравствених разлога. Негативних оцена нема. Часови су реализовани према плану, са мањим одступањима од по једног до два нереализована часа, док је у неким одељењима било и вишка од по једног часа. </w:t>
      </w:r>
    </w:p>
    <w:p w:rsidR="009F464E" w:rsidRPr="00CC72CF" w:rsidRDefault="009F464E" w:rsidP="009F464E">
      <w:pPr>
        <w:rPr>
          <w:lang w:val="ru-RU"/>
        </w:rPr>
      </w:pPr>
      <w:r w:rsidRPr="00CC72CF">
        <w:rPr>
          <w:lang w:val="ru-RU"/>
        </w:rPr>
        <w:tab/>
        <w:t>Током ове школске године организовани су турнири у одбојци, фудбалу, стоном тенису и баскету 3 на 3.  На школским такмичењима остварени су запажени резултати . Освојена су друга места на Окружним такмичењима, у фудбалу за дечаке, стоном тенису за девојчице и дечаке, кошарци и баскету за дечаке, рукомету за дечаке. Прво место на Окружном такмичењу у баскету 3 на 3 освојиле су девојчице. Највећи резултат постигле су девојчице у рукомету, освојивши друго место на Међуокружном такмичењу у Бору. На крос-у РТС-а учествовало је 210 ученика наше школе, док је на трци Драгутин Томашевић учешће узело 65 ученика наше школе. Од појединаца издвајају се резултати Катарине и Александре Симоновић, које су на школском првенству Централне Србије у џудоу освојиле прво, односно друго место.</w:t>
      </w:r>
    </w:p>
    <w:p w:rsidR="009F464E" w:rsidRPr="00CC72CF" w:rsidRDefault="009F464E" w:rsidP="009F464E">
      <w:pPr>
        <w:rPr>
          <w:lang w:val="ru-RU"/>
        </w:rPr>
      </w:pPr>
    </w:p>
    <w:p w:rsidR="009F464E" w:rsidRPr="00CC72CF" w:rsidRDefault="009F464E" w:rsidP="009F464E">
      <w:pPr>
        <w:jc w:val="right"/>
        <w:rPr>
          <w:lang w:val="ru-RU"/>
        </w:rPr>
      </w:pPr>
      <w:r>
        <w:rPr>
          <w:lang w:val="ru-RU"/>
        </w:rPr>
        <w:t xml:space="preserve"> </w:t>
      </w:r>
      <w:r w:rsidRPr="00CC72CF">
        <w:rPr>
          <w:lang w:val="ru-RU"/>
        </w:rPr>
        <w:tab/>
      </w:r>
      <w:r w:rsidRPr="00CC72CF">
        <w:rPr>
          <w:lang w:val="ru-RU"/>
        </w:rPr>
        <w:tab/>
      </w:r>
      <w:r w:rsidRPr="00CC72CF">
        <w:rPr>
          <w:lang w:val="ru-RU"/>
        </w:rPr>
        <w:tab/>
      </w:r>
      <w:r w:rsidRPr="00CC72CF">
        <w:rPr>
          <w:lang w:val="ru-RU"/>
        </w:rPr>
        <w:tab/>
        <w:t>председник стручног већа</w:t>
      </w:r>
    </w:p>
    <w:p w:rsidR="009F464E" w:rsidRPr="00CC72CF" w:rsidRDefault="009F464E" w:rsidP="009F464E">
      <w:r w:rsidRPr="00CC72CF">
        <w:tab/>
      </w:r>
      <w:r w:rsidRPr="00CC72CF">
        <w:tab/>
      </w:r>
      <w:r w:rsidRPr="00CC72CF">
        <w:tab/>
      </w:r>
      <w:r w:rsidRPr="00CC72CF">
        <w:tab/>
      </w:r>
      <w:r w:rsidRPr="00CC72CF">
        <w:tab/>
      </w:r>
      <w:r w:rsidRPr="00CC72CF">
        <w:tab/>
      </w:r>
      <w:r>
        <w:rPr>
          <w:lang w:val="sr-Cyrl-CS"/>
        </w:rPr>
        <w:t xml:space="preserve">                    </w:t>
      </w:r>
      <w:r w:rsidRPr="00CC72CF">
        <w:t>Шошић Игор</w:t>
      </w:r>
    </w:p>
    <w:p w:rsidR="00811A8D" w:rsidRPr="00E05A4A" w:rsidRDefault="00811A8D" w:rsidP="00BA41F2">
      <w:pPr>
        <w:spacing w:line="276" w:lineRule="auto"/>
        <w:rPr>
          <w:color w:val="FF0000"/>
          <w:lang w:val="ru-RU"/>
        </w:rPr>
      </w:pPr>
    </w:p>
    <w:p w:rsidR="00811A8D" w:rsidRPr="009F464E" w:rsidRDefault="00811A8D" w:rsidP="00097AAD">
      <w:pPr>
        <w:pStyle w:val="Heading3"/>
        <w:rPr>
          <w:lang w:val="sr-Cyrl-CS"/>
        </w:rPr>
      </w:pPr>
      <w:bookmarkStart w:id="26" w:name="_Toc18921403"/>
      <w:r w:rsidRPr="009F464E">
        <w:rPr>
          <w:lang w:val="ru-RU"/>
        </w:rPr>
        <w:t>ГОДИШЊИ ИЗВЕШТАЈ СТРУЧНОГ ВЕЋА ЗА ПРАВНУ ГРУПУ ПРЕДМЕТА</w:t>
      </w:r>
      <w:r w:rsidR="009F464E" w:rsidRPr="009F464E">
        <w:rPr>
          <w:lang w:val="sr-Cyrl-CS"/>
        </w:rPr>
        <w:t xml:space="preserve"> за шк.2018/2019</w:t>
      </w:r>
      <w:r w:rsidR="00A44FE4" w:rsidRPr="009F464E">
        <w:rPr>
          <w:lang w:val="sr-Cyrl-CS"/>
        </w:rPr>
        <w:t>.</w:t>
      </w:r>
      <w:bookmarkEnd w:id="26"/>
    </w:p>
    <w:p w:rsidR="009F464E" w:rsidRDefault="009F464E" w:rsidP="009F464E">
      <w:pPr>
        <w:rPr>
          <w:lang w:val="sr-Cyrl-CS"/>
        </w:rPr>
      </w:pPr>
    </w:p>
    <w:p w:rsidR="009F464E" w:rsidRPr="000B7BA8" w:rsidRDefault="009F464E" w:rsidP="009F464E">
      <w:pPr>
        <w:rPr>
          <w:b/>
          <w:lang w:val="ru-RU"/>
        </w:rPr>
      </w:pPr>
      <w:r w:rsidRPr="000B7BA8">
        <w:rPr>
          <w:b/>
          <w:lang w:val="ru-RU"/>
        </w:rPr>
        <w:t>Граонић Јелена</w:t>
      </w:r>
    </w:p>
    <w:p w:rsidR="009F464E" w:rsidRPr="000B7BA8" w:rsidRDefault="009F464E" w:rsidP="009F464E">
      <w:pPr>
        <w:rPr>
          <w:lang w:val="ru-RU"/>
        </w:rPr>
      </w:pPr>
    </w:p>
    <w:p w:rsidR="009F464E" w:rsidRDefault="009F464E" w:rsidP="009F464E">
      <w:pPr>
        <w:ind w:right="-360"/>
        <w:rPr>
          <w:lang w:val="sr-Cyrl-CS"/>
        </w:rPr>
      </w:pPr>
      <w:r w:rsidRPr="00056555">
        <w:rPr>
          <w:lang w:val="sr-Cyrl-CS"/>
        </w:rPr>
        <w:t>Наставни план и програм је реализован</w:t>
      </w:r>
      <w:r>
        <w:rPr>
          <w:lang w:val="sr-Cyrl-CS"/>
        </w:rPr>
        <w:t xml:space="preserve"> и ученици оцењени усмено и писмено</w:t>
      </w:r>
      <w:r w:rsidRPr="00056555">
        <w:rPr>
          <w:lang w:val="sr-Cyrl-CS"/>
        </w:rPr>
        <w:t xml:space="preserve"> у </w:t>
      </w:r>
      <w:r>
        <w:rPr>
          <w:lang w:val="sr-Cyrl-CS"/>
        </w:rPr>
        <w:t>1-6 из предмета Основи права ,Пословна и службена коресподенција.Сви ученици су оцењени ,нема негативних оцена.</w:t>
      </w:r>
    </w:p>
    <w:p w:rsidR="009F464E" w:rsidRDefault="009F464E" w:rsidP="009F464E">
      <w:pPr>
        <w:ind w:right="-360"/>
        <w:rPr>
          <w:lang w:val="sr-Cyrl-CS"/>
        </w:rPr>
      </w:pPr>
      <w:r w:rsidRPr="00056555">
        <w:rPr>
          <w:lang w:val="sr-Cyrl-CS"/>
        </w:rPr>
        <w:t>Наставни план и програм је реализован</w:t>
      </w:r>
      <w:r>
        <w:rPr>
          <w:lang w:val="sr-Cyrl-CS"/>
        </w:rPr>
        <w:t xml:space="preserve"> и ученици оцењени усмено и писмено</w:t>
      </w:r>
      <w:r w:rsidRPr="00056555">
        <w:rPr>
          <w:lang w:val="sr-Cyrl-CS"/>
        </w:rPr>
        <w:t xml:space="preserve"> у </w:t>
      </w:r>
      <w:r>
        <w:rPr>
          <w:lang w:val="sr-Cyrl-CS"/>
        </w:rPr>
        <w:t>2/6 из предмета Радно право,Пословна и службена коресподенција.</w:t>
      </w:r>
      <w:r w:rsidRPr="003534D2">
        <w:rPr>
          <w:lang w:val="sr-Cyrl-CS"/>
        </w:rPr>
        <w:t xml:space="preserve"> </w:t>
      </w:r>
      <w:r>
        <w:rPr>
          <w:lang w:val="sr-Cyrl-CS"/>
        </w:rPr>
        <w:t>Број часова који су нису одржани  у односу на планиране је 1-2 часа.</w:t>
      </w:r>
      <w:r w:rsidRPr="003534D2">
        <w:rPr>
          <w:lang w:val="sr-Cyrl-CS"/>
        </w:rPr>
        <w:t xml:space="preserve"> </w:t>
      </w:r>
      <w:r>
        <w:rPr>
          <w:lang w:val="sr-Cyrl-CS"/>
        </w:rPr>
        <w:t>Сви ученици су оцењени ,нема негативних оцена.</w:t>
      </w:r>
    </w:p>
    <w:p w:rsidR="009F464E" w:rsidRDefault="009F464E" w:rsidP="009F464E">
      <w:pPr>
        <w:ind w:right="-360"/>
        <w:rPr>
          <w:lang w:val="sr-Cyrl-CS"/>
        </w:rPr>
      </w:pPr>
      <w:r w:rsidRPr="00056555">
        <w:rPr>
          <w:lang w:val="sr-Cyrl-CS"/>
        </w:rPr>
        <w:t>Наставни план и програм је реализован</w:t>
      </w:r>
      <w:r>
        <w:rPr>
          <w:lang w:val="sr-Cyrl-CS"/>
        </w:rPr>
        <w:t xml:space="preserve"> и ученици оцењени усмено и писмено</w:t>
      </w:r>
      <w:r w:rsidRPr="00056555">
        <w:rPr>
          <w:lang w:val="sr-Cyrl-CS"/>
        </w:rPr>
        <w:t xml:space="preserve"> у </w:t>
      </w:r>
      <w:r>
        <w:rPr>
          <w:lang w:val="sr-Cyrl-CS"/>
        </w:rPr>
        <w:t>3/6 из предмета Радно право,Пословна и службена коресподенција,Основи матичне евиденције и Послови правног промета.</w:t>
      </w:r>
      <w:r w:rsidRPr="003534D2">
        <w:rPr>
          <w:lang w:val="sr-Cyrl-CS"/>
        </w:rPr>
        <w:t xml:space="preserve"> </w:t>
      </w:r>
      <w:r>
        <w:rPr>
          <w:lang w:val="sr-Cyrl-CS"/>
        </w:rPr>
        <w:t>Број часова који су нису одржани  у односу на планиране је 1-2 часа.</w:t>
      </w:r>
      <w:r w:rsidRPr="003534D2">
        <w:rPr>
          <w:lang w:val="sr-Cyrl-CS"/>
        </w:rPr>
        <w:t xml:space="preserve"> </w:t>
      </w:r>
      <w:r>
        <w:rPr>
          <w:lang w:val="sr-Cyrl-CS"/>
        </w:rPr>
        <w:t>Сви ученици су оцењени ,нема негативних оцена.</w:t>
      </w:r>
    </w:p>
    <w:p w:rsidR="009F464E" w:rsidRPr="000B7BA8" w:rsidRDefault="009F464E" w:rsidP="009F464E">
      <w:pPr>
        <w:rPr>
          <w:lang w:val="ru-RU"/>
        </w:rPr>
      </w:pPr>
      <w:r w:rsidRPr="000B7BA8">
        <w:rPr>
          <w:lang w:val="ru-RU"/>
        </w:rPr>
        <w:t>Одржан је05.04.2019.год. угледни час у  одељењу 4/6 у „Симулацији судског процеса“коме су присутвовали ученици 8.разреда О.Ш.Бата Булић из Петровца.</w:t>
      </w:r>
    </w:p>
    <w:p w:rsidR="009F464E" w:rsidRDefault="009F464E" w:rsidP="009F464E">
      <w:pPr>
        <w:ind w:right="-360"/>
        <w:rPr>
          <w:lang w:val="sr-Cyrl-CS"/>
        </w:rPr>
      </w:pPr>
      <w:r>
        <w:rPr>
          <w:lang w:val="sr-Cyrl-CS"/>
        </w:rPr>
        <w:t>Учествовала сам у припреми екипе у „Симулацији судског процеса“која је учествовала на републичком такмичењу 13.04.2019.год.у Нишу.</w:t>
      </w:r>
    </w:p>
    <w:p w:rsidR="009F464E" w:rsidRDefault="009F464E" w:rsidP="009F464E">
      <w:pPr>
        <w:ind w:right="-360"/>
        <w:rPr>
          <w:lang w:val="sr-Cyrl-CS"/>
        </w:rPr>
      </w:pPr>
      <w:r>
        <w:rPr>
          <w:lang w:val="sr-Cyrl-CS"/>
        </w:rPr>
        <w:t>У овој школској години нисам похађала семинаре у смислу стручног усавршавања.</w:t>
      </w:r>
    </w:p>
    <w:p w:rsidR="009F464E" w:rsidRDefault="009F464E" w:rsidP="009F464E">
      <w:pPr>
        <w:ind w:right="-360"/>
        <w:rPr>
          <w:lang w:val="sr-Cyrl-CS"/>
        </w:rPr>
      </w:pPr>
      <w:r>
        <w:rPr>
          <w:lang w:val="sr-Cyrl-CS"/>
        </w:rPr>
        <w:t>Допунска настава је одржавана у складу са договором који је постигнут са ученицима.Евидентирана је у дневнику допунске и припремне наставе.</w:t>
      </w:r>
    </w:p>
    <w:p w:rsidR="009F464E" w:rsidRDefault="009F464E" w:rsidP="009F464E">
      <w:pPr>
        <w:ind w:right="-360"/>
        <w:rPr>
          <w:lang w:val="sr-Cyrl-CS"/>
        </w:rPr>
      </w:pPr>
    </w:p>
    <w:p w:rsidR="009F464E" w:rsidRPr="000B7BA8" w:rsidRDefault="009F464E" w:rsidP="009F464E">
      <w:pPr>
        <w:rPr>
          <w:b/>
          <w:lang w:val="ru-RU"/>
        </w:rPr>
      </w:pPr>
      <w:r w:rsidRPr="000B7BA8">
        <w:rPr>
          <w:b/>
          <w:lang w:val="ru-RU"/>
        </w:rPr>
        <w:t xml:space="preserve">Војкан Ђорђевић </w:t>
      </w:r>
    </w:p>
    <w:p w:rsidR="009F464E" w:rsidRPr="000B7BA8" w:rsidRDefault="009F464E" w:rsidP="009F464E">
      <w:pPr>
        <w:rPr>
          <w:b/>
          <w:lang w:val="ru-RU"/>
        </w:rPr>
      </w:pPr>
    </w:p>
    <w:p w:rsidR="009F464E" w:rsidRPr="000B7BA8" w:rsidRDefault="009F464E" w:rsidP="009F464E">
      <w:pPr>
        <w:rPr>
          <w:lang w:val="ru-RU"/>
        </w:rPr>
      </w:pPr>
      <w:r w:rsidRPr="000B7BA8">
        <w:rPr>
          <w:lang w:val="ru-RU"/>
        </w:rPr>
        <w:lastRenderedPageBreak/>
        <w:t xml:space="preserve">План и програм је реализован у 1/6 из   </w:t>
      </w:r>
      <w:r>
        <w:rPr>
          <w:lang w:val="sr-Cyrl-CS"/>
        </w:rPr>
        <w:t xml:space="preserve">Државно уређење, </w:t>
      </w:r>
      <w:r w:rsidRPr="000B7BA8">
        <w:rPr>
          <w:lang w:val="ru-RU"/>
        </w:rPr>
        <w:t xml:space="preserve"> 2/6 из предмета Основи права и Пословна и службена коресподенција. Сви ученици оцењени, нема недовољних оцена. Допунска настава је одржавана према потребама ученика и евидентирана је у дневнику за допунску и додатну наставу.</w:t>
      </w:r>
    </w:p>
    <w:p w:rsidR="009F464E" w:rsidRPr="000B7BA8" w:rsidRDefault="009F464E" w:rsidP="009F464E">
      <w:pPr>
        <w:rPr>
          <w:lang w:val="ru-RU"/>
        </w:rPr>
      </w:pPr>
      <w:r w:rsidRPr="000B7BA8">
        <w:rPr>
          <w:lang w:val="ru-RU"/>
        </w:rPr>
        <w:t>План и програм је реализован у 4/6 из предмета Основи правних поступака,Послови правног промета и Пословне и службене коресподенције као предмета Устав и права грађана у 4/6,4/1,4/2, Сви ученици оцењени, нема недовољних оцена.</w:t>
      </w:r>
    </w:p>
    <w:p w:rsidR="009F464E" w:rsidRPr="000B7BA8" w:rsidRDefault="009F464E" w:rsidP="009F464E">
      <w:pPr>
        <w:rPr>
          <w:lang w:val="ru-RU"/>
        </w:rPr>
      </w:pPr>
      <w:r w:rsidRPr="000B7BA8">
        <w:rPr>
          <w:lang w:val="ru-RU"/>
        </w:rPr>
        <w:t>План и програм је реализован у 4/4 из предмета Уставно и привредно право.</w:t>
      </w:r>
    </w:p>
    <w:p w:rsidR="009F464E" w:rsidRPr="000B7BA8" w:rsidRDefault="009F464E" w:rsidP="009F464E">
      <w:pPr>
        <w:rPr>
          <w:lang w:val="ru-RU"/>
        </w:rPr>
      </w:pPr>
      <w:r w:rsidRPr="000B7BA8">
        <w:rPr>
          <w:lang w:val="ru-RU"/>
        </w:rPr>
        <w:t>Сви ученици оцењени, нема недовољних оцена. Допунска настава је одржавана према потребама ученика и евидентирана је у дневнику за допунску и додатну наставу.</w:t>
      </w:r>
    </w:p>
    <w:p w:rsidR="009F464E" w:rsidRPr="000B7BA8" w:rsidRDefault="009F464E" w:rsidP="009F464E">
      <w:pPr>
        <w:rPr>
          <w:lang w:val="ru-RU"/>
        </w:rPr>
      </w:pPr>
    </w:p>
    <w:p w:rsidR="009F464E" w:rsidRPr="000B7BA8" w:rsidRDefault="009F464E" w:rsidP="009F464E">
      <w:pPr>
        <w:rPr>
          <w:lang w:val="ru-RU"/>
        </w:rPr>
      </w:pPr>
      <w:r w:rsidRPr="000B7BA8">
        <w:rPr>
          <w:lang w:val="ru-RU"/>
        </w:rPr>
        <w:t>Правна секција тј. чланови секције су  током новембра и децембра посетили Основни суд у Петровцу,где су присуствовали суђењима у парници,ванпарници и кривици.</w:t>
      </w:r>
    </w:p>
    <w:p w:rsidR="009F464E" w:rsidRPr="000B7BA8" w:rsidRDefault="009F464E" w:rsidP="009F464E">
      <w:pPr>
        <w:rPr>
          <w:lang w:val="ru-RU"/>
        </w:rPr>
      </w:pPr>
      <w:r w:rsidRPr="000B7BA8">
        <w:rPr>
          <w:lang w:val="ru-RU"/>
        </w:rPr>
        <w:t xml:space="preserve">Припремна настава је реализована у одељењу 4-1,4-2 и 4-6 из предмета Устав и право грађана за Правни факултет и Факултет политичких наука што је евидентирано у дневнику за припремну наставу. </w:t>
      </w:r>
    </w:p>
    <w:p w:rsidR="009F464E" w:rsidRPr="000B7BA8" w:rsidRDefault="009F464E" w:rsidP="009F464E">
      <w:pPr>
        <w:rPr>
          <w:lang w:val="ru-RU"/>
        </w:rPr>
      </w:pPr>
      <w:r w:rsidRPr="000B7BA8">
        <w:rPr>
          <w:lang w:val="ru-RU"/>
        </w:rPr>
        <w:t>Припремао сам улози ментора екипу из 4-6 у „Симулација судског процеса“ у чему су ми помагали колега Милош Животић и колегиница Јелена Граонић.Правни техничари су учествовали  13.априла 2019. године   на републичком такмичењу „Симулација судског процеса“у Нишу и освојили екипно 4.место а у појединачном пласману: Марјан Страиновић  за  улогу „најбољег сведока“ 2.место и Марко Продановић 3.место за улогу „најбољег окривљеног“.</w:t>
      </w:r>
    </w:p>
    <w:p w:rsidR="009F464E" w:rsidRPr="00267177" w:rsidRDefault="009F464E" w:rsidP="009F464E">
      <w:pPr>
        <w:ind w:right="-360"/>
        <w:rPr>
          <w:lang w:val="sr-Cyrl-CS"/>
        </w:rPr>
      </w:pPr>
      <w:r>
        <w:rPr>
          <w:lang w:val="sr-Cyrl-CS"/>
        </w:rPr>
        <w:t xml:space="preserve">          У овој школској години похађао сам  семинар 22. и 23.06. 2019.год. у Пожаревцу  под називом“</w:t>
      </w:r>
      <w:r w:rsidRPr="000B7BA8">
        <w:rPr>
          <w:lang w:val="ru-RU"/>
        </w:rPr>
        <w:t xml:space="preserve">Учење о ратовима 90-тих на простору бивше Југославије“,екстерно у </w:t>
      </w:r>
      <w:r>
        <w:rPr>
          <w:lang w:val="sr-Cyrl-CS"/>
        </w:rPr>
        <w:t xml:space="preserve"> смислу стручног усавршавања. У смислу међупредметне интеграције(Историја и Основи права) под називом „Развој парламентаризма- суђење по Душановом законику“ одржано је 01.04.2019.год. у 2-6.(интерно усавршавање).</w:t>
      </w:r>
    </w:p>
    <w:p w:rsidR="009F464E" w:rsidRPr="000B7BA8" w:rsidRDefault="009F464E" w:rsidP="009F464E">
      <w:pPr>
        <w:rPr>
          <w:lang w:val="ru-RU"/>
        </w:rPr>
      </w:pPr>
      <w:r w:rsidRPr="000B7BA8">
        <w:rPr>
          <w:lang w:val="ru-RU"/>
        </w:rPr>
        <w:t>Одржан је 05.04.2019.год. угледни час у  одељењу 4/6 у „Симулацији судског процеса“коме су присутвовали ученици 8.разреда О.Ш.Бата Булић из Петровца.</w:t>
      </w:r>
    </w:p>
    <w:p w:rsidR="009F464E" w:rsidRPr="000B7BA8" w:rsidRDefault="009F464E" w:rsidP="009F464E">
      <w:pPr>
        <w:rPr>
          <w:lang w:val="ru-RU"/>
        </w:rPr>
      </w:pPr>
    </w:p>
    <w:p w:rsidR="009F464E" w:rsidRPr="000B7BA8" w:rsidRDefault="009F464E" w:rsidP="009F464E">
      <w:pPr>
        <w:rPr>
          <w:lang w:val="ru-RU"/>
        </w:rPr>
      </w:pPr>
    </w:p>
    <w:p w:rsidR="009F464E" w:rsidRPr="000B7BA8" w:rsidRDefault="009F464E" w:rsidP="009F464E">
      <w:pPr>
        <w:rPr>
          <w:b/>
          <w:lang w:val="ru-RU"/>
        </w:rPr>
      </w:pPr>
      <w:r w:rsidRPr="000B7BA8">
        <w:rPr>
          <w:lang w:val="ru-RU"/>
        </w:rPr>
        <w:t xml:space="preserve">  </w:t>
      </w:r>
      <w:r w:rsidRPr="000B7BA8">
        <w:rPr>
          <w:b/>
          <w:lang w:val="ru-RU"/>
        </w:rPr>
        <w:t>Животић Милош</w:t>
      </w:r>
    </w:p>
    <w:p w:rsidR="009F464E" w:rsidRPr="000B7BA8" w:rsidRDefault="009F464E" w:rsidP="009F464E">
      <w:pPr>
        <w:rPr>
          <w:b/>
          <w:lang w:val="ru-RU"/>
        </w:rPr>
      </w:pPr>
    </w:p>
    <w:p w:rsidR="009F464E" w:rsidRDefault="009F464E" w:rsidP="009F464E">
      <w:pPr>
        <w:ind w:right="-360"/>
        <w:rPr>
          <w:lang w:val="sr-Cyrl-CS"/>
        </w:rPr>
      </w:pPr>
      <w:r w:rsidRPr="00056555">
        <w:rPr>
          <w:lang w:val="sr-Cyrl-CS"/>
        </w:rPr>
        <w:t>Наставни план и програм је реализован у свим разредима</w:t>
      </w:r>
      <w:r>
        <w:rPr>
          <w:lang w:val="sr-Cyrl-CS"/>
        </w:rPr>
        <w:t xml:space="preserve"> треће и четврте године</w:t>
      </w:r>
      <w:r w:rsidRPr="00056555">
        <w:rPr>
          <w:lang w:val="sr-Cyrl-CS"/>
        </w:rPr>
        <w:t xml:space="preserve"> </w:t>
      </w:r>
      <w:r>
        <w:rPr>
          <w:lang w:val="sr-Cyrl-CS"/>
        </w:rPr>
        <w:t xml:space="preserve"> и ученици оцењени из предмета Основи правних поступака,Секретарско пословање, Основи радног права . Сви ученици оцењени,нема негативних оцена.</w:t>
      </w:r>
    </w:p>
    <w:p w:rsidR="009F464E" w:rsidRDefault="009F464E" w:rsidP="009F464E">
      <w:pPr>
        <w:ind w:right="-360"/>
        <w:rPr>
          <w:lang w:val="sr-Cyrl-CS"/>
        </w:rPr>
      </w:pPr>
      <w:r>
        <w:rPr>
          <w:lang w:val="sr-Cyrl-CS"/>
        </w:rPr>
        <w:t>Број часова који су одржани  у односу на планиране је 1-2 часа.</w:t>
      </w:r>
    </w:p>
    <w:p w:rsidR="009F464E" w:rsidRDefault="009F464E" w:rsidP="009F464E">
      <w:pPr>
        <w:ind w:right="-360"/>
        <w:rPr>
          <w:lang w:val="sr-Cyrl-CS"/>
        </w:rPr>
      </w:pPr>
      <w:r>
        <w:rPr>
          <w:lang w:val="sr-Cyrl-CS"/>
        </w:rPr>
        <w:t>Учествовао сам у припреми екипе у „Симулацији судског процеса“која је учествовала на републичком такмичењу 13.04.2019.год.у Нишу.</w:t>
      </w:r>
    </w:p>
    <w:p w:rsidR="009F464E" w:rsidRDefault="009F464E" w:rsidP="009F464E">
      <w:pPr>
        <w:ind w:right="-360"/>
        <w:rPr>
          <w:lang w:val="sr-Cyrl-CS"/>
        </w:rPr>
      </w:pPr>
    </w:p>
    <w:p w:rsidR="009F464E" w:rsidRDefault="009F464E" w:rsidP="009F464E">
      <w:pPr>
        <w:ind w:right="-360"/>
        <w:rPr>
          <w:lang w:val="sr-Cyrl-CS"/>
        </w:rPr>
      </w:pPr>
      <w:r>
        <w:rPr>
          <w:lang w:val="sr-Cyrl-CS"/>
        </w:rPr>
        <w:t>У овој школској години нисам похађао семинаре у смислу стручног усавршавања.</w:t>
      </w:r>
    </w:p>
    <w:p w:rsidR="009F464E" w:rsidRDefault="009F464E" w:rsidP="009F464E">
      <w:pPr>
        <w:ind w:right="-360"/>
        <w:rPr>
          <w:lang w:val="sr-Cyrl-CS"/>
        </w:rPr>
      </w:pPr>
      <w:r>
        <w:rPr>
          <w:lang w:val="sr-Cyrl-CS"/>
        </w:rPr>
        <w:t>Допунска настава је одржавана у складу са договором који је постигнут са ученицима.Евидентирана је у дневнику допунске и припремне наставе.</w:t>
      </w:r>
    </w:p>
    <w:p w:rsidR="009F464E" w:rsidRPr="000B7BA8" w:rsidRDefault="009F464E" w:rsidP="009F464E">
      <w:pPr>
        <w:rPr>
          <w:lang w:val="ru-RU"/>
        </w:rPr>
      </w:pPr>
    </w:p>
    <w:p w:rsidR="009F464E" w:rsidRDefault="009F464E" w:rsidP="009F464E">
      <w:pPr>
        <w:ind w:right="-360"/>
        <w:rPr>
          <w:lang w:val="sr-Cyrl-CS"/>
        </w:rPr>
      </w:pPr>
      <w:r>
        <w:rPr>
          <w:lang w:val="sr-Cyrl-CS"/>
        </w:rPr>
        <w:t xml:space="preserve">     </w:t>
      </w:r>
    </w:p>
    <w:p w:rsidR="009F464E" w:rsidRDefault="009F464E" w:rsidP="009F464E">
      <w:pPr>
        <w:ind w:right="-360"/>
        <w:rPr>
          <w:lang w:val="sr-Cyrl-CS"/>
        </w:rPr>
      </w:pPr>
    </w:p>
    <w:p w:rsidR="009F464E" w:rsidRDefault="009F464E" w:rsidP="009F464E">
      <w:pPr>
        <w:ind w:right="-360"/>
        <w:rPr>
          <w:lang w:val="sr-Cyrl-CS"/>
        </w:rPr>
      </w:pPr>
      <w:r>
        <w:rPr>
          <w:lang w:val="sr-Cyrl-CS"/>
        </w:rPr>
        <w:lastRenderedPageBreak/>
        <w:t xml:space="preserve">                                                                                               Председник стручног већа</w:t>
      </w:r>
    </w:p>
    <w:p w:rsidR="009F464E" w:rsidRPr="00056555" w:rsidRDefault="009F464E" w:rsidP="009F464E">
      <w:pPr>
        <w:ind w:right="-360"/>
        <w:rPr>
          <w:lang w:val="sr-Cyrl-CS"/>
        </w:rPr>
      </w:pPr>
      <w:r>
        <w:rPr>
          <w:lang w:val="sr-Cyrl-CS"/>
        </w:rPr>
        <w:t xml:space="preserve">                                                                                                        Војкан Ђорђевић</w:t>
      </w:r>
    </w:p>
    <w:p w:rsidR="009F464E" w:rsidRPr="009F464E" w:rsidRDefault="009F464E" w:rsidP="009F464E">
      <w:pPr>
        <w:rPr>
          <w:lang w:val="sr-Cyrl-CS"/>
        </w:rPr>
      </w:pPr>
    </w:p>
    <w:p w:rsidR="007630FF" w:rsidRPr="00A64EC7" w:rsidRDefault="00EE133F" w:rsidP="00097AAD">
      <w:pPr>
        <w:pStyle w:val="Heading3"/>
        <w:rPr>
          <w:lang w:val="ru-RU"/>
        </w:rPr>
      </w:pPr>
      <w:bookmarkStart w:id="27" w:name="_Toc18921404"/>
      <w:r w:rsidRPr="00A64EC7">
        <w:rPr>
          <w:lang w:val="ru-RU"/>
        </w:rPr>
        <w:t>ИЗВЕШТАЈ СТРУЧНОГ ВЕЋА ЗА ДРУШТВЕНЕ НАУКЕ</w:t>
      </w:r>
      <w:r w:rsidR="00097AAD" w:rsidRPr="00A64EC7">
        <w:rPr>
          <w:lang w:val="ru-RU"/>
        </w:rPr>
        <w:t xml:space="preserve"> </w:t>
      </w:r>
      <w:r w:rsidR="00A44FE4" w:rsidRPr="00A64EC7">
        <w:rPr>
          <w:lang w:val="ru-RU"/>
        </w:rPr>
        <w:t>НА КРАЈУ ШКОЛСКЕ 201</w:t>
      </w:r>
      <w:r w:rsidR="009F464E" w:rsidRPr="00A64EC7">
        <w:rPr>
          <w:lang w:val="sr-Cyrl-CS"/>
        </w:rPr>
        <w:t>8</w:t>
      </w:r>
      <w:r w:rsidR="00A44FE4" w:rsidRPr="00A64EC7">
        <w:rPr>
          <w:lang w:val="ru-RU"/>
        </w:rPr>
        <w:t>/1</w:t>
      </w:r>
      <w:r w:rsidR="009F464E" w:rsidRPr="00A64EC7">
        <w:rPr>
          <w:lang w:val="sr-Cyrl-CS"/>
        </w:rPr>
        <w:t>9</w:t>
      </w:r>
      <w:r w:rsidRPr="00A64EC7">
        <w:rPr>
          <w:lang w:val="ru-RU"/>
        </w:rPr>
        <w:t>. ГОДИНЕ</w:t>
      </w:r>
      <w:bookmarkEnd w:id="27"/>
    </w:p>
    <w:p w:rsidR="00A64EC7" w:rsidRPr="000D4FB9" w:rsidRDefault="00A64EC7" w:rsidP="00A64EC7">
      <w:pPr>
        <w:rPr>
          <w:lang w:val="ru-RU"/>
        </w:rPr>
      </w:pPr>
      <w:r w:rsidRPr="000D4FB9">
        <w:rPr>
          <w:lang w:val="ru-RU"/>
        </w:rPr>
        <w:t xml:space="preserve">                          У протеклој школској 2018/2019  години актив друштвених наука средње школе ,,Младост'' одржао је шест седница на којима су подношени извештаји о реализацији часова , наставних планова и програма , корелацији између предмета хуманистичких и других наука , реализацији припремне , додатне , допунске наставе , сарадња са институцијама локалне средине , резултатима наших ученика на такмичењима , сажимању и надокнади градива услед продуженог зимског распуста , планираним семинарима стручног усавршавања ...</w:t>
      </w:r>
    </w:p>
    <w:p w:rsidR="00A64EC7" w:rsidRPr="000D4FB9" w:rsidRDefault="00A64EC7" w:rsidP="00A64EC7">
      <w:pPr>
        <w:rPr>
          <w:lang w:val="ru-RU"/>
        </w:rPr>
      </w:pPr>
      <w:r w:rsidRPr="000D4FB9">
        <w:rPr>
          <w:lang w:val="ru-RU"/>
        </w:rPr>
        <w:t xml:space="preserve">                          На првом састанку колеге су усвојиле годишњи план и програм рада за школску 2018/2019 годину. У области међупредметне компетенције и корелације предмета дати су и усвојени предлози о организовању огледних и угледних часова , тематске недеље и обележавање значајних јубилеја у наредној школској години. На другој седници актива поред реализације плана и програма истакнута је ваннаставна активност у обележавању дана примирја у Великом рату , у сарадњи са удружењем потомака бораца Великог рата и културно-просветном центром Петровац на Млави. За матуранте је организовано присуство свечаној академији и пројекцији документарног филма о судбини једне пожаревачке породице у Првом светском рату. </w:t>
      </w:r>
    </w:p>
    <w:p w:rsidR="00A64EC7" w:rsidRPr="000D4FB9" w:rsidRDefault="00A64EC7" w:rsidP="00A64EC7">
      <w:pPr>
        <w:rPr>
          <w:lang w:val="ru-RU"/>
        </w:rPr>
      </w:pPr>
      <w:r w:rsidRPr="000D4FB9">
        <w:rPr>
          <w:lang w:val="ru-RU"/>
        </w:rPr>
        <w:t xml:space="preserve">                          На крају првог полугодишта реализован је јавни час у корелацији историје и биологије са темом ,,Велики рат сто година касније''. Реализована је тематска недеља ,,Некада смо се звали Југославија'', радионице , јавни час на тему музике СФРЈ. Прве недеље новембра 2018. године проф. Барбара Ивковић организовала је изложбу у холу школе ,,Читамо и пишемо са Аном Франк'', велики број радионица на тему Холокауста не само за наше ученике већ и школе у окружењу. </w:t>
      </w:r>
    </w:p>
    <w:p w:rsidR="00A64EC7" w:rsidRPr="000D4FB9" w:rsidRDefault="00A64EC7" w:rsidP="00A64EC7">
      <w:pPr>
        <w:rPr>
          <w:lang w:val="ru-RU"/>
        </w:rPr>
      </w:pPr>
      <w:r w:rsidRPr="000D4FB9">
        <w:rPr>
          <w:lang w:val="ru-RU"/>
        </w:rPr>
        <w:t xml:space="preserve">                           На трећем класификационом периоду истакнуто је да се појачано ради припремна настава за факултете , из психологије ову наставу похађа шест матураната , из историје три ученика. Проф. географије истако је три ученика на регионалном текмичењу на коме је Наташа Максић освојила треће место и изборила пласман на републичко такмичење.                                                                                                                                                                                               </w:t>
      </w:r>
    </w:p>
    <w:p w:rsidR="00A64EC7" w:rsidRPr="000D4FB9" w:rsidRDefault="00A64EC7" w:rsidP="00A64EC7">
      <w:pPr>
        <w:rPr>
          <w:lang w:val="ru-RU"/>
        </w:rPr>
      </w:pPr>
      <w:r w:rsidRPr="000D4FB9">
        <w:rPr>
          <w:lang w:val="ru-RU"/>
        </w:rPr>
        <w:t xml:space="preserve">                          На крају школске године сумирани су резултати рада , истакнут је велики број ученика који су полагали матурске испите из друштвених наука , пет из психологије , осам из историје ... Проф. музичке културе истакао је да је надокнађен мањак часова настао услед боловања колеге. На последњем састанку ове школске године где се разговарало како побољшати квалитет наставног процеса проф. историје предложио је куповину две нове карте из историје Старог века. </w:t>
      </w:r>
    </w:p>
    <w:p w:rsidR="00A64EC7" w:rsidRPr="000D4FB9" w:rsidRDefault="00A64EC7" w:rsidP="00A64EC7">
      <w:pPr>
        <w:rPr>
          <w:lang w:val="ru-RU"/>
        </w:rPr>
      </w:pPr>
    </w:p>
    <w:p w:rsidR="00A64EC7" w:rsidRPr="00CA20CD" w:rsidRDefault="00A64EC7" w:rsidP="00A64EC7">
      <w:pPr>
        <w:rPr>
          <w:lang w:val="sr-Cyrl-CS"/>
        </w:rPr>
      </w:pPr>
      <w:r w:rsidRPr="000D4FB9">
        <w:rPr>
          <w:lang w:val="ru-RU"/>
        </w:rPr>
        <w:t xml:space="preserve">                                                                                </w:t>
      </w:r>
      <w:r w:rsidR="00CA20CD">
        <w:rPr>
          <w:lang w:val="ru-RU"/>
        </w:rPr>
        <w:t xml:space="preserve">                               </w:t>
      </w:r>
      <w:r w:rsidRPr="00CA20CD">
        <w:rPr>
          <w:lang w:val="ru-RU"/>
        </w:rPr>
        <w:t xml:space="preserve">председник </w:t>
      </w:r>
      <w:r w:rsidR="00CA20CD" w:rsidRPr="00CA20CD">
        <w:rPr>
          <w:lang w:val="ru-RU"/>
        </w:rPr>
        <w:t>стручног већа</w:t>
      </w:r>
    </w:p>
    <w:p w:rsidR="00A64EC7" w:rsidRPr="00CA20CD" w:rsidRDefault="00A64EC7" w:rsidP="00A64EC7">
      <w:pPr>
        <w:rPr>
          <w:lang w:val="ru-RU"/>
        </w:rPr>
      </w:pPr>
      <w:r w:rsidRPr="00CA20CD">
        <w:rPr>
          <w:lang w:val="ru-RU"/>
        </w:rPr>
        <w:t xml:space="preserve">                                                                                                                Миле Миладиновић</w:t>
      </w:r>
    </w:p>
    <w:p w:rsidR="001E1483" w:rsidRPr="007C60FB" w:rsidRDefault="00A64EC7" w:rsidP="001E1483">
      <w:pPr>
        <w:rPr>
          <w:lang w:val="sr-Cyrl-CS"/>
        </w:rPr>
      </w:pPr>
      <w:r w:rsidRPr="00CA20CD">
        <w:rPr>
          <w:lang w:val="ru-RU"/>
        </w:rPr>
        <w:t xml:space="preserve">                                                                                            </w:t>
      </w:r>
    </w:p>
    <w:p w:rsidR="005A6880" w:rsidRPr="00BD3AAE" w:rsidRDefault="008222E6" w:rsidP="009F464E">
      <w:pPr>
        <w:pStyle w:val="Heading3"/>
        <w:rPr>
          <w:lang w:val="ru-RU"/>
        </w:rPr>
      </w:pPr>
      <w:bookmarkStart w:id="28" w:name="_Toc18921405"/>
      <w:r w:rsidRPr="00BD3AAE">
        <w:rPr>
          <w:lang w:val="ru-RU"/>
        </w:rPr>
        <w:lastRenderedPageBreak/>
        <w:t>ИЗВЕШТАЈ СТРУЧНОГ ВЕЋА ЗА ЕКОНОМСКО-ТРГОВИНСКО ПОДРУЧЈЕ</w:t>
      </w:r>
      <w:r w:rsidR="009F464E" w:rsidRPr="00BD3AAE">
        <w:rPr>
          <w:lang w:val="ru-RU"/>
        </w:rPr>
        <w:t xml:space="preserve"> НА КРАЈУ ШКОЛСКЕ 201</w:t>
      </w:r>
      <w:r w:rsidR="009F464E" w:rsidRPr="00BD3AAE">
        <w:rPr>
          <w:lang w:val="sr-Cyrl-CS"/>
        </w:rPr>
        <w:t>8</w:t>
      </w:r>
      <w:r w:rsidR="009F464E" w:rsidRPr="00BD3AAE">
        <w:rPr>
          <w:lang w:val="ru-RU"/>
        </w:rPr>
        <w:t>/1</w:t>
      </w:r>
      <w:r w:rsidR="009F464E" w:rsidRPr="00BD3AAE">
        <w:rPr>
          <w:lang w:val="sr-Cyrl-CS"/>
        </w:rPr>
        <w:t>9</w:t>
      </w:r>
      <w:r w:rsidR="009F464E" w:rsidRPr="00BD3AAE">
        <w:rPr>
          <w:lang w:val="ru-RU"/>
        </w:rPr>
        <w:t>. ГОДИНЕ</w:t>
      </w:r>
      <w:bookmarkEnd w:id="28"/>
    </w:p>
    <w:p w:rsidR="00A64EC7" w:rsidRPr="0078466F" w:rsidRDefault="00A64EC7" w:rsidP="00A64EC7">
      <w:pPr>
        <w:outlineLvl w:val="0"/>
        <w:rPr>
          <w:b/>
          <w:lang w:val="sr-Latn-CS"/>
        </w:rPr>
      </w:pPr>
      <w:bookmarkStart w:id="29" w:name="_Toc18921406"/>
      <w:r w:rsidRPr="0078466F">
        <w:rPr>
          <w:b/>
          <w:lang w:val="sr-Cyrl-CS"/>
        </w:rPr>
        <w:t>ИЗВЕШТАЈ ГОДИШЊЕГ ПЛАНА РАДА АКТИВА ЕКОНОМСКОГ</w:t>
      </w:r>
      <w:r w:rsidRPr="00A64EC7">
        <w:rPr>
          <w:b/>
          <w:lang w:val="ru-RU"/>
        </w:rPr>
        <w:t xml:space="preserve"> </w:t>
      </w:r>
      <w:r w:rsidRPr="0078466F">
        <w:rPr>
          <w:b/>
          <w:lang w:val="sr-Cyrl-CS"/>
        </w:rPr>
        <w:t>ПОДРУЧЈА</w:t>
      </w:r>
      <w:bookmarkEnd w:id="29"/>
    </w:p>
    <w:p w:rsidR="00A64EC7" w:rsidRPr="0078466F" w:rsidRDefault="00A64EC7" w:rsidP="00A64EC7">
      <w:pPr>
        <w:rPr>
          <w:lang w:val="sr-Latn-CS"/>
        </w:rPr>
      </w:pPr>
    </w:p>
    <w:p w:rsidR="00A64EC7" w:rsidRPr="0078466F" w:rsidRDefault="00A64EC7" w:rsidP="00A64EC7">
      <w:pPr>
        <w:rPr>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620"/>
      </w:tblGrid>
      <w:tr w:rsidR="00A64EC7" w:rsidRPr="0078466F" w:rsidTr="00150032">
        <w:tc>
          <w:tcPr>
            <w:tcW w:w="1668" w:type="dxa"/>
          </w:tcPr>
          <w:p w:rsidR="00A64EC7" w:rsidRPr="0078466F" w:rsidRDefault="00A64EC7" w:rsidP="00150032">
            <w:pPr>
              <w:rPr>
                <w:lang w:val="sr-Cyrl-CS"/>
              </w:rPr>
            </w:pPr>
          </w:p>
          <w:p w:rsidR="00A64EC7" w:rsidRPr="0078466F" w:rsidRDefault="00A64EC7" w:rsidP="00150032">
            <w:pPr>
              <w:rPr>
                <w:lang w:val="sr-Cyrl-CS"/>
              </w:rPr>
            </w:pPr>
          </w:p>
          <w:p w:rsidR="00A64EC7" w:rsidRPr="0078466F" w:rsidRDefault="00A64EC7" w:rsidP="00150032">
            <w:pPr>
              <w:rPr>
                <w:lang w:val="sr-Cyrl-CS"/>
              </w:rPr>
            </w:pPr>
            <w:r w:rsidRPr="0078466F">
              <w:rPr>
                <w:lang w:val="sr-Cyrl-CS"/>
              </w:rPr>
              <w:t>Септембар</w:t>
            </w:r>
          </w:p>
        </w:tc>
        <w:tc>
          <w:tcPr>
            <w:tcW w:w="7620" w:type="dxa"/>
          </w:tcPr>
          <w:p w:rsidR="00A64EC7" w:rsidRPr="0078466F" w:rsidRDefault="00A64EC7" w:rsidP="00150032">
            <w:pPr>
              <w:rPr>
                <w:lang w:val="sr-Cyrl-CS"/>
              </w:rPr>
            </w:pPr>
            <w:r w:rsidRPr="00A64EC7">
              <w:rPr>
                <w:lang w:val="ru-RU"/>
              </w:rPr>
              <w:t xml:space="preserve">-  </w:t>
            </w:r>
            <w:r w:rsidRPr="0078466F">
              <w:rPr>
                <w:lang w:val="sr-Cyrl-CS"/>
              </w:rPr>
              <w:t>Избор Председника актива.</w:t>
            </w:r>
          </w:p>
          <w:p w:rsidR="00A64EC7" w:rsidRPr="0078466F" w:rsidRDefault="00A64EC7" w:rsidP="00150032">
            <w:pPr>
              <w:rPr>
                <w:lang w:val="sr-Cyrl-CS"/>
              </w:rPr>
            </w:pPr>
            <w:r w:rsidRPr="00A64EC7">
              <w:rPr>
                <w:lang w:val="ru-RU"/>
              </w:rPr>
              <w:t xml:space="preserve">-  </w:t>
            </w:r>
            <w:r w:rsidRPr="0078466F">
              <w:rPr>
                <w:lang w:val="sr-Cyrl-CS"/>
              </w:rPr>
              <w:t>Расподела часова на предметне наставнике.</w:t>
            </w:r>
          </w:p>
          <w:p w:rsidR="00A64EC7" w:rsidRPr="00A64EC7" w:rsidRDefault="00A64EC7" w:rsidP="00150032">
            <w:pPr>
              <w:rPr>
                <w:lang w:val="ru-RU"/>
              </w:rPr>
            </w:pPr>
            <w:r w:rsidRPr="00A64EC7">
              <w:rPr>
                <w:lang w:val="ru-RU"/>
              </w:rPr>
              <w:t xml:space="preserve">-  </w:t>
            </w:r>
            <w:r w:rsidRPr="0078466F">
              <w:rPr>
                <w:lang w:val="sr-Cyrl-CS"/>
              </w:rPr>
              <w:t>Планирање градива.</w:t>
            </w:r>
          </w:p>
          <w:p w:rsidR="00A64EC7" w:rsidRPr="0078466F" w:rsidRDefault="00A64EC7" w:rsidP="00150032">
            <w:pPr>
              <w:rPr>
                <w:lang w:val="sr-Cyrl-CS"/>
              </w:rPr>
            </w:pPr>
            <w:r w:rsidRPr="0078466F">
              <w:rPr>
                <w:lang w:val="sr-Cyrl-CS"/>
              </w:rPr>
              <w:t>-  Набавка уџбеника наставних средстава.</w:t>
            </w:r>
          </w:p>
          <w:p w:rsidR="00A64EC7" w:rsidRPr="0078466F" w:rsidRDefault="00A64EC7" w:rsidP="00150032">
            <w:pPr>
              <w:rPr>
                <w:lang w:val="sr-Cyrl-CS"/>
              </w:rPr>
            </w:pPr>
            <w:r w:rsidRPr="0078466F">
              <w:rPr>
                <w:lang w:val="sr-Cyrl-CS"/>
              </w:rPr>
              <w:t>-  Упознавање и процена предходног знања ученика.</w:t>
            </w:r>
          </w:p>
          <w:p w:rsidR="00A64EC7" w:rsidRPr="0078466F" w:rsidRDefault="00A64EC7" w:rsidP="00150032">
            <w:pPr>
              <w:rPr>
                <w:lang w:val="sr-Latn-CS"/>
              </w:rPr>
            </w:pPr>
            <w:r w:rsidRPr="0078466F">
              <w:rPr>
                <w:lang w:val="sr-Cyrl-CS"/>
              </w:rPr>
              <w:t>-  Усклађивање наставних програма радних предмета.</w:t>
            </w:r>
          </w:p>
          <w:p w:rsidR="00A64EC7" w:rsidRPr="0078466F" w:rsidRDefault="00A64EC7" w:rsidP="00150032">
            <w:r w:rsidRPr="0078466F">
              <w:rPr>
                <w:lang w:val="sr-Latn-CS"/>
              </w:rPr>
              <w:t xml:space="preserve">-  </w:t>
            </w:r>
            <w:r w:rsidRPr="0078466F">
              <w:rPr>
                <w:lang w:val="sr-Cyrl-CS"/>
              </w:rPr>
              <w:t>Екскурзија ученика.</w:t>
            </w:r>
          </w:p>
        </w:tc>
      </w:tr>
      <w:tr w:rsidR="00A64EC7" w:rsidRPr="00332E64" w:rsidTr="00150032">
        <w:tc>
          <w:tcPr>
            <w:tcW w:w="1668" w:type="dxa"/>
          </w:tcPr>
          <w:p w:rsidR="00A64EC7" w:rsidRPr="0078466F" w:rsidRDefault="00A64EC7" w:rsidP="00150032">
            <w:pPr>
              <w:rPr>
                <w:lang w:val="sr-Cyrl-CS"/>
              </w:rPr>
            </w:pPr>
          </w:p>
          <w:p w:rsidR="00A64EC7" w:rsidRPr="0078466F" w:rsidRDefault="00A64EC7" w:rsidP="00150032">
            <w:pPr>
              <w:rPr>
                <w:lang w:val="sr-Cyrl-CS"/>
              </w:rPr>
            </w:pPr>
            <w:r w:rsidRPr="0078466F">
              <w:rPr>
                <w:lang w:val="sr-Cyrl-CS"/>
              </w:rPr>
              <w:t>Октобар</w:t>
            </w:r>
          </w:p>
        </w:tc>
        <w:tc>
          <w:tcPr>
            <w:tcW w:w="7620" w:type="dxa"/>
          </w:tcPr>
          <w:p w:rsidR="00A64EC7" w:rsidRPr="0078466F" w:rsidRDefault="00A64EC7" w:rsidP="00150032">
            <w:pPr>
              <w:rPr>
                <w:lang w:val="sr-Cyrl-CS"/>
              </w:rPr>
            </w:pPr>
            <w:r w:rsidRPr="0078466F">
              <w:rPr>
                <w:lang w:val="sr-Cyrl-CS"/>
              </w:rPr>
              <w:t>-  Усаглашавање критеријума оцењивања ученика.</w:t>
            </w:r>
          </w:p>
          <w:p w:rsidR="00A64EC7" w:rsidRPr="0078466F" w:rsidRDefault="00A64EC7" w:rsidP="00150032">
            <w:pPr>
              <w:rPr>
                <w:lang w:val="sr-Cyrl-CS"/>
              </w:rPr>
            </w:pPr>
            <w:r w:rsidRPr="0078466F">
              <w:rPr>
                <w:lang w:val="sr-Cyrl-CS"/>
              </w:rPr>
              <w:t>-  Екскурзија ученика, планирања и допунске наставе.</w:t>
            </w:r>
          </w:p>
          <w:p w:rsidR="00A64EC7" w:rsidRPr="0078466F" w:rsidRDefault="00A64EC7" w:rsidP="00150032">
            <w:pPr>
              <w:rPr>
                <w:lang w:val="sr-Cyrl-CS"/>
              </w:rPr>
            </w:pPr>
            <w:r w:rsidRPr="0078466F">
              <w:rPr>
                <w:lang w:val="sr-Cyrl-CS"/>
              </w:rPr>
              <w:t>-  Облици, методи, принципи и средства рада.</w:t>
            </w:r>
          </w:p>
          <w:p w:rsidR="00A64EC7" w:rsidRPr="0078466F" w:rsidRDefault="00A64EC7" w:rsidP="00150032">
            <w:pPr>
              <w:rPr>
                <w:lang w:val="sr-Cyrl-CS"/>
              </w:rPr>
            </w:pPr>
            <w:r w:rsidRPr="0078466F">
              <w:rPr>
                <w:lang w:val="sr-Cyrl-CS"/>
              </w:rPr>
              <w:t>-  Планирање секција, додатне и допунске наставе.</w:t>
            </w:r>
          </w:p>
        </w:tc>
      </w:tr>
      <w:tr w:rsidR="00A64EC7" w:rsidRPr="00332E64" w:rsidTr="00150032">
        <w:tc>
          <w:tcPr>
            <w:tcW w:w="1668" w:type="dxa"/>
          </w:tcPr>
          <w:p w:rsidR="00A64EC7" w:rsidRPr="0078466F" w:rsidRDefault="00A64EC7" w:rsidP="00150032">
            <w:pPr>
              <w:rPr>
                <w:lang w:val="sr-Cyrl-CS"/>
              </w:rPr>
            </w:pPr>
          </w:p>
          <w:p w:rsidR="00A64EC7" w:rsidRPr="0078466F" w:rsidRDefault="00A64EC7" w:rsidP="00150032">
            <w:pPr>
              <w:rPr>
                <w:lang w:val="sr-Cyrl-CS"/>
              </w:rPr>
            </w:pPr>
          </w:p>
          <w:p w:rsidR="00A64EC7" w:rsidRPr="0078466F" w:rsidRDefault="00A64EC7" w:rsidP="00150032">
            <w:pPr>
              <w:rPr>
                <w:lang w:val="sr-Cyrl-CS"/>
              </w:rPr>
            </w:pPr>
            <w:r w:rsidRPr="0078466F">
              <w:rPr>
                <w:lang w:val="sr-Cyrl-CS"/>
              </w:rPr>
              <w:t>Новембар</w:t>
            </w:r>
          </w:p>
        </w:tc>
        <w:tc>
          <w:tcPr>
            <w:tcW w:w="7620" w:type="dxa"/>
          </w:tcPr>
          <w:p w:rsidR="00A64EC7" w:rsidRPr="0078466F" w:rsidRDefault="00A64EC7" w:rsidP="00150032">
            <w:pPr>
              <w:rPr>
                <w:lang w:val="sr-Cyrl-CS"/>
              </w:rPr>
            </w:pPr>
            <w:r w:rsidRPr="0078466F">
              <w:rPr>
                <w:lang w:val="sr-Cyrl-CS"/>
              </w:rPr>
              <w:t xml:space="preserve">-  Анализа успеха, изостанци ученика у </w:t>
            </w:r>
            <w:r w:rsidRPr="0078466F">
              <w:rPr>
                <w:lang w:val="sr-Latn-CS"/>
              </w:rPr>
              <w:t xml:space="preserve">I </w:t>
            </w:r>
            <w:r w:rsidRPr="0078466F">
              <w:rPr>
                <w:lang w:val="sr-Cyrl-CS"/>
              </w:rPr>
              <w:t xml:space="preserve">квалификационом </w:t>
            </w:r>
          </w:p>
          <w:p w:rsidR="00A64EC7" w:rsidRPr="0078466F" w:rsidRDefault="00A64EC7" w:rsidP="00150032">
            <w:pPr>
              <w:rPr>
                <w:lang w:val="sr-Cyrl-CS"/>
              </w:rPr>
            </w:pPr>
            <w:r w:rsidRPr="0078466F">
              <w:rPr>
                <w:lang w:val="sr-Cyrl-CS"/>
              </w:rPr>
              <w:t xml:space="preserve">   периоду.</w:t>
            </w:r>
          </w:p>
          <w:p w:rsidR="00A64EC7" w:rsidRPr="0078466F" w:rsidRDefault="00A64EC7" w:rsidP="00150032">
            <w:pPr>
              <w:rPr>
                <w:lang w:val="sr-Cyrl-CS"/>
              </w:rPr>
            </w:pPr>
            <w:r w:rsidRPr="0078466F">
              <w:rPr>
                <w:lang w:val="sr-Cyrl-CS"/>
              </w:rPr>
              <w:t xml:space="preserve">-  Предлог и избор мера за побољшање успеха ученика и </w:t>
            </w:r>
          </w:p>
          <w:p w:rsidR="00A64EC7" w:rsidRPr="0078466F" w:rsidRDefault="00A64EC7" w:rsidP="00150032">
            <w:pPr>
              <w:rPr>
                <w:lang w:val="sr-Cyrl-CS"/>
              </w:rPr>
            </w:pPr>
            <w:r w:rsidRPr="0078466F">
              <w:rPr>
                <w:lang w:val="sr-Cyrl-CS"/>
              </w:rPr>
              <w:t xml:space="preserve">   смањење изостанака.</w:t>
            </w:r>
          </w:p>
          <w:p w:rsidR="00A64EC7" w:rsidRPr="0078466F" w:rsidRDefault="00A64EC7" w:rsidP="00150032">
            <w:pPr>
              <w:rPr>
                <w:lang w:val="sr-Cyrl-CS"/>
              </w:rPr>
            </w:pPr>
            <w:r w:rsidRPr="0078466F">
              <w:rPr>
                <w:lang w:val="sr-Cyrl-CS"/>
              </w:rPr>
              <w:t xml:space="preserve">-  Штетни утицаји са којима се суочавају наши ученици </w:t>
            </w:r>
          </w:p>
          <w:p w:rsidR="00A64EC7" w:rsidRPr="0078466F" w:rsidRDefault="00A64EC7" w:rsidP="00150032">
            <w:pPr>
              <w:rPr>
                <w:lang w:val="sr-Cyrl-CS"/>
              </w:rPr>
            </w:pPr>
            <w:r w:rsidRPr="0078466F">
              <w:rPr>
                <w:lang w:val="sr-Cyrl-CS"/>
              </w:rPr>
              <w:t xml:space="preserve">   (дрога, секте, алкохол, пушење).</w:t>
            </w:r>
          </w:p>
          <w:p w:rsidR="00A64EC7" w:rsidRPr="0078466F" w:rsidRDefault="00A64EC7" w:rsidP="00150032">
            <w:pPr>
              <w:rPr>
                <w:lang w:val="sr-Cyrl-CS"/>
              </w:rPr>
            </w:pPr>
            <w:r w:rsidRPr="0078466F">
              <w:rPr>
                <w:lang w:val="sr-Cyrl-CS"/>
              </w:rPr>
              <w:t>-  Посета факултета – Крагујевац.</w:t>
            </w:r>
          </w:p>
        </w:tc>
      </w:tr>
      <w:tr w:rsidR="00A64EC7" w:rsidRPr="0078466F" w:rsidTr="00150032">
        <w:tc>
          <w:tcPr>
            <w:tcW w:w="1668" w:type="dxa"/>
          </w:tcPr>
          <w:p w:rsidR="00A64EC7" w:rsidRPr="0078466F" w:rsidRDefault="00A64EC7" w:rsidP="00150032">
            <w:pPr>
              <w:rPr>
                <w:lang w:val="sr-Cyrl-CS"/>
              </w:rPr>
            </w:pPr>
          </w:p>
          <w:p w:rsidR="00A64EC7" w:rsidRPr="0078466F" w:rsidRDefault="00A64EC7" w:rsidP="00150032">
            <w:r w:rsidRPr="0078466F">
              <w:rPr>
                <w:lang w:val="sr-Cyrl-CS"/>
              </w:rPr>
              <w:t>Децембар</w:t>
            </w:r>
            <w:r w:rsidRPr="0078466F">
              <w:rPr>
                <w:lang w:val="sr-Latn-CS"/>
              </w:rPr>
              <w:t xml:space="preserve">, </w:t>
            </w:r>
            <w:r w:rsidRPr="0078466F">
              <w:t>Јануар</w:t>
            </w:r>
          </w:p>
        </w:tc>
        <w:tc>
          <w:tcPr>
            <w:tcW w:w="7620" w:type="dxa"/>
          </w:tcPr>
          <w:p w:rsidR="00A64EC7" w:rsidRPr="0078466F" w:rsidRDefault="00A64EC7" w:rsidP="00150032">
            <w:pPr>
              <w:rPr>
                <w:lang w:val="sr-Cyrl-CS"/>
              </w:rPr>
            </w:pPr>
            <w:r w:rsidRPr="0078466F">
              <w:rPr>
                <w:lang w:val="sr-Cyrl-CS"/>
              </w:rPr>
              <w:t>-  Анализа рада актива на крају првог полугодишта.</w:t>
            </w:r>
          </w:p>
          <w:p w:rsidR="00A64EC7" w:rsidRPr="0078466F" w:rsidRDefault="00A64EC7" w:rsidP="00150032">
            <w:pPr>
              <w:rPr>
                <w:lang w:val="sr-Cyrl-CS"/>
              </w:rPr>
            </w:pPr>
            <w:r w:rsidRPr="0078466F">
              <w:rPr>
                <w:lang w:val="sr-Cyrl-CS"/>
              </w:rPr>
              <w:t xml:space="preserve">-  Матура-подела тема, консултације (план рада израде </w:t>
            </w:r>
          </w:p>
          <w:p w:rsidR="00A64EC7" w:rsidRPr="0078466F" w:rsidRDefault="00A64EC7" w:rsidP="00150032">
            <w:pPr>
              <w:rPr>
                <w:lang w:val="sr-Cyrl-CS"/>
              </w:rPr>
            </w:pPr>
            <w:r w:rsidRPr="0078466F">
              <w:rPr>
                <w:lang w:val="sr-Cyrl-CS"/>
              </w:rPr>
              <w:t xml:space="preserve">   матурских радова).</w:t>
            </w:r>
          </w:p>
        </w:tc>
      </w:tr>
      <w:tr w:rsidR="00A64EC7" w:rsidRPr="0078466F" w:rsidTr="00150032">
        <w:tc>
          <w:tcPr>
            <w:tcW w:w="1668" w:type="dxa"/>
          </w:tcPr>
          <w:p w:rsidR="00A64EC7" w:rsidRPr="0078466F" w:rsidRDefault="00A64EC7" w:rsidP="00150032">
            <w:pPr>
              <w:rPr>
                <w:lang w:val="sr-Cyrl-CS"/>
              </w:rPr>
            </w:pPr>
          </w:p>
          <w:p w:rsidR="00A64EC7" w:rsidRPr="0078466F" w:rsidRDefault="00A64EC7" w:rsidP="00150032">
            <w:pPr>
              <w:rPr>
                <w:lang w:val="sr-Cyrl-CS"/>
              </w:rPr>
            </w:pPr>
          </w:p>
          <w:p w:rsidR="00A64EC7" w:rsidRPr="0078466F" w:rsidRDefault="00A64EC7" w:rsidP="00150032">
            <w:pPr>
              <w:rPr>
                <w:lang w:val="sr-Cyrl-CS"/>
              </w:rPr>
            </w:pPr>
            <w:r w:rsidRPr="0078466F">
              <w:rPr>
                <w:lang w:val="sr-Cyrl-CS"/>
              </w:rPr>
              <w:t>Фебруар, Март</w:t>
            </w:r>
          </w:p>
        </w:tc>
        <w:tc>
          <w:tcPr>
            <w:tcW w:w="7620" w:type="dxa"/>
          </w:tcPr>
          <w:p w:rsidR="00A64EC7" w:rsidRPr="0078466F" w:rsidRDefault="00A64EC7" w:rsidP="00150032">
            <w:pPr>
              <w:rPr>
                <w:lang w:val="sr-Cyrl-CS"/>
              </w:rPr>
            </w:pPr>
            <w:r w:rsidRPr="0078466F">
              <w:rPr>
                <w:lang w:val="sr-Cyrl-CS"/>
              </w:rPr>
              <w:t xml:space="preserve">-  Анализа успеха ученика у првом полугодишту као и </w:t>
            </w:r>
          </w:p>
          <w:p w:rsidR="00A64EC7" w:rsidRPr="0078466F" w:rsidRDefault="00A64EC7" w:rsidP="00150032">
            <w:pPr>
              <w:rPr>
                <w:lang w:val="sr-Cyrl-CS"/>
              </w:rPr>
            </w:pPr>
            <w:r w:rsidRPr="0078466F">
              <w:rPr>
                <w:lang w:val="sr-Cyrl-CS"/>
              </w:rPr>
              <w:t xml:space="preserve">   предузимање одговарајућих мера у случају слабог успеха у </w:t>
            </w:r>
          </w:p>
          <w:p w:rsidR="00A64EC7" w:rsidRPr="0078466F" w:rsidRDefault="00A64EC7" w:rsidP="00150032">
            <w:pPr>
              <w:rPr>
                <w:lang w:val="sr-Cyrl-CS"/>
              </w:rPr>
            </w:pPr>
            <w:r w:rsidRPr="0078466F">
              <w:rPr>
                <w:lang w:val="sr-Cyrl-CS"/>
              </w:rPr>
              <w:t xml:space="preserve">   појединим одељењима.</w:t>
            </w:r>
          </w:p>
          <w:p w:rsidR="00A64EC7" w:rsidRPr="0078466F" w:rsidRDefault="00A64EC7" w:rsidP="00150032">
            <w:pPr>
              <w:rPr>
                <w:lang w:val="sr-Cyrl-CS"/>
              </w:rPr>
            </w:pPr>
            <w:r w:rsidRPr="0078466F">
              <w:rPr>
                <w:lang w:val="sr-Cyrl-CS"/>
              </w:rPr>
              <w:t xml:space="preserve">-  Разговор о стручном усавршавању и посећеним семинарима </w:t>
            </w:r>
          </w:p>
          <w:p w:rsidR="00A64EC7" w:rsidRPr="0078466F" w:rsidRDefault="00A64EC7" w:rsidP="00150032">
            <w:pPr>
              <w:rPr>
                <w:lang w:val="sr-Cyrl-CS"/>
              </w:rPr>
            </w:pPr>
            <w:r w:rsidRPr="0078466F">
              <w:rPr>
                <w:lang w:val="sr-Cyrl-CS"/>
              </w:rPr>
              <w:t xml:space="preserve">   у току распуста.</w:t>
            </w:r>
          </w:p>
          <w:p w:rsidR="00A64EC7" w:rsidRPr="0078466F" w:rsidRDefault="00A64EC7" w:rsidP="00150032">
            <w:pPr>
              <w:rPr>
                <w:lang w:val="sr-Cyrl-CS"/>
              </w:rPr>
            </w:pPr>
            <w:r w:rsidRPr="0078466F">
              <w:rPr>
                <w:lang w:val="sr-Cyrl-CS"/>
              </w:rPr>
              <w:t>-  Припрема и спровођење такмичења.</w:t>
            </w:r>
          </w:p>
          <w:p w:rsidR="00A64EC7" w:rsidRPr="0078466F" w:rsidRDefault="00A64EC7" w:rsidP="00150032">
            <w:pPr>
              <w:rPr>
                <w:lang w:val="sr-Cyrl-CS"/>
              </w:rPr>
            </w:pPr>
            <w:r w:rsidRPr="0078466F">
              <w:rPr>
                <w:lang w:val="sr-Cyrl-CS"/>
              </w:rPr>
              <w:t>-  Посета основих школа.</w:t>
            </w:r>
          </w:p>
        </w:tc>
      </w:tr>
      <w:tr w:rsidR="00A64EC7" w:rsidRPr="00332E64" w:rsidTr="00150032">
        <w:tc>
          <w:tcPr>
            <w:tcW w:w="1668" w:type="dxa"/>
          </w:tcPr>
          <w:p w:rsidR="00A64EC7" w:rsidRPr="0078466F" w:rsidRDefault="00A64EC7" w:rsidP="00150032">
            <w:pPr>
              <w:rPr>
                <w:lang w:val="sr-Cyrl-CS"/>
              </w:rPr>
            </w:pPr>
          </w:p>
          <w:p w:rsidR="00A64EC7" w:rsidRPr="0078466F" w:rsidRDefault="00A64EC7" w:rsidP="00150032">
            <w:pPr>
              <w:rPr>
                <w:lang w:val="sr-Cyrl-CS"/>
              </w:rPr>
            </w:pPr>
            <w:r w:rsidRPr="0078466F">
              <w:rPr>
                <w:lang w:val="sr-Cyrl-CS"/>
              </w:rPr>
              <w:t>Април</w:t>
            </w:r>
          </w:p>
        </w:tc>
        <w:tc>
          <w:tcPr>
            <w:tcW w:w="7620" w:type="dxa"/>
          </w:tcPr>
          <w:p w:rsidR="00A64EC7" w:rsidRPr="0078466F" w:rsidRDefault="00A64EC7" w:rsidP="00150032">
            <w:pPr>
              <w:rPr>
                <w:lang w:val="sr-Cyrl-CS"/>
              </w:rPr>
            </w:pPr>
            <w:r w:rsidRPr="0078466F">
              <w:rPr>
                <w:lang w:val="sr-Cyrl-CS"/>
              </w:rPr>
              <w:t>-  Анализа успеха на трећем квалификационом периоду.</w:t>
            </w:r>
          </w:p>
          <w:p w:rsidR="00A64EC7" w:rsidRPr="0078466F" w:rsidRDefault="00A64EC7" w:rsidP="00150032">
            <w:pPr>
              <w:rPr>
                <w:lang w:val="sr-Cyrl-CS"/>
              </w:rPr>
            </w:pPr>
            <w:r w:rsidRPr="0078466F">
              <w:rPr>
                <w:lang w:val="sr-Cyrl-CS"/>
              </w:rPr>
              <w:t>-  Договор о припремању ученика за пријемне испите.</w:t>
            </w:r>
          </w:p>
          <w:p w:rsidR="00A64EC7" w:rsidRPr="0078466F" w:rsidRDefault="00A64EC7" w:rsidP="00150032">
            <w:pPr>
              <w:rPr>
                <w:lang w:val="sr-Cyrl-CS"/>
              </w:rPr>
            </w:pPr>
            <w:r w:rsidRPr="0078466F">
              <w:rPr>
                <w:lang w:val="sr-Cyrl-CS"/>
              </w:rPr>
              <w:t>-  Допунска настава и помоћ слабим ученицима.</w:t>
            </w:r>
          </w:p>
          <w:p w:rsidR="00A64EC7" w:rsidRPr="0078466F" w:rsidRDefault="00A64EC7" w:rsidP="00150032">
            <w:pPr>
              <w:rPr>
                <w:lang w:val="sr-Cyrl-CS"/>
              </w:rPr>
            </w:pPr>
            <w:r w:rsidRPr="0078466F">
              <w:rPr>
                <w:lang w:val="sr-Cyrl-CS"/>
              </w:rPr>
              <w:t>-  Посета факултета – Београд.</w:t>
            </w:r>
          </w:p>
          <w:p w:rsidR="00A64EC7" w:rsidRPr="0078466F" w:rsidRDefault="00A64EC7" w:rsidP="00150032">
            <w:pPr>
              <w:rPr>
                <w:lang w:val="sr-Cyrl-CS"/>
              </w:rPr>
            </w:pPr>
            <w:r w:rsidRPr="0078466F">
              <w:rPr>
                <w:lang w:val="sr-Cyrl-CS"/>
              </w:rPr>
              <w:t>-  Посета основих школа.</w:t>
            </w:r>
          </w:p>
        </w:tc>
      </w:tr>
      <w:tr w:rsidR="00A64EC7" w:rsidRPr="0078466F" w:rsidTr="00150032">
        <w:tc>
          <w:tcPr>
            <w:tcW w:w="1668" w:type="dxa"/>
          </w:tcPr>
          <w:p w:rsidR="00A64EC7" w:rsidRPr="0078466F" w:rsidRDefault="00A64EC7" w:rsidP="00150032">
            <w:pPr>
              <w:rPr>
                <w:lang w:val="sr-Cyrl-CS"/>
              </w:rPr>
            </w:pPr>
          </w:p>
          <w:p w:rsidR="00A64EC7" w:rsidRPr="0078466F" w:rsidRDefault="00A64EC7" w:rsidP="00150032">
            <w:pPr>
              <w:rPr>
                <w:lang w:val="sr-Cyrl-CS"/>
              </w:rPr>
            </w:pPr>
          </w:p>
          <w:p w:rsidR="00A64EC7" w:rsidRPr="0078466F" w:rsidRDefault="00A64EC7" w:rsidP="00150032">
            <w:pPr>
              <w:rPr>
                <w:lang w:val="sr-Cyrl-CS"/>
              </w:rPr>
            </w:pPr>
            <w:r w:rsidRPr="0078466F">
              <w:rPr>
                <w:lang w:val="sr-Cyrl-CS"/>
              </w:rPr>
              <w:t>Мај и Јун</w:t>
            </w:r>
          </w:p>
        </w:tc>
        <w:tc>
          <w:tcPr>
            <w:tcW w:w="7620" w:type="dxa"/>
          </w:tcPr>
          <w:p w:rsidR="00A64EC7" w:rsidRPr="0078466F" w:rsidRDefault="00A64EC7" w:rsidP="00150032">
            <w:pPr>
              <w:rPr>
                <w:lang w:val="sr-Cyrl-CS"/>
              </w:rPr>
            </w:pPr>
            <w:r w:rsidRPr="0078466F">
              <w:rPr>
                <w:lang w:val="sr-Cyrl-CS"/>
              </w:rPr>
              <w:t xml:space="preserve">-  Уједначавање критеријума оцењивања на крају школске </w:t>
            </w:r>
          </w:p>
          <w:p w:rsidR="00A64EC7" w:rsidRPr="0078466F" w:rsidRDefault="00A64EC7" w:rsidP="00150032">
            <w:pPr>
              <w:rPr>
                <w:lang w:val="sr-Cyrl-CS"/>
              </w:rPr>
            </w:pPr>
            <w:r w:rsidRPr="0078466F">
              <w:rPr>
                <w:lang w:val="sr-Cyrl-CS"/>
              </w:rPr>
              <w:t xml:space="preserve">   године као и на поправним испитима.</w:t>
            </w:r>
          </w:p>
          <w:p w:rsidR="00A64EC7" w:rsidRPr="0078466F" w:rsidRDefault="00A64EC7" w:rsidP="00150032">
            <w:pPr>
              <w:rPr>
                <w:lang w:val="sr-Cyrl-CS"/>
              </w:rPr>
            </w:pPr>
            <w:r w:rsidRPr="0078466F">
              <w:rPr>
                <w:lang w:val="sr-Cyrl-CS"/>
              </w:rPr>
              <w:t>-  Посета факултета – Београд-Крагујевац.</w:t>
            </w:r>
          </w:p>
          <w:p w:rsidR="00A64EC7" w:rsidRPr="0078466F" w:rsidRDefault="00A64EC7" w:rsidP="00150032">
            <w:pPr>
              <w:rPr>
                <w:lang w:val="sr-Cyrl-CS"/>
              </w:rPr>
            </w:pPr>
            <w:r w:rsidRPr="0078466F">
              <w:rPr>
                <w:lang w:val="sr-Cyrl-CS"/>
              </w:rPr>
              <w:t>-  Посета основих школа.</w:t>
            </w:r>
          </w:p>
          <w:p w:rsidR="00A64EC7" w:rsidRPr="0078466F" w:rsidRDefault="00A64EC7" w:rsidP="00150032">
            <w:pPr>
              <w:rPr>
                <w:lang w:val="sr-Cyrl-CS"/>
              </w:rPr>
            </w:pPr>
            <w:r w:rsidRPr="0078466F">
              <w:rPr>
                <w:lang w:val="sr-Cyrl-CS"/>
              </w:rPr>
              <w:t>-  Анализа рада актива у протеклој години.</w:t>
            </w:r>
          </w:p>
          <w:p w:rsidR="00A64EC7" w:rsidRPr="0078466F" w:rsidRDefault="00A64EC7" w:rsidP="00150032">
            <w:pPr>
              <w:rPr>
                <w:lang w:val="sr-Cyrl-CS"/>
              </w:rPr>
            </w:pPr>
            <w:r w:rsidRPr="0078466F">
              <w:rPr>
                <w:lang w:val="sr-Cyrl-CS"/>
              </w:rPr>
              <w:t xml:space="preserve">-  Анализа успеха ученика и изостанци на крају школске </w:t>
            </w:r>
          </w:p>
          <w:p w:rsidR="00A64EC7" w:rsidRPr="0078466F" w:rsidRDefault="00A64EC7" w:rsidP="00150032">
            <w:pPr>
              <w:rPr>
                <w:lang w:val="sr-Cyrl-CS"/>
              </w:rPr>
            </w:pPr>
            <w:r w:rsidRPr="0078466F">
              <w:rPr>
                <w:lang w:val="sr-Cyrl-CS"/>
              </w:rPr>
              <w:t xml:space="preserve">   године.</w:t>
            </w:r>
          </w:p>
        </w:tc>
      </w:tr>
    </w:tbl>
    <w:p w:rsidR="00A64EC7" w:rsidRPr="0078466F" w:rsidRDefault="00A64EC7" w:rsidP="00A64EC7"/>
    <w:p w:rsidR="00A64EC7" w:rsidRPr="0078466F" w:rsidRDefault="00A64EC7" w:rsidP="00A64EC7">
      <w:pPr>
        <w:rPr>
          <w:lang w:val="sr-Cyrl-CS"/>
        </w:rPr>
      </w:pPr>
      <w:r w:rsidRPr="0078466F">
        <w:rPr>
          <w:b/>
          <w:lang w:val="sr-Cyrl-CS"/>
        </w:rPr>
        <w:lastRenderedPageBreak/>
        <w:t xml:space="preserve">Председник </w:t>
      </w:r>
      <w:r w:rsidR="00CA20CD">
        <w:rPr>
          <w:b/>
          <w:lang w:val="sr-Cyrl-CS"/>
        </w:rPr>
        <w:t>стручног већа</w:t>
      </w:r>
      <w:r w:rsidRPr="0078466F">
        <w:rPr>
          <w:b/>
          <w:lang w:val="sr-Cyrl-CS"/>
        </w:rPr>
        <w:t>:</w:t>
      </w:r>
      <w:r w:rsidRPr="0078466F">
        <w:rPr>
          <w:lang w:val="sr-Cyrl-CS"/>
        </w:rPr>
        <w:t xml:space="preserve"> Плавшић Мирко.</w:t>
      </w:r>
    </w:p>
    <w:p w:rsidR="00A64EC7" w:rsidRPr="0078466F" w:rsidRDefault="00A64EC7" w:rsidP="00A64EC7">
      <w:pPr>
        <w:rPr>
          <w:b/>
          <w:lang w:val="sr-Cyrl-CS"/>
        </w:rPr>
      </w:pPr>
    </w:p>
    <w:p w:rsidR="00A64EC7" w:rsidRPr="0078466F" w:rsidRDefault="00A64EC7" w:rsidP="00A64EC7">
      <w:pPr>
        <w:rPr>
          <w:lang w:val="sr-Cyrl-CS"/>
        </w:rPr>
      </w:pPr>
      <w:r w:rsidRPr="0078466F">
        <w:rPr>
          <w:b/>
          <w:lang w:val="sr-Cyrl-CS"/>
        </w:rPr>
        <w:t xml:space="preserve">Чланови </w:t>
      </w:r>
      <w:r w:rsidR="00CA20CD">
        <w:rPr>
          <w:b/>
          <w:lang w:val="sr-Cyrl-CS"/>
        </w:rPr>
        <w:t>стручног већа</w:t>
      </w:r>
      <w:r w:rsidRPr="0078466F">
        <w:rPr>
          <w:b/>
          <w:lang w:val="sr-Cyrl-CS"/>
        </w:rPr>
        <w:t>:</w:t>
      </w:r>
      <w:r w:rsidRPr="0078466F">
        <w:rPr>
          <w:lang w:val="sr-Cyrl-CS"/>
        </w:rPr>
        <w:t xml:space="preserve"> Пацикас Спиридон, Гласновић Бобан, Миливојевић Сандра, Плавшић Биљана, Миловановић Владица</w:t>
      </w:r>
      <w:r w:rsidRPr="00CA20CD">
        <w:rPr>
          <w:lang w:val="sr-Cyrl-CS"/>
        </w:rPr>
        <w:t>, Ђорђевић Клаудија</w:t>
      </w:r>
      <w:r w:rsidRPr="0078466F">
        <w:rPr>
          <w:lang w:val="sr-Cyrl-CS"/>
        </w:rPr>
        <w:t>.</w:t>
      </w:r>
    </w:p>
    <w:p w:rsidR="00A64EC7" w:rsidRPr="0078466F" w:rsidRDefault="00A64EC7" w:rsidP="00A64EC7">
      <w:pPr>
        <w:rPr>
          <w:lang w:val="sr-Cyrl-CS"/>
        </w:rPr>
      </w:pPr>
    </w:p>
    <w:p w:rsidR="00A64EC7" w:rsidRPr="0078466F" w:rsidRDefault="00A64EC7" w:rsidP="00A64EC7">
      <w:pPr>
        <w:rPr>
          <w:lang w:val="sr-Cyrl-CS"/>
        </w:rPr>
      </w:pPr>
    </w:p>
    <w:p w:rsidR="00A64EC7" w:rsidRPr="0078466F" w:rsidRDefault="00A64EC7" w:rsidP="00A64EC7">
      <w:pPr>
        <w:rPr>
          <w:b/>
          <w:lang w:val="sr-Cyrl-CS"/>
        </w:rPr>
      </w:pPr>
      <w:r w:rsidRPr="0078466F">
        <w:rPr>
          <w:b/>
          <w:u w:val="single"/>
          <w:lang w:val="sr-Cyrl-CS"/>
        </w:rPr>
        <w:t>Анализа успеха ученика за школску 201</w:t>
      </w:r>
      <w:r w:rsidRPr="00A64EC7">
        <w:rPr>
          <w:b/>
          <w:u w:val="single"/>
          <w:lang w:val="ru-RU"/>
        </w:rPr>
        <w:t>8</w:t>
      </w:r>
      <w:r w:rsidRPr="0078466F">
        <w:rPr>
          <w:b/>
          <w:u w:val="single"/>
          <w:lang w:val="sr-Cyrl-CS"/>
        </w:rPr>
        <w:t>/201</w:t>
      </w:r>
      <w:r w:rsidRPr="00A64EC7">
        <w:rPr>
          <w:b/>
          <w:u w:val="single"/>
          <w:lang w:val="ru-RU"/>
        </w:rPr>
        <w:t>9</w:t>
      </w:r>
      <w:r w:rsidRPr="0078466F">
        <w:rPr>
          <w:b/>
          <w:u w:val="single"/>
          <w:lang w:val="sr-Cyrl-CS"/>
        </w:rPr>
        <w:t xml:space="preserve"> годину</w:t>
      </w:r>
      <w:r w:rsidRPr="0078466F">
        <w:rPr>
          <w:b/>
          <w:lang w:val="sr-Cyrl-CS"/>
        </w:rPr>
        <w:t>.</w:t>
      </w:r>
    </w:p>
    <w:p w:rsidR="00A64EC7" w:rsidRPr="0078466F" w:rsidRDefault="00A64EC7" w:rsidP="00A64EC7">
      <w:pPr>
        <w:rPr>
          <w:b/>
          <w:u w:val="single"/>
          <w:lang w:val="sr-Cyrl-CS"/>
        </w:rPr>
      </w:pPr>
    </w:p>
    <w:p w:rsidR="00A64EC7" w:rsidRPr="0078466F" w:rsidRDefault="00A64EC7" w:rsidP="00A64EC7">
      <w:pPr>
        <w:rPr>
          <w:b/>
          <w:u w:val="single"/>
          <w:lang w:val="sr-Cyrl-CS"/>
        </w:rPr>
      </w:pPr>
    </w:p>
    <w:p w:rsidR="00A64EC7" w:rsidRPr="0078466F" w:rsidRDefault="00A64EC7" w:rsidP="00A64EC7">
      <w:pPr>
        <w:rPr>
          <w:lang w:val="sr-Cyrl-CS"/>
        </w:rPr>
      </w:pPr>
      <w:r w:rsidRPr="0078466F">
        <w:rPr>
          <w:lang w:val="sr-Cyrl-CS"/>
        </w:rPr>
        <w:t xml:space="preserve">Анализирао се успех ученика </w:t>
      </w:r>
      <w:r w:rsidRPr="0078466F">
        <w:rPr>
          <w:lang w:val="sr-Latn-CS"/>
        </w:rPr>
        <w:t>I, II</w:t>
      </w:r>
      <w:r w:rsidRPr="00A64EC7">
        <w:rPr>
          <w:lang w:val="ru-RU"/>
        </w:rPr>
        <w:t>,</w:t>
      </w:r>
      <w:r w:rsidRPr="0078466F">
        <w:rPr>
          <w:lang w:val="sr-Latn-CS"/>
        </w:rPr>
        <w:t xml:space="preserve"> III</w:t>
      </w:r>
      <w:r w:rsidRPr="00A64EC7">
        <w:rPr>
          <w:lang w:val="ru-RU"/>
        </w:rPr>
        <w:t xml:space="preserve"> и </w:t>
      </w:r>
      <w:r w:rsidRPr="0078466F">
        <w:rPr>
          <w:lang w:val="sr-Latn-CS"/>
        </w:rPr>
        <w:t xml:space="preserve">IV </w:t>
      </w:r>
      <w:r w:rsidRPr="00A64EC7">
        <w:rPr>
          <w:lang w:val="ru-RU"/>
        </w:rPr>
        <w:t>године</w:t>
      </w:r>
      <w:r w:rsidRPr="0078466F">
        <w:rPr>
          <w:lang w:val="sr-Cyrl-CS"/>
        </w:rPr>
        <w:t xml:space="preserve">. Урађени су писмени задаци који су били планирани у том временском периоду. </w:t>
      </w:r>
    </w:p>
    <w:p w:rsidR="00A64EC7" w:rsidRPr="0078466F" w:rsidRDefault="00A64EC7" w:rsidP="00A64EC7">
      <w:pPr>
        <w:rPr>
          <w:lang w:val="sr-Cyrl-CS"/>
        </w:rPr>
      </w:pPr>
    </w:p>
    <w:p w:rsidR="00A64EC7" w:rsidRPr="0078466F" w:rsidRDefault="00A64EC7" w:rsidP="00A64EC7">
      <w:pPr>
        <w:rPr>
          <w:lang w:val="sr-Cyrl-CS"/>
        </w:rPr>
      </w:pPr>
      <w:r w:rsidRPr="0078466F">
        <w:rPr>
          <w:lang w:val="sr-Cyrl-CS"/>
        </w:rPr>
        <w:t xml:space="preserve">Ученици су оцењени и план </w:t>
      </w:r>
      <w:r w:rsidRPr="0078466F">
        <w:rPr>
          <w:lang w:val="sr-Latn-CS"/>
        </w:rPr>
        <w:t>je</w:t>
      </w:r>
      <w:r w:rsidRPr="0078466F">
        <w:rPr>
          <w:lang w:val="sr-Cyrl-CS"/>
        </w:rPr>
        <w:t xml:space="preserve"> реализ</w:t>
      </w:r>
      <w:r w:rsidRPr="0078466F">
        <w:rPr>
          <w:lang w:val="sr-Latn-CS"/>
        </w:rPr>
        <w:t>ovan</w:t>
      </w:r>
      <w:r w:rsidRPr="0078466F">
        <w:rPr>
          <w:lang w:val="sr-Cyrl-CS"/>
        </w:rPr>
        <w:t xml:space="preserve"> према програму. Има и неоцењених ученика</w:t>
      </w:r>
      <w:r w:rsidRPr="0078466F">
        <w:rPr>
          <w:lang w:val="sr-Latn-CS"/>
        </w:rPr>
        <w:t xml:space="preserve"> </w:t>
      </w:r>
      <w:r w:rsidRPr="00A64EC7">
        <w:rPr>
          <w:lang w:val="ru-RU"/>
        </w:rPr>
        <w:t>и ученика који се шаље на поправни испит у августу.</w:t>
      </w:r>
      <w:r w:rsidRPr="0078466F">
        <w:rPr>
          <w:lang w:val="sr-Cyrl-CS"/>
        </w:rPr>
        <w:t xml:space="preserve"> Додатна и допунска настава су организоване по потреби.</w:t>
      </w:r>
    </w:p>
    <w:p w:rsidR="00A64EC7" w:rsidRPr="0078466F" w:rsidRDefault="00A64EC7" w:rsidP="00A64EC7">
      <w:pPr>
        <w:rPr>
          <w:lang w:val="sr-Cyrl-CS"/>
        </w:rPr>
      </w:pPr>
    </w:p>
    <w:p w:rsidR="00A64EC7" w:rsidRPr="0078466F" w:rsidRDefault="00A64EC7" w:rsidP="00A64EC7">
      <w:pPr>
        <w:rPr>
          <w:lang w:val="sr-Cyrl-CS"/>
        </w:rPr>
      </w:pPr>
      <w:r w:rsidRPr="0078466F">
        <w:rPr>
          <w:lang w:val="sr-Cyrl-CS"/>
        </w:rPr>
        <w:t>Такође се разговарало и о ученицима који су учествовали на такмичењима и која су места ти ученици освојили.</w:t>
      </w:r>
    </w:p>
    <w:p w:rsidR="00A64EC7" w:rsidRPr="0078466F" w:rsidRDefault="00A64EC7" w:rsidP="00A64EC7">
      <w:pPr>
        <w:rPr>
          <w:lang w:val="sr-Cyrl-CS"/>
        </w:rPr>
      </w:pPr>
    </w:p>
    <w:p w:rsidR="00A64EC7" w:rsidRPr="0078466F" w:rsidRDefault="00A64EC7" w:rsidP="00A64EC7">
      <w:pPr>
        <w:rPr>
          <w:lang w:val="sr-Cyrl-CS"/>
        </w:rPr>
      </w:pPr>
      <w:r w:rsidRPr="0078466F">
        <w:rPr>
          <w:lang w:val="sr-Cyrl-CS"/>
        </w:rPr>
        <w:t>У записник на седницама одељенских већа су унети следећи подаци:</w:t>
      </w:r>
    </w:p>
    <w:p w:rsidR="00A64EC7" w:rsidRPr="0078466F" w:rsidRDefault="00A64EC7" w:rsidP="00A64EC7">
      <w:pPr>
        <w:rPr>
          <w:lang w:val="sr-Cyrl-CS"/>
        </w:rPr>
      </w:pPr>
    </w:p>
    <w:p w:rsidR="00A64EC7" w:rsidRPr="0078466F" w:rsidRDefault="00A64EC7" w:rsidP="00A64EC7">
      <w:pPr>
        <w:numPr>
          <w:ilvl w:val="0"/>
          <w:numId w:val="39"/>
        </w:numPr>
        <w:tabs>
          <w:tab w:val="right" w:pos="0"/>
        </w:tabs>
        <w:rPr>
          <w:lang w:val="sr-Cyrl-CS"/>
        </w:rPr>
      </w:pPr>
      <w:r w:rsidRPr="0078466F">
        <w:rPr>
          <w:lang w:val="sr-Cyrl-CS"/>
        </w:rPr>
        <w:t>Бројно стање ученика - Колико је ученика уписано на почетку године а колико их је остало на крају школске године</w:t>
      </w:r>
      <w:r w:rsidRPr="00A64EC7">
        <w:rPr>
          <w:lang w:val="ru-RU"/>
        </w:rPr>
        <w:t>.</w:t>
      </w:r>
    </w:p>
    <w:p w:rsidR="00A64EC7" w:rsidRPr="0078466F" w:rsidRDefault="00A64EC7" w:rsidP="00A64EC7">
      <w:pPr>
        <w:numPr>
          <w:ilvl w:val="0"/>
          <w:numId w:val="39"/>
        </w:numPr>
        <w:rPr>
          <w:lang w:val="sr-Cyrl-CS"/>
        </w:rPr>
      </w:pPr>
      <w:r w:rsidRPr="0078466F">
        <w:rPr>
          <w:lang w:val="sr-Cyrl-CS"/>
        </w:rPr>
        <w:t>Успех ученика на крају године по годинама и одељењима:</w:t>
      </w:r>
    </w:p>
    <w:p w:rsidR="00A64EC7" w:rsidRPr="0078466F" w:rsidRDefault="00A64EC7" w:rsidP="00A64EC7">
      <w:pPr>
        <w:numPr>
          <w:ilvl w:val="1"/>
          <w:numId w:val="39"/>
        </w:numPr>
        <w:rPr>
          <w:lang w:val="sr-Cyrl-CS"/>
        </w:rPr>
      </w:pPr>
      <w:r w:rsidRPr="0078466F">
        <w:rPr>
          <w:lang w:val="sr-Cyrl-CS"/>
        </w:rPr>
        <w:t xml:space="preserve">позитиван успех, </w:t>
      </w:r>
    </w:p>
    <w:p w:rsidR="00A64EC7" w:rsidRPr="0078466F" w:rsidRDefault="00A64EC7" w:rsidP="00A64EC7">
      <w:pPr>
        <w:numPr>
          <w:ilvl w:val="1"/>
          <w:numId w:val="39"/>
        </w:numPr>
        <w:rPr>
          <w:lang w:val="sr-Cyrl-CS"/>
        </w:rPr>
      </w:pPr>
      <w:r w:rsidRPr="0078466F">
        <w:rPr>
          <w:lang w:val="sr-Cyrl-CS"/>
        </w:rPr>
        <w:t xml:space="preserve">негативан успех, </w:t>
      </w:r>
    </w:p>
    <w:p w:rsidR="00A64EC7" w:rsidRPr="0078466F" w:rsidRDefault="00A64EC7" w:rsidP="00A64EC7">
      <w:pPr>
        <w:numPr>
          <w:ilvl w:val="1"/>
          <w:numId w:val="39"/>
        </w:numPr>
        <w:rPr>
          <w:lang w:val="sr-Cyrl-CS"/>
        </w:rPr>
      </w:pPr>
      <w:r w:rsidRPr="0078466F">
        <w:rPr>
          <w:lang w:val="sr-Cyrl-CS"/>
        </w:rPr>
        <w:t>неоцењени ученици.</w:t>
      </w:r>
    </w:p>
    <w:p w:rsidR="00A64EC7" w:rsidRPr="0078466F" w:rsidRDefault="00A64EC7" w:rsidP="00A64EC7">
      <w:pPr>
        <w:ind w:left="1095"/>
        <w:rPr>
          <w:lang w:val="sr-Cyrl-CS"/>
        </w:rPr>
      </w:pPr>
    </w:p>
    <w:p w:rsidR="00A64EC7" w:rsidRPr="0078466F" w:rsidRDefault="00A64EC7" w:rsidP="00A64EC7">
      <w:pPr>
        <w:ind w:left="1095"/>
        <w:rPr>
          <w:lang w:val="sr-Cyrl-CS"/>
        </w:rPr>
      </w:pPr>
    </w:p>
    <w:p w:rsidR="00A64EC7" w:rsidRPr="0078466F" w:rsidRDefault="00A64EC7" w:rsidP="00A64EC7">
      <w:pPr>
        <w:ind w:left="1095"/>
        <w:rPr>
          <w:lang w:val="sr-Cyrl-CS"/>
        </w:rPr>
      </w:pPr>
    </w:p>
    <w:p w:rsidR="00A64EC7" w:rsidRPr="0078466F" w:rsidRDefault="00A64EC7" w:rsidP="00A64EC7">
      <w:pPr>
        <w:numPr>
          <w:ilvl w:val="0"/>
          <w:numId w:val="39"/>
        </w:numPr>
        <w:rPr>
          <w:lang w:val="sr-Cyrl-CS"/>
        </w:rPr>
      </w:pPr>
      <w:r w:rsidRPr="0078466F">
        <w:rPr>
          <w:lang w:val="sr-Cyrl-CS"/>
        </w:rPr>
        <w:t>Број изостанака који су ученици направили у овом периоду:</w:t>
      </w:r>
    </w:p>
    <w:p w:rsidR="00A64EC7" w:rsidRPr="0078466F" w:rsidRDefault="00A64EC7" w:rsidP="00A64EC7">
      <w:pPr>
        <w:numPr>
          <w:ilvl w:val="1"/>
          <w:numId w:val="39"/>
        </w:numPr>
        <w:rPr>
          <w:lang w:val="sr-Cyrl-CS"/>
        </w:rPr>
      </w:pPr>
      <w:r w:rsidRPr="0078466F">
        <w:rPr>
          <w:lang w:val="sr-Cyrl-CS"/>
        </w:rPr>
        <w:t xml:space="preserve">оправдани, </w:t>
      </w:r>
    </w:p>
    <w:p w:rsidR="00A64EC7" w:rsidRPr="0078466F" w:rsidRDefault="00A64EC7" w:rsidP="00A64EC7">
      <w:pPr>
        <w:numPr>
          <w:ilvl w:val="1"/>
          <w:numId w:val="39"/>
        </w:numPr>
        <w:rPr>
          <w:lang w:val="sr-Cyrl-CS"/>
        </w:rPr>
      </w:pPr>
      <w:r w:rsidRPr="0078466F">
        <w:rPr>
          <w:lang w:val="sr-Cyrl-CS"/>
        </w:rPr>
        <w:t xml:space="preserve">неоправдани, </w:t>
      </w:r>
    </w:p>
    <w:p w:rsidR="00A64EC7" w:rsidRPr="0078466F" w:rsidRDefault="00A64EC7" w:rsidP="00A64EC7">
      <w:pPr>
        <w:numPr>
          <w:ilvl w:val="1"/>
          <w:numId w:val="39"/>
        </w:numPr>
        <w:rPr>
          <w:lang w:val="sr-Cyrl-CS"/>
        </w:rPr>
      </w:pPr>
      <w:r w:rsidRPr="0078466F">
        <w:rPr>
          <w:lang w:val="sr-Cyrl-CS"/>
        </w:rPr>
        <w:t xml:space="preserve">укупан број изостанака и </w:t>
      </w:r>
    </w:p>
    <w:p w:rsidR="00A64EC7" w:rsidRPr="0078466F" w:rsidRDefault="00A64EC7" w:rsidP="00A64EC7">
      <w:pPr>
        <w:numPr>
          <w:ilvl w:val="1"/>
          <w:numId w:val="39"/>
        </w:numPr>
        <w:rPr>
          <w:lang w:val="sr-Cyrl-CS"/>
        </w:rPr>
      </w:pPr>
      <w:r w:rsidRPr="0078466F">
        <w:rPr>
          <w:lang w:val="sr-Cyrl-CS"/>
        </w:rPr>
        <w:t>број изостанака по ученику.</w:t>
      </w:r>
    </w:p>
    <w:p w:rsidR="00A64EC7" w:rsidRPr="0078466F" w:rsidRDefault="00A64EC7" w:rsidP="00A64EC7">
      <w:pPr>
        <w:numPr>
          <w:ilvl w:val="0"/>
          <w:numId w:val="39"/>
        </w:numPr>
        <w:rPr>
          <w:lang w:val="sr-Cyrl-CS"/>
        </w:rPr>
      </w:pPr>
      <w:r w:rsidRPr="0078466F">
        <w:rPr>
          <w:lang w:val="sr-Cyrl-CS"/>
        </w:rPr>
        <w:t>Васпитно – дисциплинске мере (Од укора одељенског већа до укора директора);</w:t>
      </w:r>
    </w:p>
    <w:p w:rsidR="00A64EC7" w:rsidRPr="0078466F" w:rsidRDefault="00A64EC7" w:rsidP="00A64EC7">
      <w:pPr>
        <w:numPr>
          <w:ilvl w:val="0"/>
          <w:numId w:val="39"/>
        </w:numPr>
        <w:rPr>
          <w:lang w:val="sr-Cyrl-CS"/>
        </w:rPr>
      </w:pPr>
      <w:r w:rsidRPr="0078466F">
        <w:rPr>
          <w:lang w:val="sr-Cyrl-CS"/>
        </w:rPr>
        <w:t>Похвале ученика – са просеком одличан (5,00) и без изостанака;</w:t>
      </w:r>
    </w:p>
    <w:p w:rsidR="00A64EC7" w:rsidRPr="0078466F" w:rsidRDefault="00A64EC7" w:rsidP="00A64EC7">
      <w:pPr>
        <w:numPr>
          <w:ilvl w:val="0"/>
          <w:numId w:val="39"/>
        </w:numPr>
        <w:rPr>
          <w:lang w:val="sr-Cyrl-CS"/>
        </w:rPr>
      </w:pPr>
      <w:r w:rsidRPr="0078466F">
        <w:rPr>
          <w:lang w:val="sr-Cyrl-CS"/>
        </w:rPr>
        <w:t>Реализација практичне наставе;</w:t>
      </w:r>
    </w:p>
    <w:p w:rsidR="00A64EC7" w:rsidRPr="0078466F" w:rsidRDefault="00A64EC7" w:rsidP="00A64EC7">
      <w:pPr>
        <w:numPr>
          <w:ilvl w:val="0"/>
          <w:numId w:val="39"/>
        </w:numPr>
        <w:rPr>
          <w:lang w:val="sr-Cyrl-CS"/>
        </w:rPr>
      </w:pPr>
      <w:r w:rsidRPr="0078466F">
        <w:rPr>
          <w:lang w:val="sr-Cyrl-CS"/>
        </w:rPr>
        <w:t>Реализација плана и програма;</w:t>
      </w:r>
    </w:p>
    <w:p w:rsidR="00A64EC7" w:rsidRPr="0078466F" w:rsidRDefault="00A64EC7" w:rsidP="00A64EC7">
      <w:pPr>
        <w:numPr>
          <w:ilvl w:val="0"/>
          <w:numId w:val="39"/>
        </w:numPr>
        <w:rPr>
          <w:lang w:val="sr-Cyrl-CS"/>
        </w:rPr>
      </w:pPr>
      <w:r w:rsidRPr="0078466F">
        <w:rPr>
          <w:lang w:val="sr-Cyrl-CS"/>
        </w:rPr>
        <w:t>Успех на такмичењима;</w:t>
      </w:r>
    </w:p>
    <w:p w:rsidR="00A64EC7" w:rsidRPr="0078466F" w:rsidRDefault="00A64EC7" w:rsidP="00A64EC7">
      <w:pPr>
        <w:pStyle w:val="ListParagraph"/>
        <w:rPr>
          <w:rFonts w:ascii="Times New Roman" w:hAnsi="Times New Roman" w:cs="Times New Roman"/>
          <w:sz w:val="24"/>
          <w:szCs w:val="24"/>
          <w:lang w:val="sr-Cyrl-CS"/>
        </w:rPr>
      </w:pPr>
    </w:p>
    <w:p w:rsidR="00A64EC7" w:rsidRPr="0078466F" w:rsidRDefault="00A64EC7" w:rsidP="00A64EC7">
      <w:pPr>
        <w:rPr>
          <w:b/>
          <w:u w:val="single"/>
          <w:lang w:val="sr-Cyrl-CS"/>
        </w:rPr>
      </w:pPr>
      <w:r w:rsidRPr="0078466F">
        <w:rPr>
          <w:b/>
          <w:u w:val="single"/>
          <w:lang w:val="sr-Cyrl-CS"/>
        </w:rPr>
        <w:t>Остало:</w:t>
      </w:r>
    </w:p>
    <w:p w:rsidR="00A64EC7" w:rsidRPr="0078466F" w:rsidRDefault="00A64EC7" w:rsidP="00A64EC7">
      <w:pPr>
        <w:rPr>
          <w:lang w:val="sr-Cyrl-CS"/>
        </w:rPr>
      </w:pPr>
    </w:p>
    <w:p w:rsidR="00A64EC7" w:rsidRPr="0078466F" w:rsidRDefault="00A64EC7" w:rsidP="00A64EC7">
      <w:pPr>
        <w:rPr>
          <w:lang w:val="sr-Cyrl-CS"/>
        </w:rPr>
      </w:pPr>
      <w:r w:rsidRPr="0078466F">
        <w:rPr>
          <w:lang w:val="sr-Cyrl-CS"/>
        </w:rPr>
        <w:t>Трећа и четврта година су успешно реализовале екскурзије које су предвиђене планом и програмом.</w:t>
      </w:r>
    </w:p>
    <w:p w:rsidR="00A64EC7" w:rsidRPr="0078466F" w:rsidRDefault="00A64EC7" w:rsidP="00A64EC7">
      <w:pPr>
        <w:rPr>
          <w:lang w:val="sr-Cyrl-CS"/>
        </w:rPr>
      </w:pPr>
    </w:p>
    <w:p w:rsidR="00A64EC7" w:rsidRPr="0078466F" w:rsidRDefault="00A64EC7" w:rsidP="00A64EC7">
      <w:pPr>
        <w:rPr>
          <w:lang w:val="sr-Cyrl-CS"/>
        </w:rPr>
      </w:pPr>
      <w:r w:rsidRPr="0078466F">
        <w:rPr>
          <w:lang w:val="sr-Cyrl-CS"/>
        </w:rPr>
        <w:lastRenderedPageBreak/>
        <w:t>Ученици трећег и четвртог разреда економије, су ишли у Крагујевац у посету Високој школи за економију и менаџмент и посету Економском факултету. Водио их је професори економске групе предмета Пацикас Спиридон.</w:t>
      </w:r>
    </w:p>
    <w:p w:rsidR="00A64EC7" w:rsidRPr="0078466F" w:rsidRDefault="00A64EC7" w:rsidP="00A64EC7">
      <w:pPr>
        <w:rPr>
          <w:lang w:val="sr-Cyrl-CS"/>
        </w:rPr>
      </w:pPr>
    </w:p>
    <w:p w:rsidR="00A64EC7" w:rsidRPr="00A64EC7" w:rsidRDefault="00A64EC7" w:rsidP="00A64EC7">
      <w:pPr>
        <w:rPr>
          <w:lang w:val="ru-RU"/>
        </w:rPr>
      </w:pPr>
      <w:r w:rsidRPr="00A64EC7">
        <w:rPr>
          <w:lang w:val="ru-RU"/>
        </w:rPr>
        <w:t>Учесници трећег и четвртог разреда економије су ишли у посету Музеју Народне банке Србије и посету Економском факултету у Београду. Водио их је професор економске групе предмета Плавшић Мирко.</w:t>
      </w:r>
    </w:p>
    <w:p w:rsidR="00A64EC7" w:rsidRPr="00A64EC7" w:rsidRDefault="00A64EC7" w:rsidP="00A64EC7">
      <w:pPr>
        <w:rPr>
          <w:lang w:val="ru-RU"/>
        </w:rPr>
      </w:pPr>
    </w:p>
    <w:p w:rsidR="00A64EC7" w:rsidRPr="00A64EC7" w:rsidRDefault="00A64EC7" w:rsidP="00A64EC7">
      <w:pPr>
        <w:rPr>
          <w:lang w:val="ru-RU"/>
        </w:rPr>
      </w:pPr>
      <w:r w:rsidRPr="00A64EC7">
        <w:rPr>
          <w:lang w:val="ru-RU"/>
        </w:rPr>
        <w:t>Такође је спроведено много акција у сарадњи са Црвеним крстом и ту се доста  истакла Ђорђевић Клаудија.</w:t>
      </w:r>
    </w:p>
    <w:p w:rsidR="00A64EC7" w:rsidRPr="00A64EC7" w:rsidRDefault="00A64EC7" w:rsidP="00A64EC7">
      <w:pPr>
        <w:rPr>
          <w:lang w:val="ru-RU"/>
        </w:rPr>
      </w:pPr>
    </w:p>
    <w:p w:rsidR="00A64EC7" w:rsidRPr="00A64EC7" w:rsidRDefault="00A64EC7" w:rsidP="00A64EC7">
      <w:pPr>
        <w:rPr>
          <w:lang w:val="ru-RU"/>
        </w:rPr>
      </w:pPr>
      <w:r w:rsidRPr="00A64EC7">
        <w:rPr>
          <w:lang w:val="ru-RU"/>
        </w:rPr>
        <w:t xml:space="preserve">У априлу 2019.године ученик </w:t>
      </w:r>
      <w:r w:rsidRPr="0078466F">
        <w:t>IV</w:t>
      </w:r>
      <w:r w:rsidRPr="00A64EC7">
        <w:rPr>
          <w:lang w:val="ru-RU"/>
        </w:rPr>
        <w:t xml:space="preserve"> разреда био је на Републичком такмичењу из Пословне економије које је одржано од стране министарства у Крушевцу. Ученица је заузела 13.место.</w:t>
      </w:r>
    </w:p>
    <w:p w:rsidR="00A64EC7" w:rsidRPr="00A64EC7" w:rsidRDefault="00A64EC7" w:rsidP="00A64EC7">
      <w:pPr>
        <w:rPr>
          <w:lang w:val="ru-RU"/>
        </w:rPr>
      </w:pPr>
    </w:p>
    <w:p w:rsidR="00A64EC7" w:rsidRPr="00A64EC7" w:rsidRDefault="00A64EC7" w:rsidP="00A64EC7">
      <w:pPr>
        <w:rPr>
          <w:lang w:val="ru-RU"/>
        </w:rPr>
      </w:pPr>
      <w:r w:rsidRPr="00A64EC7">
        <w:rPr>
          <w:lang w:val="ru-RU"/>
        </w:rPr>
        <w:t>Урађена је посета основним школама и представљен програм економије.</w:t>
      </w:r>
    </w:p>
    <w:p w:rsidR="00A64EC7" w:rsidRPr="00A64EC7" w:rsidRDefault="00A64EC7" w:rsidP="00A64EC7">
      <w:pPr>
        <w:rPr>
          <w:lang w:val="ru-RU"/>
        </w:rPr>
      </w:pPr>
    </w:p>
    <w:p w:rsidR="00A64EC7" w:rsidRPr="00A64EC7" w:rsidRDefault="00A64EC7" w:rsidP="00A64EC7">
      <w:pPr>
        <w:rPr>
          <w:lang w:val="ru-RU"/>
        </w:rPr>
      </w:pPr>
      <w:r w:rsidRPr="00A64EC7">
        <w:rPr>
          <w:lang w:val="ru-RU"/>
        </w:rPr>
        <w:t>Установљено је да је актив добро радио у овој школској години и да су планови који су били постављени и испуњени.</w:t>
      </w:r>
    </w:p>
    <w:p w:rsidR="00A64EC7" w:rsidRPr="00A64EC7" w:rsidRDefault="00A64EC7" w:rsidP="00A64EC7">
      <w:pPr>
        <w:rPr>
          <w:lang w:val="ru-RU"/>
        </w:rPr>
      </w:pPr>
    </w:p>
    <w:p w:rsidR="00A64EC7" w:rsidRPr="00A64EC7" w:rsidRDefault="00A64EC7" w:rsidP="00A64EC7">
      <w:pPr>
        <w:rPr>
          <w:lang w:val="ru-RU"/>
        </w:rPr>
      </w:pPr>
    </w:p>
    <w:p w:rsidR="00A64EC7" w:rsidRPr="00A64EC7" w:rsidRDefault="00A64EC7" w:rsidP="00A64EC7">
      <w:pPr>
        <w:jc w:val="right"/>
        <w:rPr>
          <w:lang w:val="ru-RU"/>
        </w:rPr>
      </w:pPr>
      <w:r w:rsidRPr="0078466F">
        <w:rPr>
          <w:lang w:val="sr-Cyrl-CS"/>
        </w:rPr>
        <w:t xml:space="preserve">Председник </w:t>
      </w:r>
      <w:r w:rsidR="00CA20CD">
        <w:rPr>
          <w:lang w:val="sr-Cyrl-CS"/>
        </w:rPr>
        <w:t>стручног већа</w:t>
      </w:r>
    </w:p>
    <w:p w:rsidR="00A64EC7" w:rsidRPr="0078466F" w:rsidRDefault="00A64EC7" w:rsidP="00A64EC7">
      <w:pPr>
        <w:jc w:val="right"/>
      </w:pPr>
      <w:r w:rsidRPr="0078466F">
        <w:t xml:space="preserve">                                                                                    Плавшић Мирко</w:t>
      </w:r>
    </w:p>
    <w:p w:rsidR="00A44FE4" w:rsidRPr="00E05A4A" w:rsidRDefault="00A44FE4" w:rsidP="00A44FE4">
      <w:pPr>
        <w:rPr>
          <w:color w:val="FF0000"/>
          <w:lang w:val="ru-RU"/>
        </w:rPr>
      </w:pPr>
    </w:p>
    <w:p w:rsidR="00C17B92" w:rsidRPr="00B154F4" w:rsidRDefault="00C17B92" w:rsidP="00BA41F2">
      <w:pPr>
        <w:spacing w:line="276" w:lineRule="auto"/>
        <w:rPr>
          <w:color w:val="FF0000"/>
          <w:lang w:val="sr-Cyrl-CS"/>
        </w:rPr>
      </w:pPr>
    </w:p>
    <w:p w:rsidR="00F312DF" w:rsidRPr="00E05A4A" w:rsidRDefault="00C17B92" w:rsidP="00CA20CD">
      <w:pPr>
        <w:pStyle w:val="Heading2"/>
      </w:pPr>
      <w:r w:rsidRPr="00E05A4A">
        <w:t xml:space="preserve">   </w:t>
      </w:r>
      <w:bookmarkStart w:id="30" w:name="_Toc18921407"/>
      <w:r w:rsidR="00F312DF" w:rsidRPr="00E05A4A">
        <w:t>Извештај о раду Стручног актива за развојно планирање и остваривању Развојног плана за 201</w:t>
      </w:r>
      <w:r w:rsidR="008F0FF4">
        <w:rPr>
          <w:lang w:val="sr-Cyrl-CS"/>
        </w:rPr>
        <w:t>8</w:t>
      </w:r>
      <w:r w:rsidR="00F312DF" w:rsidRPr="00E05A4A">
        <w:t>/1</w:t>
      </w:r>
      <w:r w:rsidR="008F0FF4">
        <w:rPr>
          <w:lang w:val="sr-Cyrl-CS"/>
        </w:rPr>
        <w:t>9</w:t>
      </w:r>
      <w:r w:rsidR="00F312DF" w:rsidRPr="00E05A4A">
        <w:t>. годину</w:t>
      </w:r>
      <w:bookmarkEnd w:id="30"/>
    </w:p>
    <w:p w:rsidR="00F312DF" w:rsidRPr="00E05A4A" w:rsidRDefault="00F312DF" w:rsidP="00F312DF">
      <w:pPr>
        <w:spacing w:line="276" w:lineRule="auto"/>
        <w:rPr>
          <w:color w:val="FF0000"/>
          <w:lang w:val="ru-RU"/>
        </w:rPr>
      </w:pPr>
    </w:p>
    <w:p w:rsidR="008F0FF4" w:rsidRPr="00E05A4A" w:rsidRDefault="008F0FF4" w:rsidP="008F0FF4">
      <w:pPr>
        <w:tabs>
          <w:tab w:val="left" w:pos="360"/>
          <w:tab w:val="left" w:pos="900"/>
          <w:tab w:val="left" w:pos="1080"/>
        </w:tabs>
        <w:spacing w:line="276" w:lineRule="auto"/>
        <w:ind w:right="380"/>
        <w:rPr>
          <w:lang w:val="ru-RU"/>
        </w:rPr>
      </w:pPr>
      <w:r w:rsidRPr="00E05A4A">
        <w:rPr>
          <w:lang w:val="ru-RU"/>
        </w:rPr>
        <w:tab/>
        <w:t>Стручни актив за развојно планирање је у школској 2018-2019 години одржао две седнице. На првој седници донет је Анкес развојног плана за период од 2016 до 2020. године у оквиру кога су, на основу анализе извештаја екстерне евалуације, извештаја о самовредновању, као и кроз консултативне разговоре и анкете, утврђене потребе које се тичу следећих области: настава и учење, ваннаставне активности, инфраструктура, стручно усавршавање, проширена делатност школе.</w:t>
      </w:r>
    </w:p>
    <w:p w:rsidR="008F0FF4" w:rsidRPr="00E05A4A" w:rsidRDefault="008F0FF4" w:rsidP="008F0FF4">
      <w:pPr>
        <w:tabs>
          <w:tab w:val="left" w:pos="360"/>
          <w:tab w:val="left" w:pos="900"/>
          <w:tab w:val="left" w:pos="1080"/>
        </w:tabs>
        <w:spacing w:line="276" w:lineRule="auto"/>
        <w:ind w:right="380"/>
        <w:rPr>
          <w:lang w:val="ru-RU"/>
        </w:rPr>
      </w:pPr>
      <w:r w:rsidRPr="00E05A4A">
        <w:rPr>
          <w:lang w:val="ru-RU"/>
        </w:rPr>
        <w:tab/>
      </w:r>
    </w:p>
    <w:p w:rsidR="008F0FF4" w:rsidRPr="00E05A4A" w:rsidRDefault="008F0FF4" w:rsidP="008F0FF4">
      <w:pPr>
        <w:tabs>
          <w:tab w:val="left" w:pos="360"/>
          <w:tab w:val="left" w:pos="900"/>
          <w:tab w:val="left" w:pos="1080"/>
        </w:tabs>
        <w:spacing w:line="276" w:lineRule="auto"/>
        <w:ind w:right="380"/>
        <w:rPr>
          <w:lang w:val="ru-RU"/>
        </w:rPr>
      </w:pPr>
      <w:r w:rsidRPr="00E05A4A">
        <w:rPr>
          <w:lang w:val="ru-RU"/>
        </w:rPr>
        <w:tab/>
        <w:t xml:space="preserve">На другој седници је усвојен Акциони план  Развојног плана школе са следећим равојним циљевима: </w:t>
      </w:r>
    </w:p>
    <w:p w:rsidR="008F0FF4" w:rsidRPr="00E05A4A" w:rsidRDefault="008F0FF4" w:rsidP="008F0FF4">
      <w:pPr>
        <w:pStyle w:val="ListParagraph"/>
        <w:numPr>
          <w:ilvl w:val="0"/>
          <w:numId w:val="52"/>
        </w:numPr>
        <w:tabs>
          <w:tab w:val="left" w:pos="360"/>
          <w:tab w:val="left" w:pos="900"/>
          <w:tab w:val="left" w:pos="1080"/>
        </w:tabs>
        <w:ind w:right="380"/>
        <w:contextualSpacing/>
        <w:jc w:val="left"/>
        <w:rPr>
          <w:rFonts w:ascii="Times New Roman" w:hAnsi="Times New Roman"/>
          <w:sz w:val="24"/>
          <w:szCs w:val="24"/>
          <w:lang w:val="ru-RU"/>
        </w:rPr>
      </w:pPr>
      <w:r w:rsidRPr="00E05A4A">
        <w:rPr>
          <w:rFonts w:ascii="Times New Roman" w:hAnsi="Times New Roman"/>
          <w:sz w:val="24"/>
          <w:szCs w:val="24"/>
          <w:lang w:val="ru-RU"/>
        </w:rPr>
        <w:t>Повећање обухвата ученика гимназијским образовањем, оснивањем новог гимназијског смера за ученике са посебним способностима за рачунарство и информатику. Школа је након израде елабората и добила верификацију и решење за основање овог смера, али није формирала одељење јер од 20 пријављених ученика је само њих шест положило пријемни из математике.</w:t>
      </w:r>
    </w:p>
    <w:p w:rsidR="008F0FF4" w:rsidRPr="00E05A4A" w:rsidRDefault="008F0FF4" w:rsidP="008F0FF4">
      <w:pPr>
        <w:pStyle w:val="ListParagraph"/>
        <w:numPr>
          <w:ilvl w:val="0"/>
          <w:numId w:val="52"/>
        </w:numPr>
        <w:tabs>
          <w:tab w:val="left" w:pos="360"/>
          <w:tab w:val="left" w:pos="900"/>
          <w:tab w:val="left" w:pos="1080"/>
        </w:tabs>
        <w:ind w:right="380"/>
        <w:contextualSpacing/>
        <w:jc w:val="left"/>
        <w:rPr>
          <w:rFonts w:ascii="Times New Roman" w:hAnsi="Times New Roman"/>
          <w:sz w:val="24"/>
          <w:szCs w:val="24"/>
          <w:lang w:val="ru-RU"/>
        </w:rPr>
      </w:pPr>
      <w:r w:rsidRPr="00E05A4A">
        <w:rPr>
          <w:rFonts w:ascii="Times New Roman" w:hAnsi="Times New Roman"/>
          <w:sz w:val="24"/>
          <w:szCs w:val="24"/>
          <w:lang w:val="ru-RU"/>
        </w:rPr>
        <w:t xml:space="preserve">Унапређење наставе, применом мултимедије у што већем броју предмета и усаглашавањем критеријума  провере знања – тестови за проверу знања </w:t>
      </w:r>
      <w:r w:rsidRPr="00E05A4A">
        <w:rPr>
          <w:rFonts w:ascii="Times New Roman" w:hAnsi="Times New Roman"/>
          <w:sz w:val="24"/>
          <w:szCs w:val="24"/>
          <w:lang w:val="ru-RU"/>
        </w:rPr>
        <w:lastRenderedPageBreak/>
        <w:t>стандардизовани на нивоу школе. Овај развојни циљ је великим делом остварен опремањем медијатеке потребном техничком опремом и школским намештајем који омогућава групни рад ученика, док су на нивоу стручних већа за различите предмете усаглашени критеријуми за проверу знања ученика путем тестова.</w:t>
      </w:r>
      <w:r w:rsidRPr="00E05A4A">
        <w:rPr>
          <w:rFonts w:ascii="Times New Roman" w:hAnsi="Times New Roman"/>
          <w:sz w:val="24"/>
          <w:szCs w:val="24"/>
          <w:lang w:val="ru-RU"/>
        </w:rPr>
        <w:br/>
        <w:t>Поред музичке секције која на афирмативан начин, на основу опремљеног музичког кутка омогућава ученицима бављење креативним радом, уведене су и нове секције: читалачки клуб, уметнички клуб и креативна радионица</w:t>
      </w:r>
    </w:p>
    <w:p w:rsidR="008F0FF4" w:rsidRPr="007C60FB" w:rsidRDefault="008F0FF4" w:rsidP="008F0FF4">
      <w:pPr>
        <w:pStyle w:val="ListParagraph"/>
        <w:numPr>
          <w:ilvl w:val="0"/>
          <w:numId w:val="52"/>
        </w:numPr>
        <w:tabs>
          <w:tab w:val="left" w:pos="360"/>
          <w:tab w:val="left" w:pos="900"/>
          <w:tab w:val="left" w:pos="1080"/>
        </w:tabs>
        <w:ind w:right="380"/>
        <w:contextualSpacing/>
        <w:jc w:val="left"/>
        <w:rPr>
          <w:rFonts w:ascii="Times New Roman" w:hAnsi="Times New Roman"/>
          <w:sz w:val="24"/>
          <w:szCs w:val="24"/>
          <w:lang w:val="ru-RU"/>
        </w:rPr>
      </w:pPr>
      <w:r w:rsidRPr="00E05A4A">
        <w:rPr>
          <w:rFonts w:ascii="Times New Roman" w:hAnsi="Times New Roman"/>
          <w:sz w:val="24"/>
          <w:szCs w:val="24"/>
          <w:lang w:val="ru-RU"/>
        </w:rPr>
        <w:t>Додатним опремањем медијатеке – школски намештај и 20 лаптоп рачунара, као и израдом пројекта за комплетну реконструкцију кровног покривача због дугогодишњег прокишњавања, великим делом остварени су  планирани развојни циљеви које се тичу инфраструктуре. За 2019/20 годину од планираног остаје да се заврше радови око постављања дела ограде око школе.</w:t>
      </w:r>
    </w:p>
    <w:p w:rsidR="00F312DF" w:rsidRPr="00E05A4A" w:rsidRDefault="00F312DF" w:rsidP="00F312DF">
      <w:pPr>
        <w:spacing w:line="276" w:lineRule="auto"/>
        <w:rPr>
          <w:color w:val="FF0000"/>
          <w:lang w:val="ru-RU"/>
        </w:rPr>
      </w:pPr>
    </w:p>
    <w:p w:rsidR="00F312DF" w:rsidRPr="007C60FB" w:rsidRDefault="00F312DF" w:rsidP="00F312DF">
      <w:pPr>
        <w:spacing w:line="276" w:lineRule="auto"/>
        <w:jc w:val="right"/>
        <w:rPr>
          <w:lang w:val="ru-RU"/>
        </w:rPr>
      </w:pPr>
      <w:r w:rsidRPr="00E05A4A">
        <w:rPr>
          <w:lang w:val="ru-RU"/>
        </w:rPr>
        <w:t xml:space="preserve">                                                            </w:t>
      </w:r>
      <w:r w:rsidR="00781DFE" w:rsidRPr="00E05A4A">
        <w:rPr>
          <w:lang w:val="ru-RU"/>
        </w:rPr>
        <w:t xml:space="preserve">                    </w:t>
      </w:r>
      <w:r w:rsidR="00781DFE" w:rsidRPr="007C60FB">
        <w:rPr>
          <w:lang w:val="ru-RU"/>
        </w:rPr>
        <w:t>Кординатор Т</w:t>
      </w:r>
      <w:r w:rsidRPr="007C60FB">
        <w:rPr>
          <w:lang w:val="ru-RU"/>
        </w:rPr>
        <w:t>има за развојно планирање:</w:t>
      </w:r>
    </w:p>
    <w:p w:rsidR="00F312DF" w:rsidRPr="007C60FB" w:rsidRDefault="00F312DF" w:rsidP="00F312DF">
      <w:pPr>
        <w:spacing w:line="276" w:lineRule="auto"/>
        <w:jc w:val="right"/>
        <w:rPr>
          <w:lang w:val="ru-RU"/>
        </w:rPr>
      </w:pPr>
      <w:r w:rsidRPr="007C60FB">
        <w:rPr>
          <w:lang w:val="ru-RU"/>
        </w:rPr>
        <w:t xml:space="preserve">                                                                                Александар Филиповић</w:t>
      </w:r>
    </w:p>
    <w:p w:rsidR="00506135" w:rsidRPr="007C60FB" w:rsidRDefault="00506135" w:rsidP="00347E38">
      <w:pPr>
        <w:spacing w:line="276" w:lineRule="auto"/>
        <w:rPr>
          <w:color w:val="FF0000"/>
          <w:lang w:val="ru-RU"/>
        </w:rPr>
      </w:pPr>
      <w:r w:rsidRPr="007C60FB">
        <w:rPr>
          <w:color w:val="FF0000"/>
          <w:lang w:val="ru-RU"/>
        </w:rPr>
        <w:t xml:space="preserve">   </w:t>
      </w:r>
    </w:p>
    <w:p w:rsidR="00792471" w:rsidRPr="00E05A4A" w:rsidRDefault="00792471" w:rsidP="00CA20CD">
      <w:pPr>
        <w:pStyle w:val="Heading2"/>
      </w:pPr>
      <w:bookmarkStart w:id="31" w:name="_Toc18921408"/>
      <w:r w:rsidRPr="00E05A4A">
        <w:t>Извештај о раду Стручног актива за развој школског програма</w:t>
      </w:r>
      <w:bookmarkEnd w:id="31"/>
    </w:p>
    <w:p w:rsidR="00BD3AAE" w:rsidRPr="000A24D8" w:rsidRDefault="00BD3AAE" w:rsidP="00BD3AAE">
      <w:pPr>
        <w:rPr>
          <w:lang w:val="ru-RU"/>
        </w:rPr>
      </w:pPr>
      <w:r w:rsidRPr="000A24D8">
        <w:rPr>
          <w:lang w:val="ru-RU"/>
        </w:rPr>
        <w:t>Стручни актив се ове године, до сада, састао три пута, а планирано је да се, до 31. 8. 2019, састане још неколико пута. Редовна активност је била праћење реализације појединих аспеката школског програма и њихова анализа како би се постигло да, приликом писања новог школског програма, све активности, процеси, програми и догађаји буду укључени и да све што се у животу школе догађа буде обухваћено школским програмом. Сви чланови тима су се сложили са предложеном расподелом обавеза и планом рада за школску 2018/2019. годину. Посао актива није завршен зато што је неопходно да се напишу анекси школског програма због реформе плана наставе и учења за други разред гимназије као и за сва четири разреда досадашњег правног техничара. Услед промене правилника о извођењу екскурзија, доћи ће и до одговарајућих промена у садржају школског програма.</w:t>
      </w:r>
    </w:p>
    <w:p w:rsidR="00BD3AAE" w:rsidRPr="000A24D8" w:rsidRDefault="00BD3AAE" w:rsidP="00BD3AAE">
      <w:pPr>
        <w:rPr>
          <w:lang w:val="ru-RU"/>
        </w:rPr>
      </w:pPr>
      <w:r w:rsidRPr="000A24D8">
        <w:rPr>
          <w:lang w:val="ru-RU"/>
        </w:rPr>
        <w:tab/>
        <w:t>Почетком школске године је школском програму прикључен анекс из области заштите здравља ученика и превенције наркоманије. У изради анекса су учествовали координатор тима и психолог школе који је давао неопходне сугестије.</w:t>
      </w:r>
    </w:p>
    <w:p w:rsidR="00BD3AAE" w:rsidRPr="000A24D8" w:rsidRDefault="00BD3AAE" w:rsidP="00BD3AAE">
      <w:pPr>
        <w:rPr>
          <w:lang w:val="ru-RU"/>
        </w:rPr>
      </w:pPr>
      <w:r w:rsidRPr="000A24D8">
        <w:rPr>
          <w:lang w:val="ru-RU"/>
        </w:rPr>
        <w:tab/>
        <w:t>У априлу текуће школске године је додат анекс</w:t>
      </w:r>
      <w:r w:rsidRPr="000A24D8">
        <w:rPr>
          <w:b/>
          <w:sz w:val="36"/>
          <w:szCs w:val="36"/>
          <w:lang w:val="ru-RU"/>
        </w:rPr>
        <w:t xml:space="preserve"> </w:t>
      </w:r>
      <w:r w:rsidRPr="000A24D8">
        <w:rPr>
          <w:lang w:val="ru-RU"/>
        </w:rPr>
        <w:t>Основи система одбране Републике Србије који прецизира на који начин ученици средње школе пролазе основну обују и стичу базичне информације о систему одбране Републике Србије. Теме у оквиру ове обуке се реализују факултативно током четири часа одељењског старешине.</w:t>
      </w:r>
    </w:p>
    <w:p w:rsidR="00BD3AAE" w:rsidRPr="000A24D8" w:rsidRDefault="00BD3AAE" w:rsidP="00BD3AAE">
      <w:pPr>
        <w:rPr>
          <w:lang w:val="ru-RU"/>
        </w:rPr>
      </w:pPr>
      <w:r w:rsidRPr="000A24D8">
        <w:rPr>
          <w:lang w:val="ru-RU"/>
        </w:rPr>
        <w:tab/>
        <w:t>Очекивано је било да садржаји новог плана наставе и учења за други разред гимназије буду обелодањени на време, тј. минимум неколико месеци пре почетка следеће школске године, како би била поштована законска одредба да школски програм мора бити усвојен два месеца пре сопствене примене, али, пошто до тога још није дошло, израда анекса школског програма за други разред гимназије ће сачекати август 2019. Исто се односи и на реформисани план и програм бившег смера правни техничар.</w:t>
      </w:r>
    </w:p>
    <w:p w:rsidR="00BD3AAE" w:rsidRPr="000A24D8" w:rsidRDefault="00BD3AAE" w:rsidP="00BD3AAE">
      <w:pPr>
        <w:rPr>
          <w:lang w:val="ru-RU"/>
        </w:rPr>
      </w:pPr>
    </w:p>
    <w:p w:rsidR="00BD3AAE" w:rsidRPr="000A24D8" w:rsidRDefault="00BD3AAE" w:rsidP="00BD3AAE">
      <w:pPr>
        <w:rPr>
          <w:lang w:val="ru-RU"/>
        </w:rPr>
      </w:pPr>
    </w:p>
    <w:p w:rsidR="00BD3AAE" w:rsidRPr="00B936A3" w:rsidRDefault="00BD3AAE" w:rsidP="00B936A3">
      <w:pPr>
        <w:jc w:val="right"/>
        <w:rPr>
          <w:lang w:val="sr-Latn-CS"/>
        </w:rPr>
      </w:pPr>
      <w:r w:rsidRPr="00BD3AAE">
        <w:rPr>
          <w:lang w:val="ru-RU"/>
        </w:rPr>
        <w:t>Драган Стјепано</w:t>
      </w:r>
      <w:r w:rsidR="00B936A3">
        <w:rPr>
          <w:lang w:val="ru-RU"/>
        </w:rPr>
        <w:t>вић, координатор стручног актив</w:t>
      </w:r>
      <w:r w:rsidR="00B936A3">
        <w:rPr>
          <w:lang w:val="sr-Latn-CS"/>
        </w:rPr>
        <w:t>a</w:t>
      </w:r>
    </w:p>
    <w:p w:rsidR="00B157EE" w:rsidRPr="00E05A4A" w:rsidRDefault="00B157EE" w:rsidP="00BA41F2">
      <w:pPr>
        <w:spacing w:line="276" w:lineRule="auto"/>
        <w:rPr>
          <w:color w:val="FF0000"/>
          <w:lang w:val="ru-RU"/>
        </w:rPr>
      </w:pPr>
    </w:p>
    <w:p w:rsidR="001607A5" w:rsidRPr="00E05A4A" w:rsidRDefault="001607A5" w:rsidP="001607A5">
      <w:pPr>
        <w:shd w:val="clear" w:color="auto" w:fill="FFFFFF"/>
        <w:spacing w:line="0" w:lineRule="auto"/>
        <w:jc w:val="left"/>
        <w:rPr>
          <w:rFonts w:ascii="pg-1ff11" w:hAnsi="pg-1ff11"/>
          <w:color w:val="FF0000"/>
          <w:sz w:val="78"/>
          <w:szCs w:val="78"/>
          <w:lang w:val="ru-RU"/>
        </w:rPr>
      </w:pPr>
      <w:r w:rsidRPr="00E05A4A">
        <w:rPr>
          <w:rFonts w:ascii="pg-1ff11" w:hAnsi="pg-1ff11"/>
          <w:color w:val="FF0000"/>
          <w:sz w:val="78"/>
          <w:szCs w:val="78"/>
          <w:lang w:val="ru-RU"/>
        </w:rPr>
        <w:br/>
        <w:t>Извештај о раду Стручног актива за развој школског програма за школску</w:t>
      </w:r>
    </w:p>
    <w:p w:rsidR="001607A5" w:rsidRPr="00E05A4A" w:rsidRDefault="001607A5" w:rsidP="001607A5">
      <w:pPr>
        <w:shd w:val="clear" w:color="auto" w:fill="FFFFFF"/>
        <w:spacing w:line="0" w:lineRule="auto"/>
        <w:jc w:val="left"/>
        <w:rPr>
          <w:rFonts w:ascii="pg-1ff11" w:hAnsi="pg-1ff11"/>
          <w:color w:val="FF0000"/>
          <w:sz w:val="78"/>
          <w:szCs w:val="78"/>
          <w:lang w:val="ru-RU"/>
        </w:rPr>
      </w:pPr>
      <w:r w:rsidRPr="00E05A4A">
        <w:rPr>
          <w:rFonts w:ascii="pg-1ff11" w:hAnsi="pg-1ff11"/>
          <w:color w:val="FF0000"/>
          <w:sz w:val="78"/>
          <w:szCs w:val="78"/>
          <w:lang w:val="ru-RU"/>
        </w:rPr>
        <w:t>2017/2018.</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Стручни актив се ове године састао четири пута. Редовна активност је била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праћење реализације појединих аспеката школског програма и њихова анализа како би се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постигло да, приликом писања новог школског програма, све активности, процеси,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програми и догађаји буду укључени и да све што се у животу школе догађа буде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обухваћено школским програмом. У септембру су се прикључили и нови чланови -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Сандра Миливојевић и Ивана Љубић Тодоровић, који су преузели задужења Игора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Шошића и Марине Живковић. Сви чланови тима су се сложили са предложеном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расподелом обавеза и планом рада за школску 2017/2018. годину.</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Почетком школске године је школском програму прикључен анекс из немачког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језика јер је тај предмет по први пут постао део редовне наставе у нашој школи. У изради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анекса су учествовали координатор тима и предметни наставник.</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Чланови тима задужени за индивидуални образовни план свих ученика који се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образују по индивидуалном образовном плану, прво Марина Живковић па Ивана Љубић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Тодоровић, подсећани су од стране координатора тима током године да прате израду ових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планова и да их прилажу постојећем школском програму.</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На крају првог полугодишта, на седници наставничког већа, одлучено је да се као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нове и обавезујуће дестинације за извођење екскурзија трећег и четвртог разреда утврде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Класичан Грчка и Северна Италија са Римом. Пошто се то разликује од онога што је до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сада писало у школском програму и дестинација на које су ученици до сада ишли, члан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тима задужен за програм излета и екскурзија Миле Миладиновић је добио задатак да тај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део програма измени. Ова промена је направљена и усвојена на седници шкослког одбора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крајем јуна 2018. године.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Услед промене наставног плана и програма за први разред гимназија</w:t>
      </w:r>
    </w:p>
    <w:p w:rsidR="001607A5" w:rsidRPr="00E05A4A" w:rsidRDefault="001607A5" w:rsidP="001607A5">
      <w:pPr>
        <w:shd w:val="clear" w:color="auto" w:fill="FFFFFF"/>
        <w:spacing w:line="0" w:lineRule="auto"/>
        <w:jc w:val="left"/>
        <w:rPr>
          <w:rFonts w:ascii="pg-1ff11" w:hAnsi="pg-1ff11"/>
          <w:color w:val="FF0000"/>
          <w:sz w:val="78"/>
          <w:szCs w:val="78"/>
          <w:lang w:val="ru-RU"/>
        </w:rPr>
      </w:pPr>
      <w:r w:rsidRPr="00E05A4A">
        <w:rPr>
          <w:rFonts w:ascii="pg-1ff11" w:hAnsi="pg-1ff11"/>
          <w:color w:val="FF0000"/>
          <w:sz w:val="78"/>
          <w:szCs w:val="78"/>
          <w:lang w:val="ru-RU"/>
        </w:rPr>
        <w:br/>
        <w:t>Извештај о раду Стручног актива за развој школског програма за школску</w:t>
      </w:r>
    </w:p>
    <w:p w:rsidR="001607A5" w:rsidRPr="00E05A4A" w:rsidRDefault="001607A5" w:rsidP="001607A5">
      <w:pPr>
        <w:shd w:val="clear" w:color="auto" w:fill="FFFFFF"/>
        <w:spacing w:line="0" w:lineRule="auto"/>
        <w:jc w:val="left"/>
        <w:rPr>
          <w:rFonts w:ascii="pg-1ff11" w:hAnsi="pg-1ff11"/>
          <w:color w:val="FF0000"/>
          <w:sz w:val="78"/>
          <w:szCs w:val="78"/>
          <w:lang w:val="ru-RU"/>
        </w:rPr>
      </w:pPr>
      <w:r w:rsidRPr="00E05A4A">
        <w:rPr>
          <w:rFonts w:ascii="pg-1ff11" w:hAnsi="pg-1ff11"/>
          <w:color w:val="FF0000"/>
          <w:sz w:val="78"/>
          <w:szCs w:val="78"/>
          <w:lang w:val="ru-RU"/>
        </w:rPr>
        <w:t>2017/2018.</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Стручни актив се ове године састао четири пута. Редовна активност је била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праћење реализације појединих аспеката школског програма и њихова анализа како би се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постигло да, приликом писања новог школског програма, све активности, процеси,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програми и догађаји буду укључени и да све што се у животу школе догађа буде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обухваћено школским програмом. У септембру су се прикључили и нови чланови -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Сандра Миливојевић и Ивана Љубић Тодоровић, који су преузели задужења Игора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Шошића и Марине Живковић. Сви чланови тима су се сложили са предложеном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расподелом обавеза и планом рада за школску 2017/2018. годину.</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Почетком школске године је школском програму прикључен анекс из немачког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језика јер је тај предмет по први пут постао део редовне наставе у нашој школи. У изради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анекса су учествовали координатор тима и предметни наставник.</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Чланови тима задужени за индивидуални образовни план свих ученика који се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образују по индивидуалном образовном плану, прво Марина Живковић па Ивана Љубић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Тодоровић, подсећани су од стране координатора тима током године да прате израду ових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планова и да их прилажу постојећем школском програму.</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На крају првог полугодишта, на седници наставничког већа, одлучено је да се као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нове и обавезујуће дестинације за извођење екскурзија трећег и четвртог разреда утврде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Класичан Грчка и Северна Италија са Римом. Пошто се то разликује од онога што је до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сада писало у школском програму и дестинација на које су ученици до сада ишли, члан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тима задужен за програм излета и екскурзија Миле Миладиновић је добио задатак да тај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део програма измени. Ова промена је направљена и усвојена на седници шкослког одбора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 xml:space="preserve">крајем јуна 2018. године.   </w:t>
      </w:r>
    </w:p>
    <w:p w:rsidR="001607A5" w:rsidRPr="00E05A4A" w:rsidRDefault="001607A5" w:rsidP="001607A5">
      <w:pPr>
        <w:shd w:val="clear" w:color="auto" w:fill="FFFFFF"/>
        <w:spacing w:line="0" w:lineRule="auto"/>
        <w:jc w:val="left"/>
        <w:rPr>
          <w:rFonts w:ascii="pg-1ffc" w:hAnsi="pg-1ffc"/>
          <w:color w:val="FF0000"/>
          <w:sz w:val="72"/>
          <w:szCs w:val="72"/>
          <w:lang w:val="ru-RU"/>
        </w:rPr>
      </w:pPr>
      <w:r w:rsidRPr="00E05A4A">
        <w:rPr>
          <w:rFonts w:ascii="pg-1ffc" w:hAnsi="pg-1ffc"/>
          <w:color w:val="FF0000"/>
          <w:sz w:val="72"/>
          <w:szCs w:val="72"/>
          <w:lang w:val="ru-RU"/>
        </w:rPr>
        <w:t>Услед промене наставног плана и програма за први разред гимназија</w:t>
      </w:r>
    </w:p>
    <w:p w:rsidR="00F45C55" w:rsidRPr="00E05A4A" w:rsidRDefault="001607A5" w:rsidP="00F45C55">
      <w:pPr>
        <w:rPr>
          <w:color w:val="FF0000"/>
          <w:lang w:val="ru-RU"/>
        </w:rPr>
      </w:pPr>
      <w:r w:rsidRPr="00E05A4A">
        <w:rPr>
          <w:color w:val="FF0000"/>
          <w:lang w:val="ru-RU"/>
        </w:rPr>
        <w:tab/>
      </w:r>
    </w:p>
    <w:p w:rsidR="00252499" w:rsidRPr="00E05A4A" w:rsidRDefault="00252499" w:rsidP="00BA41F2">
      <w:pPr>
        <w:spacing w:line="276" w:lineRule="auto"/>
        <w:rPr>
          <w:color w:val="FF0000"/>
          <w:lang w:val="ru-RU"/>
        </w:rPr>
      </w:pPr>
    </w:p>
    <w:p w:rsidR="001338F5" w:rsidRDefault="001338F5" w:rsidP="001338F5">
      <w:pPr>
        <w:jc w:val="center"/>
        <w:rPr>
          <w:b/>
          <w:lang w:val="sr-Cyrl-CS"/>
        </w:rPr>
      </w:pPr>
      <w:r>
        <w:rPr>
          <w:b/>
          <w:lang w:val="sr-Cyrl-CS"/>
        </w:rPr>
        <w:t>ИЗВЕШТАЈ ТИМА ЗА САМОВРЕДНОВАЊЕ</w:t>
      </w:r>
    </w:p>
    <w:p w:rsidR="001338F5" w:rsidRDefault="001338F5" w:rsidP="001338F5">
      <w:pPr>
        <w:jc w:val="center"/>
        <w:rPr>
          <w:lang w:val="sr-Cyrl-CS"/>
        </w:rPr>
      </w:pPr>
      <w:r>
        <w:rPr>
          <w:b/>
          <w:i/>
          <w:lang w:val="sr-Cyrl-CS"/>
        </w:rPr>
        <w:t>Школска 2018. /19. године</w:t>
      </w:r>
    </w:p>
    <w:p w:rsidR="001338F5" w:rsidRDefault="001338F5" w:rsidP="001338F5">
      <w:pPr>
        <w:rPr>
          <w:lang w:val="sr-Cyrl-CS"/>
        </w:rPr>
      </w:pPr>
    </w:p>
    <w:p w:rsidR="001338F5" w:rsidRDefault="001338F5" w:rsidP="001338F5">
      <w:pPr>
        <w:ind w:firstLine="720"/>
        <w:rPr>
          <w:lang w:val="sr-Cyrl-CS"/>
        </w:rPr>
      </w:pPr>
      <w:r>
        <w:rPr>
          <w:lang w:val="sr-Cyrl-CS"/>
        </w:rPr>
        <w:t>Тим за самовредновање школске 2018/19. године чинили су:</w:t>
      </w:r>
    </w:p>
    <w:p w:rsidR="001338F5" w:rsidRDefault="001338F5" w:rsidP="001338F5">
      <w:pPr>
        <w:ind w:firstLine="720"/>
        <w:rPr>
          <w:lang w:val="sr-Cyrl-CS"/>
        </w:rPr>
      </w:pPr>
      <w:r>
        <w:rPr>
          <w:lang w:val="sr-Cyrl-CS"/>
        </w:rPr>
        <w:t>Ана Траиловић – педагог, координатор тима,</w:t>
      </w:r>
    </w:p>
    <w:p w:rsidR="001338F5" w:rsidRDefault="001338F5" w:rsidP="001338F5">
      <w:pPr>
        <w:ind w:firstLine="720"/>
        <w:rPr>
          <w:lang w:val="sr-Cyrl-CS"/>
        </w:rPr>
      </w:pPr>
      <w:r>
        <w:rPr>
          <w:lang w:val="sr-Cyrl-CS"/>
        </w:rPr>
        <w:t>Александар Филиповић – директор школе,</w:t>
      </w:r>
    </w:p>
    <w:p w:rsidR="001338F5" w:rsidRDefault="001338F5" w:rsidP="001338F5">
      <w:pPr>
        <w:ind w:firstLine="720"/>
        <w:rPr>
          <w:lang w:val="sr-Cyrl-CS"/>
        </w:rPr>
      </w:pPr>
      <w:r>
        <w:rPr>
          <w:lang w:val="sr-Cyrl-CS"/>
        </w:rPr>
        <w:t>Барбара Ивковић – професор историје, педагошки саветник,</w:t>
      </w:r>
    </w:p>
    <w:p w:rsidR="001338F5" w:rsidRDefault="001338F5" w:rsidP="001338F5">
      <w:pPr>
        <w:ind w:firstLine="720"/>
        <w:rPr>
          <w:lang w:val="sr-Cyrl-CS"/>
        </w:rPr>
      </w:pPr>
      <w:r>
        <w:rPr>
          <w:lang w:val="sr-Cyrl-CS"/>
        </w:rPr>
        <w:t>Владан Милановић – професор географије;</w:t>
      </w:r>
    </w:p>
    <w:p w:rsidR="001338F5" w:rsidRDefault="001338F5" w:rsidP="001338F5">
      <w:pPr>
        <w:ind w:firstLine="720"/>
        <w:rPr>
          <w:lang w:val="sr-Cyrl-CS"/>
        </w:rPr>
      </w:pPr>
      <w:r>
        <w:rPr>
          <w:lang w:val="sr-Cyrl-CS"/>
        </w:rPr>
        <w:t>Сандра Миливојевић – професор економске групе предмета;</w:t>
      </w:r>
    </w:p>
    <w:p w:rsidR="001338F5" w:rsidRDefault="001338F5" w:rsidP="001338F5">
      <w:pPr>
        <w:ind w:firstLine="720"/>
        <w:rPr>
          <w:lang w:val="sr-Cyrl-CS"/>
        </w:rPr>
      </w:pPr>
      <w:r>
        <w:rPr>
          <w:lang w:val="sr-Cyrl-CS"/>
        </w:rPr>
        <w:t>Милош Животић – професор правне групе предмета;</w:t>
      </w:r>
    </w:p>
    <w:p w:rsidR="001338F5" w:rsidRDefault="001338F5" w:rsidP="001338F5">
      <w:pPr>
        <w:ind w:firstLine="720"/>
        <w:rPr>
          <w:lang w:val="sr-Cyrl-CS"/>
        </w:rPr>
      </w:pPr>
      <w:r>
        <w:rPr>
          <w:lang w:val="sr-Cyrl-CS"/>
        </w:rPr>
        <w:t>Елизабета Шпирић – представник Савета родитеља;</w:t>
      </w:r>
    </w:p>
    <w:p w:rsidR="001338F5" w:rsidRDefault="001338F5" w:rsidP="001338F5">
      <w:pPr>
        <w:ind w:firstLine="720"/>
        <w:rPr>
          <w:lang w:val="sr-Cyrl-CS"/>
        </w:rPr>
      </w:pPr>
      <w:r>
        <w:rPr>
          <w:lang w:val="sr-Cyrl-CS"/>
        </w:rPr>
        <w:t>Маријана Ранковић – представник Школског одбора;</w:t>
      </w:r>
    </w:p>
    <w:p w:rsidR="001338F5" w:rsidRDefault="001338F5" w:rsidP="001338F5">
      <w:pPr>
        <w:ind w:firstLine="720"/>
        <w:rPr>
          <w:lang w:val="sr-Cyrl-CS"/>
        </w:rPr>
      </w:pPr>
      <w:r>
        <w:rPr>
          <w:lang w:val="sr-Cyrl-CS"/>
        </w:rPr>
        <w:t>Борис Страиновић – представник Ученичког парламента;</w:t>
      </w:r>
    </w:p>
    <w:p w:rsidR="001338F5" w:rsidRDefault="001338F5" w:rsidP="001338F5">
      <w:pPr>
        <w:ind w:firstLine="720"/>
        <w:rPr>
          <w:lang w:val="sr-Cyrl-CS"/>
        </w:rPr>
      </w:pPr>
    </w:p>
    <w:p w:rsidR="001338F5" w:rsidRDefault="001338F5" w:rsidP="001338F5">
      <w:pPr>
        <w:rPr>
          <w:u w:val="single"/>
          <w:lang w:val="sr-Cyrl-CS"/>
        </w:rPr>
      </w:pPr>
      <w:r>
        <w:rPr>
          <w:u w:val="single"/>
          <w:lang w:val="ru-RU"/>
        </w:rPr>
        <w:t>Током школске 201</w:t>
      </w:r>
      <w:r>
        <w:rPr>
          <w:u w:val="single"/>
          <w:lang w:val="sr-Cyrl-CS"/>
        </w:rPr>
        <w:t>8</w:t>
      </w:r>
      <w:r>
        <w:rPr>
          <w:u w:val="single"/>
          <w:lang w:val="ru-RU"/>
        </w:rPr>
        <w:t>/201</w:t>
      </w:r>
      <w:r>
        <w:rPr>
          <w:u w:val="single"/>
          <w:lang w:val="sr-Cyrl-CS"/>
        </w:rPr>
        <w:t>9</w:t>
      </w:r>
      <w:r>
        <w:rPr>
          <w:u w:val="single"/>
          <w:lang w:val="ru-RU"/>
        </w:rPr>
        <w:t>. године чланови тима су учествовали у следећим активностима:</w:t>
      </w:r>
    </w:p>
    <w:p w:rsidR="001338F5" w:rsidRDefault="001338F5" w:rsidP="001338F5">
      <w:pPr>
        <w:numPr>
          <w:ilvl w:val="0"/>
          <w:numId w:val="57"/>
        </w:numPr>
        <w:spacing w:line="276" w:lineRule="auto"/>
        <w:rPr>
          <w:lang w:val="ru-RU"/>
        </w:rPr>
      </w:pPr>
      <w:r>
        <w:rPr>
          <w:lang w:val="ru-RU"/>
        </w:rPr>
        <w:t>подела задужења у оквиру тима</w:t>
      </w:r>
      <w:r>
        <w:rPr>
          <w:lang w:val="sr-Cyrl-CS"/>
        </w:rPr>
        <w:t>;</w:t>
      </w:r>
    </w:p>
    <w:p w:rsidR="001338F5" w:rsidRDefault="001338F5" w:rsidP="001338F5">
      <w:pPr>
        <w:numPr>
          <w:ilvl w:val="0"/>
          <w:numId w:val="57"/>
        </w:numPr>
        <w:spacing w:line="276" w:lineRule="auto"/>
        <w:rPr>
          <w:lang w:val="ru-RU"/>
        </w:rPr>
      </w:pPr>
      <w:r>
        <w:rPr>
          <w:lang w:val="ru-RU"/>
        </w:rPr>
        <w:t>анализа остварености стандарда квалитета изабран</w:t>
      </w:r>
      <w:r>
        <w:rPr>
          <w:lang w:val="sr-Cyrl-CS"/>
        </w:rPr>
        <w:t xml:space="preserve">е </w:t>
      </w:r>
      <w:r>
        <w:rPr>
          <w:lang w:val="ru-RU"/>
        </w:rPr>
        <w:t>области</w:t>
      </w:r>
    </w:p>
    <w:p w:rsidR="001338F5" w:rsidRDefault="001338F5" w:rsidP="001338F5">
      <w:pPr>
        <w:numPr>
          <w:ilvl w:val="0"/>
          <w:numId w:val="57"/>
        </w:numPr>
        <w:spacing w:line="276" w:lineRule="auto"/>
        <w:rPr>
          <w:lang w:val="ru-RU"/>
        </w:rPr>
      </w:pPr>
      <w:r>
        <w:rPr>
          <w:lang w:val="ru-RU"/>
        </w:rPr>
        <w:t>избор техника и израда инструмената процене (</w:t>
      </w:r>
      <w:r>
        <w:rPr>
          <w:lang w:val="sr-Cyrl-CS"/>
        </w:rPr>
        <w:t>анкете</w:t>
      </w:r>
      <w:r>
        <w:rPr>
          <w:lang w:val="ru-RU"/>
        </w:rPr>
        <w:t>)</w:t>
      </w:r>
      <w:r>
        <w:rPr>
          <w:lang w:val="sr-Cyrl-CS"/>
        </w:rPr>
        <w:t>;</w:t>
      </w:r>
    </w:p>
    <w:p w:rsidR="001338F5" w:rsidRDefault="001338F5" w:rsidP="001338F5">
      <w:pPr>
        <w:numPr>
          <w:ilvl w:val="0"/>
          <w:numId w:val="57"/>
        </w:numPr>
        <w:spacing w:line="276" w:lineRule="auto"/>
        <w:rPr>
          <w:lang w:val="ru-RU"/>
        </w:rPr>
      </w:pPr>
      <w:r>
        <w:rPr>
          <w:lang w:val="ru-RU"/>
        </w:rPr>
        <w:t>прикупљање података</w:t>
      </w:r>
    </w:p>
    <w:p w:rsidR="001338F5" w:rsidRDefault="001338F5" w:rsidP="001338F5">
      <w:pPr>
        <w:numPr>
          <w:ilvl w:val="0"/>
          <w:numId w:val="57"/>
        </w:numPr>
        <w:spacing w:line="276" w:lineRule="auto"/>
        <w:rPr>
          <w:lang w:val="ru-RU"/>
        </w:rPr>
      </w:pPr>
      <w:r>
        <w:rPr>
          <w:lang w:val="ru-RU"/>
        </w:rPr>
        <w:t xml:space="preserve">анализа документације </w:t>
      </w:r>
    </w:p>
    <w:p w:rsidR="001338F5" w:rsidRDefault="001338F5" w:rsidP="001338F5">
      <w:pPr>
        <w:numPr>
          <w:ilvl w:val="0"/>
          <w:numId w:val="57"/>
        </w:numPr>
        <w:spacing w:line="276" w:lineRule="auto"/>
        <w:rPr>
          <w:lang w:val="ru-RU"/>
        </w:rPr>
      </w:pPr>
      <w:r>
        <w:rPr>
          <w:lang w:val="ru-RU"/>
        </w:rPr>
        <w:t>обрада добијених података и анализа резултата процене изабран</w:t>
      </w:r>
      <w:r>
        <w:rPr>
          <w:lang w:val="sr-Cyrl-CS"/>
        </w:rPr>
        <w:t>е</w:t>
      </w:r>
      <w:r>
        <w:rPr>
          <w:lang w:val="ru-RU"/>
        </w:rPr>
        <w:t xml:space="preserve"> области</w:t>
      </w:r>
      <w:r>
        <w:rPr>
          <w:lang w:val="sr-Cyrl-CS"/>
        </w:rPr>
        <w:t>;</w:t>
      </w:r>
    </w:p>
    <w:p w:rsidR="001338F5" w:rsidRDefault="001338F5" w:rsidP="001338F5">
      <w:pPr>
        <w:numPr>
          <w:ilvl w:val="0"/>
          <w:numId w:val="57"/>
        </w:numPr>
        <w:spacing w:line="276" w:lineRule="auto"/>
        <w:rPr>
          <w:lang w:val="ru-RU"/>
        </w:rPr>
      </w:pPr>
      <w:r>
        <w:rPr>
          <w:lang w:val="ru-RU"/>
        </w:rPr>
        <w:t>информисање стручних органа, Савета родитеља и органа управљања о резултатима процене</w:t>
      </w:r>
    </w:p>
    <w:p w:rsidR="001338F5" w:rsidRDefault="001338F5" w:rsidP="001338F5">
      <w:pPr>
        <w:numPr>
          <w:ilvl w:val="0"/>
          <w:numId w:val="57"/>
        </w:numPr>
        <w:spacing w:line="276" w:lineRule="auto"/>
        <w:rPr>
          <w:lang w:val="ru-RU"/>
        </w:rPr>
      </w:pPr>
      <w:r>
        <w:rPr>
          <w:lang w:val="ru-RU"/>
        </w:rPr>
        <w:t>давање предлога мера за унапређивање у сарадњи са свим релевантним актерима који учествују у процесу самовредновања</w:t>
      </w:r>
      <w:r>
        <w:rPr>
          <w:lang w:val="sr-Cyrl-CS"/>
        </w:rPr>
        <w:t>;</w:t>
      </w:r>
    </w:p>
    <w:p w:rsidR="001338F5" w:rsidRDefault="001338F5" w:rsidP="001338F5">
      <w:pPr>
        <w:numPr>
          <w:ilvl w:val="0"/>
          <w:numId w:val="57"/>
        </w:numPr>
        <w:spacing w:line="276" w:lineRule="auto"/>
        <w:rPr>
          <w:lang w:val="ru-RU"/>
        </w:rPr>
      </w:pPr>
      <w:r>
        <w:rPr>
          <w:lang w:val="ru-RU"/>
        </w:rPr>
        <w:t>праћење остваривања активности предвиђених Акционим планом за шк. 201</w:t>
      </w:r>
      <w:r>
        <w:rPr>
          <w:lang w:val="sr-Cyrl-CS"/>
        </w:rPr>
        <w:t>8</w:t>
      </w:r>
      <w:r>
        <w:rPr>
          <w:lang w:val="ru-RU"/>
        </w:rPr>
        <w:t>/201</w:t>
      </w:r>
      <w:r>
        <w:rPr>
          <w:lang w:val="sr-Cyrl-CS"/>
        </w:rPr>
        <w:t>9</w:t>
      </w:r>
      <w:r>
        <w:rPr>
          <w:lang w:val="ru-RU"/>
        </w:rPr>
        <w:t>. годину</w:t>
      </w:r>
    </w:p>
    <w:p w:rsidR="001338F5" w:rsidRDefault="001338F5" w:rsidP="001338F5">
      <w:pPr>
        <w:numPr>
          <w:ilvl w:val="0"/>
          <w:numId w:val="57"/>
        </w:numPr>
        <w:spacing w:line="276" w:lineRule="auto"/>
        <w:rPr>
          <w:lang w:val="ru-RU"/>
        </w:rPr>
      </w:pPr>
      <w:r>
        <w:rPr>
          <w:lang w:val="ru-RU"/>
        </w:rPr>
        <w:t>израда Извештаја о раду тима и Извештаја о самовредновању</w:t>
      </w:r>
      <w:r>
        <w:rPr>
          <w:lang w:val="sr-Latn-CS"/>
        </w:rPr>
        <w:t>, плана рада тима и Акционог плана</w:t>
      </w:r>
      <w:r>
        <w:rPr>
          <w:lang w:val="ru-RU"/>
        </w:rPr>
        <w:t>;</w:t>
      </w:r>
    </w:p>
    <w:p w:rsidR="001338F5" w:rsidRDefault="001338F5" w:rsidP="001338F5">
      <w:pPr>
        <w:rPr>
          <w:lang w:val="sr-Cyrl-CS"/>
        </w:rPr>
      </w:pPr>
    </w:p>
    <w:p w:rsidR="001338F5" w:rsidRDefault="001338F5" w:rsidP="001338F5">
      <w:pPr>
        <w:ind w:firstLine="720"/>
        <w:rPr>
          <w:lang w:val="sr-Cyrl-CS"/>
        </w:rPr>
      </w:pPr>
      <w:r>
        <w:rPr>
          <w:lang w:val="ru-RU"/>
        </w:rPr>
        <w:t>На почетку школске године на седницама Наставничког већа, Савета родитеља, Школског одбора и Ученичког парламента изабрани су чланови тима за самовредновање за школску 201</w:t>
      </w:r>
      <w:r>
        <w:rPr>
          <w:lang w:val="sr-Cyrl-CS"/>
        </w:rPr>
        <w:t>8</w:t>
      </w:r>
      <w:r>
        <w:rPr>
          <w:lang w:val="ru-RU"/>
        </w:rPr>
        <w:t>/201</w:t>
      </w:r>
      <w:r>
        <w:rPr>
          <w:lang w:val="sr-Cyrl-CS"/>
        </w:rPr>
        <w:t>9</w:t>
      </w:r>
      <w:r>
        <w:rPr>
          <w:lang w:val="ru-RU"/>
        </w:rPr>
        <w:t>. годину, о чему сведоче записници са поменутих седница</w:t>
      </w:r>
      <w:r>
        <w:rPr>
          <w:lang w:val="sr-Cyrl-CS"/>
        </w:rPr>
        <w:t xml:space="preserve">. </w:t>
      </w:r>
    </w:p>
    <w:p w:rsidR="001338F5" w:rsidRDefault="001338F5" w:rsidP="001338F5">
      <w:pPr>
        <w:ind w:firstLine="720"/>
        <w:rPr>
          <w:lang w:val="sr-Cyrl-CS"/>
        </w:rPr>
      </w:pPr>
      <w:r>
        <w:rPr>
          <w:lang w:val="sr-Cyrl-CS"/>
        </w:rPr>
        <w:t xml:space="preserve">У току школске године, тим се састао се три пута у току школске године. Почетком августа месеца 2018. године, на снагу је ступио нови </w:t>
      </w:r>
      <w:r>
        <w:rPr>
          <w:i/>
          <w:lang w:val="sr-Cyrl-CS"/>
        </w:rPr>
        <w:t xml:space="preserve">Правилник о стандардима квалитета рада школа,  </w:t>
      </w:r>
      <w:r>
        <w:rPr>
          <w:i/>
          <w:lang w:val="ru-RU"/>
        </w:rPr>
        <w:t>Службени гласник РС - Просветни гласник, бр. 14/2018 од 02.08.2018. године</w:t>
      </w:r>
      <w:r>
        <w:rPr>
          <w:i/>
          <w:lang w:val="sr-Cyrl-CS"/>
        </w:rPr>
        <w:t xml:space="preserve">, </w:t>
      </w:r>
      <w:r>
        <w:rPr>
          <w:lang w:val="sr-Cyrl-CS"/>
        </w:rPr>
        <w:t>који је и основа за процес самовредновања школа.</w:t>
      </w:r>
    </w:p>
    <w:p w:rsidR="001338F5" w:rsidRDefault="001338F5" w:rsidP="001338F5">
      <w:pPr>
        <w:ind w:firstLine="720"/>
        <w:rPr>
          <w:lang w:val="sr-Cyrl-CS"/>
        </w:rPr>
      </w:pPr>
      <w:r>
        <w:rPr>
          <w:lang w:val="sr-Cyrl-CS"/>
        </w:rPr>
        <w:t xml:space="preserve">На првом састанку тима, који је одржан у септембру, чланови су упознати са новим Правилником о стандардима квалитета рада установа, сачињен је план рада тима за </w:t>
      </w:r>
      <w:r>
        <w:rPr>
          <w:lang w:val="sr-Cyrl-CS"/>
        </w:rPr>
        <w:lastRenderedPageBreak/>
        <w:t>школску 2018/19. годину, изабрана област вредновања ЕТОС која обухвата међуљудске односе.</w:t>
      </w:r>
    </w:p>
    <w:p w:rsidR="001338F5" w:rsidRDefault="001338F5" w:rsidP="001338F5">
      <w:pPr>
        <w:ind w:firstLine="720"/>
        <w:rPr>
          <w:lang w:val="sr-Cyrl-CS"/>
        </w:rPr>
      </w:pPr>
      <w:r>
        <w:rPr>
          <w:lang w:val="sr-Cyrl-CS"/>
        </w:rPr>
        <w:t xml:space="preserve">Други састанак одржан је у јануару месецу, јер је у очекивању био најављени Приручник за самовредновање. На том састанку договорено је да се у току школске године, самовреднује још једна област квалитета – Настава и учење, пошто је она оцењена као најслабија од стране спољашњих евалуатора школске 2013/14. године и потребно је радити на њеном унапређивању. Такође, састављени су и упитници за анкетирање наставника, ученика и родитеља.. </w:t>
      </w:r>
    </w:p>
    <w:p w:rsidR="001338F5" w:rsidRDefault="001338F5" w:rsidP="001338F5">
      <w:pPr>
        <w:ind w:firstLine="720"/>
        <w:rPr>
          <w:lang w:val="sr-Cyrl-CS"/>
        </w:rPr>
      </w:pPr>
      <w:r>
        <w:rPr>
          <w:lang w:val="sr-Cyrl-CS"/>
        </w:rPr>
        <w:t xml:space="preserve">Трећи састанак одржан је у августу месецу када је тим сумирао резултате рада за школску 2018/19. годину. </w:t>
      </w:r>
    </w:p>
    <w:p w:rsidR="001338F5" w:rsidRDefault="001338F5" w:rsidP="001338F5">
      <w:pPr>
        <w:ind w:firstLine="720"/>
        <w:rPr>
          <w:lang w:val="sr-Cyrl-CS"/>
        </w:rPr>
      </w:pPr>
    </w:p>
    <w:p w:rsidR="001338F5" w:rsidRDefault="001338F5" w:rsidP="001338F5">
      <w:pPr>
        <w:ind w:firstLine="720"/>
        <w:jc w:val="right"/>
        <w:rPr>
          <w:lang w:val="sr-Cyrl-CS"/>
        </w:rPr>
      </w:pPr>
      <w:r>
        <w:rPr>
          <w:lang w:val="sr-Cyrl-CS"/>
        </w:rPr>
        <w:t>Ана Траиловић</w:t>
      </w:r>
    </w:p>
    <w:p w:rsidR="001338F5" w:rsidRDefault="001338F5" w:rsidP="001338F5">
      <w:pPr>
        <w:ind w:firstLine="720"/>
        <w:jc w:val="right"/>
        <w:rPr>
          <w:lang w:val="sr-Cyrl-CS"/>
        </w:rPr>
      </w:pPr>
      <w:r>
        <w:rPr>
          <w:lang w:val="sr-Cyrl-CS"/>
        </w:rPr>
        <w:t xml:space="preserve">Координатор тима </w:t>
      </w:r>
    </w:p>
    <w:p w:rsidR="001338F5" w:rsidRDefault="001338F5" w:rsidP="001338F5">
      <w:pPr>
        <w:ind w:firstLine="720"/>
        <w:jc w:val="right"/>
        <w:rPr>
          <w:lang w:val="sr-Cyrl-CS"/>
        </w:rPr>
      </w:pPr>
    </w:p>
    <w:p w:rsidR="001338F5" w:rsidRDefault="001338F5" w:rsidP="001338F5">
      <w:pPr>
        <w:ind w:firstLine="720"/>
        <w:rPr>
          <w:b/>
          <w:lang w:val="sr-Cyrl-CS"/>
        </w:rPr>
      </w:pPr>
    </w:p>
    <w:p w:rsidR="001338F5" w:rsidRDefault="001338F5" w:rsidP="001338F5">
      <w:pPr>
        <w:ind w:firstLine="720"/>
        <w:jc w:val="center"/>
        <w:rPr>
          <w:b/>
          <w:sz w:val="28"/>
          <w:szCs w:val="28"/>
          <w:lang w:val="sr-Cyrl-CS"/>
        </w:rPr>
      </w:pPr>
      <w:r>
        <w:rPr>
          <w:b/>
          <w:sz w:val="28"/>
          <w:szCs w:val="28"/>
          <w:lang w:val="sr-Cyrl-CS"/>
        </w:rPr>
        <w:t>Извештај о самовредновању кључних области</w:t>
      </w:r>
    </w:p>
    <w:p w:rsidR="001338F5" w:rsidRDefault="001338F5" w:rsidP="001338F5">
      <w:pPr>
        <w:ind w:firstLine="720"/>
        <w:jc w:val="center"/>
        <w:rPr>
          <w:b/>
          <w:sz w:val="28"/>
          <w:szCs w:val="28"/>
          <w:lang w:val="sr-Cyrl-CS"/>
        </w:rPr>
      </w:pPr>
      <w:r>
        <w:rPr>
          <w:b/>
          <w:sz w:val="28"/>
          <w:szCs w:val="28"/>
          <w:lang w:val="sr-Cyrl-CS"/>
        </w:rPr>
        <w:t>Настава и учење и Етос у школској 2018/19. години</w:t>
      </w:r>
    </w:p>
    <w:p w:rsidR="001338F5" w:rsidRDefault="001338F5" w:rsidP="001338F5">
      <w:pPr>
        <w:ind w:firstLine="720"/>
        <w:rPr>
          <w:b/>
          <w:lang w:val="sr-Cyrl-CS"/>
        </w:rPr>
      </w:pPr>
    </w:p>
    <w:p w:rsidR="001338F5" w:rsidRDefault="001338F5" w:rsidP="001338F5">
      <w:pPr>
        <w:ind w:firstLine="720"/>
        <w:rPr>
          <w:lang w:val="sr-Cyrl-CS"/>
        </w:rPr>
      </w:pPr>
      <w:r>
        <w:rPr>
          <w:lang w:val="sr-Cyrl-CS"/>
        </w:rPr>
        <w:t>Самовредновање је извршено на основу података који су прикупљени:</w:t>
      </w:r>
    </w:p>
    <w:p w:rsidR="001338F5" w:rsidRDefault="001338F5" w:rsidP="001338F5">
      <w:pPr>
        <w:pStyle w:val="ListParagraph"/>
        <w:numPr>
          <w:ilvl w:val="0"/>
          <w:numId w:val="58"/>
        </w:numPr>
        <w:spacing w:after="0" w:line="240" w:lineRule="auto"/>
        <w:contextualSpacing/>
        <w:jc w:val="left"/>
        <w:rPr>
          <w:rFonts w:ascii="Times New Roman" w:hAnsi="Times New Roman" w:cs="Times New Roman"/>
          <w:sz w:val="24"/>
          <w:szCs w:val="24"/>
          <w:lang w:val="sr-Cyrl-CS"/>
        </w:rPr>
      </w:pPr>
      <w:r>
        <w:rPr>
          <w:rFonts w:ascii="Times New Roman" w:hAnsi="Times New Roman" w:cs="Times New Roman"/>
          <w:sz w:val="24"/>
          <w:szCs w:val="24"/>
          <w:lang w:val="sr-Cyrl-CS"/>
        </w:rPr>
        <w:t>Анкетирањем ученика, наставника и родитеља;</w:t>
      </w:r>
    </w:p>
    <w:p w:rsidR="001338F5" w:rsidRDefault="001338F5" w:rsidP="001338F5">
      <w:pPr>
        <w:pStyle w:val="ListParagraph"/>
        <w:numPr>
          <w:ilvl w:val="0"/>
          <w:numId w:val="58"/>
        </w:numPr>
        <w:spacing w:after="0" w:line="240" w:lineRule="auto"/>
        <w:contextualSpacing/>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Увидом у школску евиденцију и документацију </w:t>
      </w:r>
      <w:r>
        <w:rPr>
          <w:rFonts w:ascii="Times New Roman" w:hAnsi="Times New Roman" w:cs="Times New Roman"/>
          <w:sz w:val="24"/>
          <w:szCs w:val="24"/>
          <w:lang w:val="ru-RU"/>
        </w:rPr>
        <w:t>(записника са састанака и седница, извештаја стручних већа, тимова и различитих евиденција)</w:t>
      </w:r>
    </w:p>
    <w:p w:rsidR="001338F5" w:rsidRDefault="001338F5" w:rsidP="001338F5">
      <w:pPr>
        <w:pStyle w:val="ListParagraph"/>
        <w:numPr>
          <w:ilvl w:val="0"/>
          <w:numId w:val="58"/>
        </w:numPr>
        <w:spacing w:after="0" w:line="240" w:lineRule="auto"/>
        <w:contextualSpacing/>
        <w:jc w:val="left"/>
        <w:rPr>
          <w:rFonts w:ascii="Times New Roman" w:hAnsi="Times New Roman" w:cs="Times New Roman"/>
          <w:sz w:val="24"/>
          <w:szCs w:val="24"/>
          <w:lang w:val="sr-Cyrl-CS"/>
        </w:rPr>
      </w:pPr>
      <w:r>
        <w:rPr>
          <w:rFonts w:ascii="Times New Roman" w:hAnsi="Times New Roman" w:cs="Times New Roman"/>
          <w:sz w:val="24"/>
          <w:szCs w:val="24"/>
          <w:lang w:val="sr-Cyrl-CS"/>
        </w:rPr>
        <w:t>Посећивањем часова;</w:t>
      </w:r>
    </w:p>
    <w:p w:rsidR="001338F5" w:rsidRDefault="001338F5" w:rsidP="001338F5">
      <w:pPr>
        <w:pStyle w:val="ListParagraph"/>
        <w:numPr>
          <w:ilvl w:val="0"/>
          <w:numId w:val="58"/>
        </w:numPr>
        <w:spacing w:after="0" w:line="240" w:lineRule="auto"/>
        <w:contextualSpacing/>
        <w:jc w:val="left"/>
        <w:rPr>
          <w:rFonts w:ascii="Times New Roman" w:hAnsi="Times New Roman" w:cs="Times New Roman"/>
          <w:sz w:val="24"/>
          <w:szCs w:val="24"/>
          <w:lang w:val="sr-Cyrl-CS"/>
        </w:rPr>
      </w:pPr>
      <w:r>
        <w:rPr>
          <w:rFonts w:ascii="Times New Roman" w:hAnsi="Times New Roman" w:cs="Times New Roman"/>
          <w:sz w:val="24"/>
          <w:szCs w:val="24"/>
          <w:lang w:val="sr-Cyrl-CS"/>
        </w:rPr>
        <w:t>Увидом у педагошку документацију професора;</w:t>
      </w:r>
    </w:p>
    <w:p w:rsidR="001338F5" w:rsidRDefault="001338F5" w:rsidP="001338F5">
      <w:pPr>
        <w:ind w:firstLine="720"/>
        <w:rPr>
          <w:lang w:val="sr-Cyrl-CS"/>
        </w:rPr>
      </w:pPr>
      <w:r>
        <w:rPr>
          <w:lang w:val="sr-Cyrl-CS"/>
        </w:rPr>
        <w:t xml:space="preserve">Анкетирањем су били обухваћени ученици чланови Ученичког парламента, ученици појединих одељења и родитељи чланови Савета родитеља, као и сви професори.  Област Настава и учење вреднована је и кроз посете часовима, које су обавили стручни сарадници и директор школе, као и анализом тешкоћа приликом организовања наставе, од стране Стручних већа, као и анкетирањем ученика. </w:t>
      </w:r>
    </w:p>
    <w:p w:rsidR="001338F5" w:rsidRDefault="001338F5" w:rsidP="001338F5">
      <w:pPr>
        <w:rPr>
          <w:b/>
          <w:lang w:val="sr-Cyrl-CS"/>
        </w:rPr>
      </w:pPr>
    </w:p>
    <w:p w:rsidR="001338F5" w:rsidRDefault="001338F5" w:rsidP="001338F5">
      <w:pPr>
        <w:ind w:firstLine="720"/>
        <w:rPr>
          <w:lang w:val="sr-Cyrl-CS"/>
        </w:rPr>
      </w:pPr>
      <w:r>
        <w:rPr>
          <w:lang w:val="sr-Cyrl-CS"/>
        </w:rPr>
        <w:t xml:space="preserve">У средњој школи ,,Младост“  у периоду од 27. 11. 2018. до </w:t>
      </w:r>
      <w:r>
        <w:rPr>
          <w:lang w:val="sr-Latn-CS"/>
        </w:rPr>
        <w:t>31.05.2019</w:t>
      </w:r>
      <w:r>
        <w:rPr>
          <w:lang w:val="sr-Cyrl-CS"/>
        </w:rPr>
        <w:t xml:space="preserve">. године, у оквиру педагошко – инструктивног рада, посећено је укупно  </w:t>
      </w:r>
      <w:r>
        <w:rPr>
          <w:lang w:val="sr-Latn-CS"/>
        </w:rPr>
        <w:t>2</w:t>
      </w:r>
      <w:r>
        <w:rPr>
          <w:lang w:val="sr-Cyrl-CS"/>
        </w:rPr>
        <w:t>4 час</w:t>
      </w:r>
      <w:r>
        <w:rPr>
          <w:lang w:val="sr-Latn-CS"/>
        </w:rPr>
        <w:t>a</w:t>
      </w:r>
      <w:r>
        <w:rPr>
          <w:lang w:val="sr-Cyrl-CS"/>
        </w:rPr>
        <w:t xml:space="preserve"> редовне наставе. Часове су посећивали педагог</w:t>
      </w:r>
      <w:r>
        <w:rPr>
          <w:lang w:val="sr-Latn-CS"/>
        </w:rPr>
        <w:t>, психолог</w:t>
      </w:r>
      <w:r>
        <w:rPr>
          <w:lang w:val="sr-Cyrl-CS"/>
        </w:rPr>
        <w:t xml:space="preserve"> и директор школе. </w:t>
      </w:r>
    </w:p>
    <w:p w:rsidR="001338F5" w:rsidRDefault="001338F5" w:rsidP="001338F5">
      <w:pPr>
        <w:ind w:firstLine="720"/>
        <w:rPr>
          <w:lang w:val="sr-Cyrl-CS"/>
        </w:rPr>
      </w:pPr>
      <w:r>
        <w:rPr>
          <w:lang w:val="sr-Cyrl-CS"/>
        </w:rPr>
        <w:t xml:space="preserve">Циљ посета било је боље упознавање ученика првог разреда, као и праћење остваривања индивидуалног образовног плана, за ученике којима је потребна додатна подршка у образовању. Такође, часови су посећивани у циљу самовредновања кључне области Настава и учење. </w:t>
      </w:r>
    </w:p>
    <w:p w:rsidR="001338F5" w:rsidRDefault="001338F5" w:rsidP="001338F5">
      <w:pPr>
        <w:ind w:firstLine="720"/>
        <w:rPr>
          <w:lang w:val="sr-Cyrl-CS"/>
        </w:rPr>
      </w:pPr>
      <w:r>
        <w:rPr>
          <w:lang w:val="sr-Cyrl-CS"/>
        </w:rPr>
        <w:t>Један час посећен је од стране комисије у циљу провере савладаности програма са стицање лиценце. То је био час енглеског језика, који је одржала професорка Мина Савић Стојковић.</w:t>
      </w:r>
    </w:p>
    <w:p w:rsidR="001338F5" w:rsidRDefault="001338F5" w:rsidP="001338F5">
      <w:pPr>
        <w:ind w:firstLine="720"/>
        <w:rPr>
          <w:lang w:val="sr-Latn-CS"/>
        </w:rPr>
      </w:pPr>
      <w:r>
        <w:rPr>
          <w:lang w:val="sr-Cyrl-CS"/>
        </w:rPr>
        <w:t xml:space="preserve">Приликом посета часовима, коришћен је нови протокол за снимање наставног часа, састављен на основу </w:t>
      </w:r>
      <w:r>
        <w:rPr>
          <w:i/>
          <w:lang w:val="sr-Cyrl-CS"/>
        </w:rPr>
        <w:t xml:space="preserve">Правилника о стандардима квалитета рада школа,  </w:t>
      </w:r>
      <w:r>
        <w:rPr>
          <w:i/>
          <w:lang w:val="ru-RU"/>
        </w:rPr>
        <w:t>Службени гласник РС - Просветни гласник, бр. 14/2018 од 02.08.2018. године</w:t>
      </w:r>
      <w:r>
        <w:rPr>
          <w:i/>
          <w:lang w:val="sr-Cyrl-CS"/>
        </w:rPr>
        <w:t xml:space="preserve">, </w:t>
      </w:r>
      <w:r>
        <w:rPr>
          <w:lang w:val="sr-Cyrl-CS"/>
        </w:rPr>
        <w:t xml:space="preserve">којим су прописани стандарди и индикатори успешног часа. </w:t>
      </w:r>
    </w:p>
    <w:p w:rsidR="001338F5" w:rsidRDefault="001338F5" w:rsidP="001338F5">
      <w:pPr>
        <w:ind w:firstLine="720"/>
        <w:rPr>
          <w:lang w:val="sr-Latn-CS"/>
        </w:rPr>
      </w:pPr>
    </w:p>
    <w:p w:rsidR="001338F5" w:rsidRDefault="001338F5" w:rsidP="001338F5">
      <w:pPr>
        <w:ind w:firstLine="720"/>
        <w:rPr>
          <w:lang w:val="sr-Cyrl-CS"/>
        </w:rPr>
      </w:pPr>
      <w:r>
        <w:rPr>
          <w:lang w:val="sr-Latn-CS"/>
        </w:rPr>
        <w:lastRenderedPageBreak/>
        <w:t xml:space="preserve">Оно што је примећено на посећеним часовима је то да се професори припремају за часове – имају </w:t>
      </w:r>
      <w:r>
        <w:rPr>
          <w:lang w:val="sr-Cyrl-CS"/>
        </w:rPr>
        <w:t xml:space="preserve">писану припрему, месечни план рада и педагошку документацију о праћењу напредовања ученика, што се може сматрати јако страном. </w:t>
      </w:r>
    </w:p>
    <w:p w:rsidR="001338F5" w:rsidRDefault="001338F5" w:rsidP="001338F5">
      <w:pPr>
        <w:ind w:firstLine="720"/>
        <w:rPr>
          <w:lang w:val="sr-Cyrl-CS"/>
        </w:rPr>
      </w:pPr>
    </w:p>
    <w:p w:rsidR="001338F5" w:rsidRDefault="001338F5" w:rsidP="001338F5">
      <w:pPr>
        <w:ind w:firstLine="720"/>
        <w:jc w:val="center"/>
        <w:rPr>
          <w:b/>
          <w:lang w:val="sr-Cyrl-CS"/>
        </w:rPr>
      </w:pPr>
      <w:r>
        <w:rPr>
          <w:b/>
          <w:lang w:val="sr-Cyrl-CS"/>
        </w:rPr>
        <w:t>Област квалитета: Настава и учење</w:t>
      </w:r>
    </w:p>
    <w:p w:rsidR="001338F5" w:rsidRDefault="001338F5" w:rsidP="001338F5">
      <w:pPr>
        <w:ind w:firstLine="720"/>
        <w:jc w:val="center"/>
        <w:rPr>
          <w:b/>
          <w:lang w:val="sr-Cyrl-CS"/>
        </w:rPr>
      </w:pPr>
    </w:p>
    <w:p w:rsidR="001338F5" w:rsidRDefault="001338F5" w:rsidP="001338F5">
      <w:pPr>
        <w:ind w:firstLine="720"/>
        <w:rPr>
          <w:b/>
          <w:lang w:val="sr-Cyrl-CS"/>
        </w:rPr>
      </w:pPr>
      <w:r>
        <w:rPr>
          <w:b/>
          <w:lang w:val="sr-Cyrl-CS"/>
        </w:rPr>
        <w:t>2.1. Наставник ефикасно управља процесом учења на часу:</w:t>
      </w:r>
    </w:p>
    <w:p w:rsidR="001338F5" w:rsidRDefault="001338F5" w:rsidP="001338F5">
      <w:pPr>
        <w:ind w:firstLine="720"/>
        <w:rPr>
          <w:lang w:val="sr-Cyrl-CS"/>
        </w:rPr>
      </w:pPr>
      <w:r>
        <w:rPr>
          <w:lang w:val="sr-Cyrl-CS"/>
        </w:rPr>
        <w:t>На основу посећених часова, стиче се утисак да је овај стандард остварен у већој мери. (3)</w:t>
      </w:r>
    </w:p>
    <w:p w:rsidR="001338F5" w:rsidRDefault="001338F5" w:rsidP="001338F5">
      <w:pPr>
        <w:ind w:firstLine="720"/>
        <w:rPr>
          <w:lang w:val="sr-Cyrl-CS"/>
        </w:rPr>
      </w:pPr>
      <w:r>
        <w:rPr>
          <w:lang w:val="sr-Cyrl-CS"/>
        </w:rPr>
        <w:t xml:space="preserve"> Ученицима су јасни циљеви часа, кључни појмови, упутства и објашњења професора. 83,5% анкетираних ученика оценило је овај показатељ као тачан у потпуности или у већој мери. </w:t>
      </w:r>
    </w:p>
    <w:p w:rsidR="001338F5" w:rsidRDefault="001338F5" w:rsidP="001338F5">
      <w:pPr>
        <w:ind w:firstLine="720"/>
        <w:rPr>
          <w:lang w:val="sr-Cyrl-CS"/>
        </w:rPr>
      </w:pPr>
      <w:r>
        <w:rPr>
          <w:lang w:val="sr-Cyrl-CS"/>
        </w:rPr>
        <w:t xml:space="preserve">Наставници успешно повезују и структурирају делове часа, користе различите методе, али је потребно у већој мери ангажовати ученике у </w:t>
      </w:r>
      <w:r>
        <w:rPr>
          <w:b/>
          <w:lang w:val="sr-Cyrl-CS"/>
        </w:rPr>
        <w:t>групном раду или у паровима</w:t>
      </w:r>
      <w:r>
        <w:rPr>
          <w:lang w:val="sr-Cyrl-CS"/>
        </w:rPr>
        <w:t>.</w:t>
      </w:r>
    </w:p>
    <w:p w:rsidR="001338F5" w:rsidRDefault="001338F5" w:rsidP="001338F5">
      <w:pPr>
        <w:ind w:firstLine="720"/>
        <w:rPr>
          <w:lang w:val="sr-Cyrl-CS"/>
        </w:rPr>
      </w:pPr>
      <w:r>
        <w:rPr>
          <w:lang w:val="sr-Cyrl-CS"/>
        </w:rPr>
        <w:t>67,16% посто анкетираних ученика сматра да наставници подстичу вршњачко учење, користе идеје и коментаре ученика на часовима.</w:t>
      </w:r>
    </w:p>
    <w:p w:rsidR="001338F5" w:rsidRDefault="001338F5" w:rsidP="001338F5">
      <w:pPr>
        <w:ind w:firstLine="720"/>
        <w:rPr>
          <w:lang w:val="sr-Cyrl-CS"/>
        </w:rPr>
      </w:pPr>
      <w:r>
        <w:rPr>
          <w:lang w:val="sr-Cyrl-CS"/>
        </w:rPr>
        <w:t xml:space="preserve">Наставници функционално користе постојећа наставна средства на часу. Међутим ученици сматрају да би </w:t>
      </w:r>
      <w:r>
        <w:rPr>
          <w:b/>
          <w:lang w:val="sr-Cyrl-CS"/>
        </w:rPr>
        <w:t>коришћење савремених аудио – визуелних наставних средстава</w:t>
      </w:r>
      <w:r>
        <w:rPr>
          <w:lang w:val="sr-Cyrl-CS"/>
        </w:rPr>
        <w:t xml:space="preserve"> (пп презентација, видео бимова, интернета)…побољшало квалитет наставе и утицало позитивно на мотивисаност и пажњу ученика.</w:t>
      </w:r>
    </w:p>
    <w:p w:rsidR="001338F5" w:rsidRDefault="001338F5" w:rsidP="001338F5">
      <w:pPr>
        <w:ind w:firstLine="720"/>
        <w:rPr>
          <w:lang w:val="sr-Cyrl-CS"/>
        </w:rPr>
      </w:pPr>
      <w:r>
        <w:rPr>
          <w:lang w:val="sr-Cyrl-CS"/>
        </w:rPr>
        <w:t xml:space="preserve">Ученици стручних одељења сматрају да им је потребно </w:t>
      </w:r>
      <w:r>
        <w:rPr>
          <w:b/>
          <w:lang w:val="sr-Cyrl-CS"/>
        </w:rPr>
        <w:t>више праксе</w:t>
      </w:r>
      <w:r>
        <w:rPr>
          <w:lang w:val="sr-Cyrl-CS"/>
        </w:rPr>
        <w:t xml:space="preserve">, како би савладали одређено градиво. </w:t>
      </w:r>
    </w:p>
    <w:p w:rsidR="001338F5" w:rsidRDefault="001338F5" w:rsidP="001338F5">
      <w:pPr>
        <w:ind w:firstLine="720"/>
        <w:rPr>
          <w:lang w:val="sr-Cyrl-CS"/>
        </w:rPr>
      </w:pPr>
    </w:p>
    <w:p w:rsidR="001338F5" w:rsidRDefault="001338F5" w:rsidP="001338F5">
      <w:pPr>
        <w:ind w:firstLine="720"/>
        <w:rPr>
          <w:b/>
          <w:lang w:val="sr-Cyrl-CS"/>
        </w:rPr>
      </w:pPr>
      <w:r>
        <w:rPr>
          <w:b/>
          <w:lang w:val="sr-Cyrl-CS"/>
        </w:rPr>
        <w:t xml:space="preserve">2.2. Наставник прилагођава рад на часу образовно-васпитним потребама ученика. </w:t>
      </w:r>
    </w:p>
    <w:p w:rsidR="001338F5" w:rsidRDefault="001338F5" w:rsidP="001338F5">
      <w:pPr>
        <w:rPr>
          <w:lang w:val="sr-Cyrl-CS"/>
        </w:rPr>
      </w:pPr>
      <w:r>
        <w:rPr>
          <w:lang w:val="sr-Cyrl-CS"/>
        </w:rPr>
        <w:t>Можемо закључити да је овај стандард делимично остварен (2).</w:t>
      </w:r>
    </w:p>
    <w:p w:rsidR="001338F5" w:rsidRDefault="001338F5" w:rsidP="001338F5">
      <w:pPr>
        <w:ind w:firstLine="720"/>
        <w:rPr>
          <w:lang w:val="sr-Cyrl-CS"/>
        </w:rPr>
      </w:pPr>
      <w:r>
        <w:rPr>
          <w:lang w:val="sr-Cyrl-CS"/>
        </w:rPr>
        <w:t>Наставници посвећују време и пажњу ученицима у складу са њиховим образовним потребама у смислу да ученици имају различито време за израду задатака, пружања помоћи и инструкција за израду задатака, помоћних материјала. Ово је и 62,68%  ученика проценили као тачно у потпуности или у већој мери</w:t>
      </w:r>
      <w:r>
        <w:rPr>
          <w:b/>
          <w:lang w:val="sr-Cyrl-CS"/>
        </w:rPr>
        <w:t>. Међутим, потребно је чешће припремати задатке за вежбање на више нивоа.</w:t>
      </w:r>
      <w:r>
        <w:rPr>
          <w:lang w:val="sr-Cyrl-CS"/>
        </w:rPr>
        <w:t xml:space="preserve"> </w:t>
      </w:r>
    </w:p>
    <w:p w:rsidR="001338F5" w:rsidRDefault="001338F5" w:rsidP="001338F5">
      <w:pPr>
        <w:ind w:firstLine="720"/>
        <w:rPr>
          <w:lang w:val="sr-Cyrl-CS"/>
        </w:rPr>
      </w:pPr>
      <w:r>
        <w:rPr>
          <w:lang w:val="sr-Cyrl-CS"/>
        </w:rPr>
        <w:t xml:space="preserve">За ученике којима је потребна додатна подршка у образовању, професори су на часовима имали припремљене дидактичке материјале. Оно што је потребно додатно </w:t>
      </w:r>
      <w:r>
        <w:rPr>
          <w:b/>
          <w:lang w:val="sr-Cyrl-CS"/>
        </w:rPr>
        <w:t>унапредити је чешће укључивање таквих ученика у групни рад и рад у пару</w:t>
      </w:r>
      <w:r>
        <w:rPr>
          <w:lang w:val="sr-Cyrl-CS"/>
        </w:rPr>
        <w:t>, са адекватном поделом задатака и задужења, остваривањем којих они могу допринети успеху целе групе.</w:t>
      </w:r>
    </w:p>
    <w:p w:rsidR="001338F5" w:rsidRDefault="001338F5" w:rsidP="001338F5">
      <w:pPr>
        <w:ind w:firstLine="720"/>
        <w:rPr>
          <w:b/>
          <w:lang w:val="sr-Cyrl-CS"/>
        </w:rPr>
      </w:pPr>
    </w:p>
    <w:p w:rsidR="001338F5" w:rsidRDefault="001338F5" w:rsidP="001338F5">
      <w:pPr>
        <w:ind w:firstLine="720"/>
        <w:rPr>
          <w:b/>
          <w:lang w:val="sr-Cyrl-CS"/>
        </w:rPr>
      </w:pPr>
      <w:r>
        <w:rPr>
          <w:b/>
          <w:lang w:val="sr-Cyrl-CS"/>
        </w:rPr>
        <w:t xml:space="preserve">2.3. Ученици стичу знања, усвајају вредности, развијају вештине и компетенције на часу. </w:t>
      </w:r>
    </w:p>
    <w:p w:rsidR="001338F5" w:rsidRDefault="001338F5" w:rsidP="001338F5">
      <w:pPr>
        <w:ind w:firstLine="720"/>
        <w:rPr>
          <w:lang w:val="sr-Cyrl-CS"/>
        </w:rPr>
      </w:pPr>
      <w:r>
        <w:rPr>
          <w:lang w:val="sr-Cyrl-CS"/>
        </w:rPr>
        <w:t>У већој мери остварен стандард (3)</w:t>
      </w:r>
    </w:p>
    <w:p w:rsidR="001338F5" w:rsidRDefault="001338F5" w:rsidP="001338F5">
      <w:pPr>
        <w:ind w:firstLine="720"/>
        <w:rPr>
          <w:lang w:val="sr-Cyrl-CS"/>
        </w:rPr>
      </w:pPr>
      <w:r>
        <w:rPr>
          <w:lang w:val="sr-Cyrl-CS"/>
        </w:rPr>
        <w:t xml:space="preserve">Активности ученика на часовима показују да ученици разумеју предмет учења на часу, углавном умеју да образложе како су дошли до решења и примене научено. Такође, примећено је и да наставници усмеравају ученике да повезују градиво са претходно наученим градивом у различитим областима и свакодневним животом. Наставници подстичу ученике да износе своја мишљења, идеје и коментаре, што је и 80,59% ученика </w:t>
      </w:r>
      <w:r>
        <w:rPr>
          <w:lang w:val="sr-Cyrl-CS"/>
        </w:rPr>
        <w:lastRenderedPageBreak/>
        <w:t>проценило као тачно у великој мери. Међутим, 44,77% анкетираних ученика сматра да знања која стичу у школи нису применљива у свакодневном животу. Оно што је такође потребно унапредити је пројектна настава.</w:t>
      </w:r>
    </w:p>
    <w:p w:rsidR="001338F5" w:rsidRDefault="001338F5" w:rsidP="001338F5">
      <w:pPr>
        <w:ind w:firstLine="720"/>
        <w:rPr>
          <w:b/>
          <w:lang w:val="sr-Cyrl-CS"/>
        </w:rPr>
      </w:pPr>
    </w:p>
    <w:p w:rsidR="001338F5" w:rsidRDefault="001338F5" w:rsidP="001338F5">
      <w:pPr>
        <w:ind w:firstLine="720"/>
        <w:rPr>
          <w:b/>
          <w:lang w:val="sr-Cyrl-CS"/>
        </w:rPr>
      </w:pPr>
      <w:r>
        <w:rPr>
          <w:b/>
          <w:lang w:val="sr-Cyrl-CS"/>
        </w:rPr>
        <w:t>2.4. Поступци вредновања су у функцији даљег напредовања.</w:t>
      </w:r>
    </w:p>
    <w:p w:rsidR="001338F5" w:rsidRDefault="001338F5" w:rsidP="001338F5">
      <w:pPr>
        <w:ind w:firstLine="720"/>
        <w:rPr>
          <w:lang w:val="sr-Cyrl-CS"/>
        </w:rPr>
      </w:pPr>
      <w:r>
        <w:rPr>
          <w:lang w:val="sr-Cyrl-CS"/>
        </w:rPr>
        <w:t>У већој мери остварен стандард (3)</w:t>
      </w:r>
    </w:p>
    <w:p w:rsidR="001338F5" w:rsidRDefault="001338F5" w:rsidP="001338F5">
      <w:pPr>
        <w:ind w:firstLine="720"/>
        <w:rPr>
          <w:lang w:val="sr-Cyrl-CS"/>
        </w:rPr>
      </w:pPr>
      <w:r>
        <w:rPr>
          <w:lang w:val="sr-Cyrl-CS"/>
        </w:rPr>
        <w:t xml:space="preserve">Већина наставника чији су часови посећени имају педагошку документацију о праћењу напредовања ученика, коју су сачинили у складу са својим потребама и специфичностима предмета који предају. Документација садржи  провере ученика (усмене и писмене), евиденцију о домаћим задацима, а ређе о ангажовању ученика, као и препоруке за даље напредовање ученика. Наставници дају повратну информацију ученицима о њиховом раду, често и препоруке за даље напредовање, али је неопходно </w:t>
      </w:r>
      <w:r>
        <w:rPr>
          <w:b/>
          <w:lang w:val="sr-Cyrl-CS"/>
        </w:rPr>
        <w:t>евидентирати препоруке у педагошку документацију</w:t>
      </w:r>
      <w:r>
        <w:rPr>
          <w:lang w:val="sr-Cyrl-CS"/>
        </w:rPr>
        <w:t xml:space="preserve">. 64,17% анкетираних ученика потврђује да наставници дају јасну повратну информацију о њиховом раду.  </w:t>
      </w:r>
    </w:p>
    <w:p w:rsidR="001338F5" w:rsidRDefault="001338F5" w:rsidP="001338F5">
      <w:pPr>
        <w:ind w:firstLine="720"/>
        <w:rPr>
          <w:lang w:val="sr-Cyrl-CS"/>
        </w:rPr>
      </w:pPr>
      <w:r>
        <w:rPr>
          <w:lang w:val="sr-Cyrl-CS"/>
        </w:rPr>
        <w:t>Од укупног броја анкетираних ученика 82,08% се изјаснило да им је јасно шта треба да науче за одређену оцену и који су критеријуми оцењивања.</w:t>
      </w:r>
    </w:p>
    <w:p w:rsidR="001338F5" w:rsidRDefault="001338F5" w:rsidP="001338F5">
      <w:pPr>
        <w:ind w:firstLine="720"/>
        <w:rPr>
          <w:lang w:val="sr-Cyrl-CS"/>
        </w:rPr>
      </w:pPr>
      <w:r>
        <w:rPr>
          <w:lang w:val="sr-Cyrl-CS"/>
        </w:rPr>
        <w:t xml:space="preserve">Наставници углавном усмеравају ученике да постављају себи циљеве у учењу, што је 53,73% ученика оценило као тачно или у већој мери тачно, а 38% као тачно у мањој мери. </w:t>
      </w:r>
    </w:p>
    <w:p w:rsidR="001338F5" w:rsidRDefault="001338F5" w:rsidP="001338F5">
      <w:pPr>
        <w:ind w:firstLine="720"/>
        <w:rPr>
          <w:lang w:val="sr-Cyrl-CS"/>
        </w:rPr>
      </w:pPr>
      <w:r>
        <w:rPr>
          <w:lang w:val="sr-Cyrl-CS"/>
        </w:rPr>
        <w:t>Више од половине анкетираних ученика 59,70% сматра да може критички да процени свој напредак и напредак других ученика, док 38,8% сматра то у мањој мери тачним или нетачним.</w:t>
      </w:r>
    </w:p>
    <w:p w:rsidR="001338F5" w:rsidRDefault="001338F5" w:rsidP="001338F5">
      <w:pPr>
        <w:ind w:firstLine="720"/>
        <w:rPr>
          <w:b/>
          <w:lang w:val="sr-Cyrl-CS"/>
        </w:rPr>
      </w:pPr>
    </w:p>
    <w:p w:rsidR="001338F5" w:rsidRDefault="001338F5" w:rsidP="001338F5">
      <w:pPr>
        <w:ind w:firstLine="720"/>
        <w:rPr>
          <w:b/>
          <w:lang w:val="sr-Cyrl-CS"/>
        </w:rPr>
      </w:pPr>
      <w:r>
        <w:rPr>
          <w:b/>
          <w:lang w:val="sr-Cyrl-CS"/>
        </w:rPr>
        <w:t>2.5. Сваки ученик има прилику да буде успешан.</w:t>
      </w:r>
    </w:p>
    <w:p w:rsidR="001338F5" w:rsidRDefault="001338F5" w:rsidP="001338F5">
      <w:pPr>
        <w:ind w:firstLine="720"/>
        <w:rPr>
          <w:lang w:val="sr-Cyrl-CS"/>
        </w:rPr>
      </w:pPr>
      <w:r>
        <w:rPr>
          <w:lang w:val="sr-Cyrl-CS"/>
        </w:rPr>
        <w:t>У већој мери остварен стандард (3)</w:t>
      </w:r>
    </w:p>
    <w:p w:rsidR="001338F5" w:rsidRDefault="001338F5" w:rsidP="001338F5">
      <w:pPr>
        <w:ind w:firstLine="720"/>
        <w:rPr>
          <w:lang w:val="sr-Cyrl-CS"/>
        </w:rPr>
      </w:pPr>
      <w:r>
        <w:rPr>
          <w:lang w:val="sr-Cyrl-CS"/>
        </w:rPr>
        <w:t xml:space="preserve">На посећеним часовима примећено је да се наставници и ученици међусобно уважавају у смислу да се наставници обраћају ученицима по имену, да се углавном поштују правила понашања и да углавном није било недисциплине, осим на једном часу. 62,5% анкетираних ученика сматра да постоји међусобно уважавање ученика и наставника. </w:t>
      </w:r>
    </w:p>
    <w:p w:rsidR="001338F5" w:rsidRDefault="001338F5" w:rsidP="001338F5">
      <w:pPr>
        <w:ind w:firstLine="720"/>
        <w:rPr>
          <w:b/>
          <w:lang w:val="sr-Cyrl-CS"/>
        </w:rPr>
      </w:pPr>
      <w:r>
        <w:rPr>
          <w:lang w:val="sr-Cyrl-CS"/>
        </w:rPr>
        <w:t xml:space="preserve">Наставници углавном похвалама и охрабривањем подстичу ученике на рад на часовима и показују поверење у могућности ученика. Тврдњу – наставници нас на </w:t>
      </w:r>
      <w:r>
        <w:rPr>
          <w:b/>
          <w:lang w:val="sr-Cyrl-CS"/>
        </w:rPr>
        <w:t>различите начине мотивишу на рад 43,28% анкетираних ученика проценило је као тачну у мањој.</w:t>
      </w:r>
    </w:p>
    <w:p w:rsidR="001338F5" w:rsidRDefault="001338F5" w:rsidP="001338F5">
      <w:pPr>
        <w:ind w:firstLine="720"/>
        <w:rPr>
          <w:lang w:val="sr-Cyrl-CS"/>
        </w:rPr>
      </w:pPr>
      <w:r>
        <w:rPr>
          <w:lang w:val="sr-Cyrl-CS"/>
        </w:rPr>
        <w:t xml:space="preserve">Показатељ који је најлошије остварен на већини посећених часова је </w:t>
      </w:r>
      <w:r>
        <w:rPr>
          <w:b/>
          <w:lang w:val="sr-Cyrl-CS"/>
        </w:rPr>
        <w:t xml:space="preserve">могућност избора у вези са начином обраде теме, обликом рада или материјала. </w:t>
      </w:r>
      <w:r>
        <w:rPr>
          <w:lang w:val="sr-Cyrl-CS"/>
        </w:rPr>
        <w:t>Овај показатељ су и ученици оценили као у мањој мери тачан.</w:t>
      </w:r>
    </w:p>
    <w:p w:rsidR="001338F5" w:rsidRDefault="001338F5" w:rsidP="001338F5">
      <w:pPr>
        <w:ind w:firstLine="720"/>
        <w:rPr>
          <w:lang w:val="sr-Cyrl-CS"/>
        </w:rPr>
      </w:pPr>
    </w:p>
    <w:p w:rsidR="001338F5" w:rsidRDefault="001338F5" w:rsidP="001338F5">
      <w:pPr>
        <w:ind w:firstLine="720"/>
        <w:rPr>
          <w:lang w:val="sr-Cyrl-CS"/>
        </w:rPr>
      </w:pPr>
      <w:r>
        <w:rPr>
          <w:lang w:val="sr-Cyrl-CS"/>
        </w:rPr>
        <w:t xml:space="preserve">Стручна већа која су разматрала проблеме у организовању наставе, наводе недостатак наставних средстава, различита предзнања ученика са којима долазе у средњу школу, различите радне навике и однос према школским обавезама. </w:t>
      </w:r>
    </w:p>
    <w:p w:rsidR="001338F5" w:rsidRDefault="001338F5" w:rsidP="001338F5">
      <w:pPr>
        <w:ind w:firstLine="720"/>
        <w:rPr>
          <w:b/>
          <w:lang w:val="sr-Cyrl-CS"/>
        </w:rPr>
      </w:pPr>
    </w:p>
    <w:p w:rsidR="001338F5" w:rsidRDefault="001338F5" w:rsidP="001338F5">
      <w:pPr>
        <w:ind w:firstLine="720"/>
        <w:jc w:val="center"/>
        <w:rPr>
          <w:lang w:val="sr-Cyrl-CS"/>
        </w:rPr>
      </w:pPr>
    </w:p>
    <w:p w:rsidR="001338F5" w:rsidRDefault="001338F5" w:rsidP="001338F5">
      <w:pPr>
        <w:ind w:firstLine="720"/>
        <w:jc w:val="center"/>
        <w:rPr>
          <w:b/>
          <w:lang w:val="sr-Cyrl-CS"/>
        </w:rPr>
      </w:pPr>
    </w:p>
    <w:p w:rsidR="001338F5" w:rsidRDefault="001338F5" w:rsidP="001338F5">
      <w:pPr>
        <w:ind w:firstLine="720"/>
        <w:jc w:val="center"/>
        <w:rPr>
          <w:b/>
          <w:lang w:val="sr-Cyrl-CS"/>
        </w:rPr>
      </w:pPr>
    </w:p>
    <w:p w:rsidR="001338F5" w:rsidRDefault="001338F5" w:rsidP="001338F5">
      <w:pPr>
        <w:ind w:firstLine="720"/>
        <w:jc w:val="center"/>
        <w:rPr>
          <w:b/>
          <w:lang w:val="sr-Cyrl-CS"/>
        </w:rPr>
      </w:pPr>
    </w:p>
    <w:p w:rsidR="001338F5" w:rsidRDefault="001338F5" w:rsidP="001338F5">
      <w:pPr>
        <w:ind w:firstLine="720"/>
        <w:jc w:val="center"/>
        <w:rPr>
          <w:lang w:val="sr-Cyrl-CS"/>
        </w:rPr>
      </w:pPr>
      <w:r>
        <w:rPr>
          <w:b/>
          <w:lang w:val="sr-Cyrl-CS"/>
        </w:rPr>
        <w:lastRenderedPageBreak/>
        <w:t>Кључна област Етос</w:t>
      </w:r>
    </w:p>
    <w:p w:rsidR="001338F5" w:rsidRDefault="001338F5" w:rsidP="001338F5">
      <w:pPr>
        <w:ind w:firstLine="720"/>
        <w:rPr>
          <w:i/>
          <w:lang w:val="sr-Cyrl-CS"/>
        </w:rPr>
      </w:pPr>
    </w:p>
    <w:p w:rsidR="001338F5" w:rsidRDefault="001338F5" w:rsidP="001338F5">
      <w:pPr>
        <w:ind w:firstLine="720"/>
        <w:rPr>
          <w:b/>
          <w:lang w:val="sr-Cyrl-CS"/>
        </w:rPr>
      </w:pPr>
      <w:r>
        <w:rPr>
          <w:b/>
          <w:lang w:val="sr-Cyrl-CS"/>
        </w:rPr>
        <w:t>5.1. Успостављени су добри међуљудски односи.</w:t>
      </w:r>
    </w:p>
    <w:p w:rsidR="001338F5" w:rsidRDefault="001338F5" w:rsidP="001338F5">
      <w:pPr>
        <w:ind w:firstLine="720"/>
        <w:rPr>
          <w:lang w:val="sr-Cyrl-CS"/>
        </w:rPr>
      </w:pPr>
      <w:r>
        <w:rPr>
          <w:lang w:val="sr-Cyrl-CS"/>
        </w:rPr>
        <w:t xml:space="preserve">На основу добијених резултата можемо закључити да је овај стандард у великој мери остварен, да га тако процењују и сви актери школског живота. </w:t>
      </w:r>
    </w:p>
    <w:p w:rsidR="001338F5" w:rsidRDefault="001338F5" w:rsidP="001338F5">
      <w:pPr>
        <w:ind w:firstLine="720"/>
        <w:rPr>
          <w:b/>
          <w:lang w:val="sr-Cyrl-CS"/>
        </w:rPr>
      </w:pPr>
      <w:r>
        <w:rPr>
          <w:lang w:val="sr-Cyrl-CS"/>
        </w:rPr>
        <w:t xml:space="preserve">Показатељ - У школи постоји доследно поштовање норми којима је регулисано понашање и одговорност свих процењен као тачан у потпуности од стране 55,88% наставника, 55,84% родитеља и као у већој мери </w:t>
      </w:r>
      <w:r>
        <w:rPr>
          <w:b/>
          <w:lang w:val="sr-Cyrl-CS"/>
        </w:rPr>
        <w:t xml:space="preserve">тачан од стране 41,37% ученика обухваћених анкетом. </w:t>
      </w:r>
    </w:p>
    <w:p w:rsidR="001338F5" w:rsidRDefault="001338F5" w:rsidP="001338F5">
      <w:pPr>
        <w:ind w:firstLine="720"/>
        <w:rPr>
          <w:lang w:val="sr-Cyrl-CS"/>
        </w:rPr>
      </w:pPr>
      <w:r>
        <w:rPr>
          <w:lang w:val="sr-Cyrl-CS"/>
        </w:rPr>
        <w:t xml:space="preserve">За дискриминаторско понашање у школи доследно се примењују мере и санкције. Увидом у записнике и Извештај рада тима за превенцију насиља злостављања и занемаривања, као и на основу резултата анкете, закључује се да је овај показатељ остварен. </w:t>
      </w:r>
    </w:p>
    <w:p w:rsidR="001338F5" w:rsidRDefault="001338F5" w:rsidP="001338F5">
      <w:pPr>
        <w:widowControl w:val="0"/>
        <w:ind w:firstLine="720"/>
        <w:rPr>
          <w:lang w:val="ru-RU"/>
        </w:rPr>
      </w:pPr>
      <w:r>
        <w:rPr>
          <w:lang w:val="sr-Cyrl-CS"/>
        </w:rPr>
        <w:t>У школи се користе различите технике за превенцију и конструктивно решавање конфликата – увидом у документацију Тима заштиту од дискриминације, злостављања и занемаривања, може се закључити да школа ради на превенцији одржавањем радионица и предавања за ученике (</w:t>
      </w:r>
      <w:r>
        <w:rPr>
          <w:lang w:val="ru-RU"/>
        </w:rPr>
        <w:t xml:space="preserve">16.11.2018. године, инспектор полиције, Ненад Мичић, у одељењу </w:t>
      </w:r>
      <w:r>
        <w:t>I</w:t>
      </w:r>
      <w:r>
        <w:rPr>
          <w:lang w:val="ru-RU"/>
        </w:rPr>
        <w:t xml:space="preserve">-2, на другом часу одржао је предавање на тему </w:t>
      </w:r>
      <w:r>
        <w:rPr>
          <w:rStyle w:val="a1"/>
          <w:lang w:val="ru-RU"/>
        </w:rPr>
        <w:t>„</w:t>
      </w:r>
      <w:r>
        <w:rPr>
          <w:lang w:val="ru-RU"/>
        </w:rPr>
        <w:t xml:space="preserve">Превенција дигиталног насиља “. 13.12.2018. године, у гимназијском одељењу </w:t>
      </w:r>
      <w:r>
        <w:t>I</w:t>
      </w:r>
      <w:r>
        <w:rPr>
          <w:lang w:val="ru-RU"/>
        </w:rPr>
        <w:t xml:space="preserve">-1,на петом часу (час верске наставе), инспектор полиције Ненад Мичић одржао је предавање на тему  </w:t>
      </w:r>
      <w:r>
        <w:rPr>
          <w:rStyle w:val="a1"/>
          <w:lang w:val="ru-RU"/>
        </w:rPr>
        <w:t>„Безбедност младих</w:t>
      </w:r>
      <w:r>
        <w:rPr>
          <w:lang w:val="ru-RU"/>
        </w:rPr>
        <w:t xml:space="preserve">“ (различити облици насиља, дрога, алкохол, енергетска пића, лекови), </w:t>
      </w:r>
      <w:r>
        <w:rPr>
          <w:lang w:val="sr-Cyrl-CS"/>
        </w:rPr>
        <w:t xml:space="preserve">затим саветодавним разговорима са ученицима и родитељима од стране одељењских старешина и стручних сарадника. </w:t>
      </w:r>
      <w:r>
        <w:rPr>
          <w:lang w:val="ru-RU"/>
        </w:rPr>
        <w:t>По одобрењу директора школе и родитеља или старатеља ученика, током школске године, дванаест наших ученика учествовало је на пројекту ТВ Млава „Добро размисли“, који је подржан од стране Министарства културе и информисања Републике Србије, а  посвећен је превенцији вршњачког насиља. Пројекат је обухватио и продукцију емисија (6 емисија) посвећених превенцији насиља међу младима (физичко, психичко или емоционално, сексуално, социјално, дигитално и насиље у спорту),</w:t>
      </w:r>
    </w:p>
    <w:p w:rsidR="001338F5" w:rsidRDefault="001338F5" w:rsidP="001338F5">
      <w:pPr>
        <w:widowControl w:val="0"/>
        <w:rPr>
          <w:lang w:val="sr-Cyrl-CS"/>
        </w:rPr>
      </w:pPr>
      <w:r>
        <w:rPr>
          <w:lang w:val="sr-Cyrl-CS"/>
        </w:rPr>
        <w:t xml:space="preserve">За новопридошле ученике и наставнике примењују се поступци прилагођавања на нову школску средину, али </w:t>
      </w:r>
      <w:r>
        <w:rPr>
          <w:b/>
          <w:lang w:val="sr-Cyrl-CS"/>
        </w:rPr>
        <w:t>не постоји сачињен план</w:t>
      </w:r>
      <w:r>
        <w:rPr>
          <w:lang w:val="sr-Cyrl-CS"/>
        </w:rPr>
        <w:t xml:space="preserve">, већ се прилагођавање врши по устаљеној пракси.  </w:t>
      </w:r>
    </w:p>
    <w:p w:rsidR="001338F5" w:rsidRDefault="001338F5" w:rsidP="001338F5">
      <w:pPr>
        <w:widowControl w:val="0"/>
        <w:ind w:firstLine="720"/>
        <w:rPr>
          <w:b/>
          <w:lang w:val="sr-Cyrl-CS"/>
        </w:rPr>
      </w:pPr>
      <w:r>
        <w:rPr>
          <w:b/>
          <w:lang w:val="sr-Cyrl-CS"/>
        </w:rPr>
        <w:t>5.2. Резултати ученика и наставника се подржавају и промовишу.</w:t>
      </w:r>
    </w:p>
    <w:p w:rsidR="001338F5" w:rsidRDefault="001338F5" w:rsidP="001338F5">
      <w:pPr>
        <w:widowControl w:val="0"/>
        <w:rPr>
          <w:lang w:val="sr-Cyrl-CS"/>
        </w:rPr>
      </w:pPr>
      <w:r>
        <w:rPr>
          <w:lang w:val="sr-Cyrl-CS"/>
        </w:rPr>
        <w:t>Можемо закључити да је овај стандард делимично остварен.</w:t>
      </w:r>
    </w:p>
    <w:p w:rsidR="001338F5" w:rsidRDefault="001338F5" w:rsidP="001338F5">
      <w:pPr>
        <w:widowControl w:val="0"/>
        <w:ind w:firstLine="720"/>
        <w:rPr>
          <w:lang w:val="sr-Cyrl-CS"/>
        </w:rPr>
      </w:pPr>
      <w:r>
        <w:rPr>
          <w:lang w:val="sr-Cyrl-CS"/>
        </w:rPr>
        <w:t xml:space="preserve">Школа има Правилник о награђивању ученика и запослених и руководи се њиме приликом награђивања истих. Успеси ученика и наставника током школске године, промовишу се путем локалних медија, facebook странице наше школе, школског сајта. За постигнуте резултате ученици и наставници награђују се за Дан школе у складу са правилником о награђивању. </w:t>
      </w:r>
    </w:p>
    <w:p w:rsidR="001338F5" w:rsidRDefault="001338F5" w:rsidP="001338F5">
      <w:pPr>
        <w:widowControl w:val="0"/>
        <w:ind w:firstLine="720"/>
        <w:rPr>
          <w:lang w:val="sr-Cyrl-CS"/>
        </w:rPr>
      </w:pPr>
      <w:r>
        <w:rPr>
          <w:lang w:val="sr-Cyrl-CS"/>
        </w:rPr>
        <w:t>Показатељ – У школи се организују активности у којима свако има прилику да буде успешан , мање од половине ученика 44,29%  оценило је као у већој мери тачно.</w:t>
      </w:r>
    </w:p>
    <w:p w:rsidR="001338F5" w:rsidRDefault="001338F5" w:rsidP="001338F5">
      <w:pPr>
        <w:widowControl w:val="0"/>
        <w:ind w:firstLine="720"/>
        <w:rPr>
          <w:b/>
          <w:lang w:val="sr-Cyrl-CS"/>
        </w:rPr>
      </w:pPr>
      <w:r>
        <w:rPr>
          <w:lang w:val="sr-Cyrl-CS"/>
        </w:rPr>
        <w:t xml:space="preserve">Показатељ – ученици са сметњама у развоју и инвалидитетом учествују у различитим активностима на нивоу одељења/школа – Оваквих ученика је мало у нашој школи, 41,17% професора процењује да је овај показатељ у већој мери остварен, а 23,52% да је остварен у мањој мери.  </w:t>
      </w:r>
      <w:r>
        <w:rPr>
          <w:b/>
          <w:lang w:val="sr-Cyrl-CS"/>
        </w:rPr>
        <w:t xml:space="preserve">Закључује се да је потребно подићи учешће оваквих ученика у активности на нивоу школе и одељења. </w:t>
      </w:r>
    </w:p>
    <w:p w:rsidR="001338F5" w:rsidRDefault="001338F5" w:rsidP="001338F5">
      <w:pPr>
        <w:widowControl w:val="0"/>
        <w:rPr>
          <w:b/>
          <w:lang w:val="sr-Cyrl-CS"/>
        </w:rPr>
      </w:pPr>
    </w:p>
    <w:p w:rsidR="001338F5" w:rsidRDefault="001338F5" w:rsidP="001338F5">
      <w:pPr>
        <w:widowControl w:val="0"/>
        <w:ind w:firstLine="720"/>
        <w:rPr>
          <w:b/>
          <w:lang w:val="sr-Cyrl-CS"/>
        </w:rPr>
      </w:pPr>
      <w:r>
        <w:rPr>
          <w:b/>
          <w:lang w:val="sr-Cyrl-CS"/>
        </w:rPr>
        <w:lastRenderedPageBreak/>
        <w:t>5.3. У школи функционише систем заштите од насиља.</w:t>
      </w:r>
    </w:p>
    <w:p w:rsidR="001338F5" w:rsidRDefault="001338F5" w:rsidP="001338F5">
      <w:pPr>
        <w:widowControl w:val="0"/>
        <w:rPr>
          <w:lang w:val="sr-Cyrl-CS"/>
        </w:rPr>
      </w:pPr>
      <w:r>
        <w:rPr>
          <w:lang w:val="sr-Cyrl-CS"/>
        </w:rPr>
        <w:t>У потпуности остварен стандард.</w:t>
      </w:r>
    </w:p>
    <w:p w:rsidR="001338F5" w:rsidRDefault="001338F5" w:rsidP="001338F5">
      <w:pPr>
        <w:widowControl w:val="0"/>
        <w:ind w:firstLine="720"/>
        <w:rPr>
          <w:lang w:val="sr-Cyrl-CS"/>
        </w:rPr>
      </w:pPr>
      <w:r>
        <w:rPr>
          <w:lang w:val="sr-Cyrl-CS"/>
        </w:rPr>
        <w:t xml:space="preserve">Показатељ – У школи је јасно видљив негативан став према насиљу 73,52% наставника, 51,72% ученика  и 69,23% родитеља оцењује као тачно у потпуности, а 10,34% анкетираних ученика као нетачно у потпуности. </w:t>
      </w:r>
    </w:p>
    <w:p w:rsidR="001338F5" w:rsidRDefault="001338F5" w:rsidP="001338F5">
      <w:pPr>
        <w:widowControl w:val="0"/>
        <w:ind w:firstLine="720"/>
        <w:rPr>
          <w:lang w:val="sr-Cyrl-CS"/>
        </w:rPr>
      </w:pPr>
      <w:r>
        <w:rPr>
          <w:lang w:val="sr-Cyrl-CS"/>
        </w:rPr>
        <w:t xml:space="preserve">Школа има Тим за заштиту од дискриминације, насиља, злостављања и занемаривања ученика. Увидом у евиденцију тима, може се закључити да тим функционише у складу са протоколом о заштити ученика од насиља, злостављања и занемаривања. </w:t>
      </w:r>
    </w:p>
    <w:p w:rsidR="001338F5" w:rsidRDefault="001338F5" w:rsidP="001338F5">
      <w:pPr>
        <w:widowControl w:val="0"/>
        <w:ind w:firstLine="720"/>
        <w:rPr>
          <w:lang w:val="sr-Cyrl-CS"/>
        </w:rPr>
      </w:pPr>
      <w:r>
        <w:rPr>
          <w:lang w:val="sr-Cyrl-CS"/>
        </w:rPr>
        <w:t>Школа организује активности које су усмерене на превенцију насиља, о чему постоје докази у евиденцији тима за заштиту од дискриминације, насиља, злостављања и занемаривања.</w:t>
      </w:r>
    </w:p>
    <w:p w:rsidR="001338F5" w:rsidRDefault="001338F5" w:rsidP="001338F5">
      <w:pPr>
        <w:widowControl w:val="0"/>
        <w:rPr>
          <w:lang w:val="sr-Cyrl-CS"/>
        </w:rPr>
      </w:pPr>
      <w:r>
        <w:rPr>
          <w:lang w:val="sr-Cyrl-CS"/>
        </w:rPr>
        <w:t xml:space="preserve">Можемо закључити да је овај стандард остварен на високом нивоу. </w:t>
      </w:r>
    </w:p>
    <w:p w:rsidR="001338F5" w:rsidRDefault="001338F5" w:rsidP="001338F5">
      <w:pPr>
        <w:widowControl w:val="0"/>
        <w:rPr>
          <w:lang w:val="sr-Cyrl-CS"/>
        </w:rPr>
      </w:pPr>
    </w:p>
    <w:p w:rsidR="001338F5" w:rsidRDefault="001338F5" w:rsidP="001338F5">
      <w:pPr>
        <w:widowControl w:val="0"/>
        <w:ind w:firstLine="720"/>
        <w:rPr>
          <w:b/>
          <w:lang w:val="sr-Cyrl-CS"/>
        </w:rPr>
      </w:pPr>
      <w:r>
        <w:rPr>
          <w:b/>
          <w:lang w:val="sr-Cyrl-CS"/>
        </w:rPr>
        <w:t xml:space="preserve">5.4. У школи је развијена сарадња на свим нивоима. </w:t>
      </w:r>
    </w:p>
    <w:p w:rsidR="001338F5" w:rsidRDefault="001338F5" w:rsidP="001338F5">
      <w:pPr>
        <w:widowControl w:val="0"/>
        <w:ind w:firstLine="720"/>
        <w:rPr>
          <w:lang w:val="sr-Cyrl-CS"/>
        </w:rPr>
      </w:pPr>
      <w:r>
        <w:rPr>
          <w:lang w:val="sr-Cyrl-CS"/>
        </w:rPr>
        <w:t>Показатељ – школа пружа подршку ученичком парламенту и другим ученичким тимовима, 65,59% ученика проценило је као тачно у потпуности. О томе постоје и докази у записницима Ученичког парламента.</w:t>
      </w:r>
    </w:p>
    <w:p w:rsidR="001338F5" w:rsidRDefault="001338F5" w:rsidP="001338F5">
      <w:pPr>
        <w:widowControl w:val="0"/>
        <w:ind w:firstLine="720"/>
        <w:rPr>
          <w:lang w:val="sr-Cyrl-CS"/>
        </w:rPr>
      </w:pPr>
      <w:r>
        <w:rPr>
          <w:lang w:val="sr-Cyrl-CS"/>
        </w:rPr>
        <w:t>Показатељ – У школи се подржавају иницијативе и педагошке аутономије наставника и стручних сарадника 76,47% наставника оценило је као тачно у потпуности.</w:t>
      </w:r>
    </w:p>
    <w:p w:rsidR="001338F5" w:rsidRDefault="001338F5" w:rsidP="001338F5">
      <w:pPr>
        <w:widowControl w:val="0"/>
        <w:ind w:firstLine="720"/>
        <w:rPr>
          <w:lang w:val="sr-Cyrl-CS"/>
        </w:rPr>
      </w:pPr>
      <w:r>
        <w:rPr>
          <w:lang w:val="sr-Cyrl-CS"/>
        </w:rPr>
        <w:t xml:space="preserve">Родитељи активно учествују у животу и раду школе 69,23% анкетираних родитеља проценило је као тачно у потпуности. </w:t>
      </w:r>
    </w:p>
    <w:p w:rsidR="001338F5" w:rsidRDefault="001338F5" w:rsidP="001338F5">
      <w:pPr>
        <w:widowControl w:val="0"/>
        <w:ind w:firstLine="720"/>
        <w:rPr>
          <w:lang w:val="sr-Cyrl-CS"/>
        </w:rPr>
      </w:pPr>
      <w:r>
        <w:rPr>
          <w:lang w:val="sr-Cyrl-CS"/>
        </w:rPr>
        <w:t xml:space="preserve">Показатељ који је потребно унапредити је организовање </w:t>
      </w:r>
      <w:r>
        <w:rPr>
          <w:b/>
          <w:lang w:val="sr-Cyrl-CS"/>
        </w:rPr>
        <w:t>заједничких активности</w:t>
      </w:r>
      <w:r>
        <w:rPr>
          <w:lang w:val="sr-Cyrl-CS"/>
        </w:rPr>
        <w:t xml:space="preserve"> ових актера у циљу јачања припадности школи. Овај показатељ оцењен је као нетачан од стране 20,68% и у мањој мери тачан од стране 37,93% чланова Ученичког парламента. </w:t>
      </w:r>
    </w:p>
    <w:p w:rsidR="001338F5" w:rsidRDefault="001338F5" w:rsidP="001338F5">
      <w:pPr>
        <w:widowControl w:val="0"/>
        <w:ind w:firstLine="720"/>
        <w:rPr>
          <w:b/>
          <w:lang w:val="sr-Cyrl-CS"/>
        </w:rPr>
      </w:pPr>
      <w:r>
        <w:rPr>
          <w:b/>
          <w:lang w:val="sr-Cyrl-CS"/>
        </w:rPr>
        <w:t xml:space="preserve"> У пракси показало се да је потребно подићи ниво сарадње у оквиру стручних већа.  </w:t>
      </w:r>
    </w:p>
    <w:p w:rsidR="001338F5" w:rsidRDefault="001338F5" w:rsidP="001338F5">
      <w:pPr>
        <w:widowControl w:val="0"/>
        <w:rPr>
          <w:lang w:val="sr-Cyrl-CS"/>
        </w:rPr>
      </w:pPr>
    </w:p>
    <w:p w:rsidR="001338F5" w:rsidRDefault="001338F5" w:rsidP="001338F5">
      <w:pPr>
        <w:widowControl w:val="0"/>
        <w:ind w:firstLine="720"/>
        <w:rPr>
          <w:b/>
          <w:lang w:val="sr-Cyrl-CS"/>
        </w:rPr>
      </w:pPr>
      <w:r>
        <w:rPr>
          <w:b/>
          <w:lang w:val="sr-Cyrl-CS"/>
        </w:rPr>
        <w:t>5.5. Школа је центар иновација и васпитно – образовне изузетности.</w:t>
      </w:r>
    </w:p>
    <w:p w:rsidR="001338F5" w:rsidRDefault="001338F5" w:rsidP="001338F5">
      <w:pPr>
        <w:widowControl w:val="0"/>
        <w:rPr>
          <w:lang w:val="sr-Cyrl-CS"/>
        </w:rPr>
      </w:pPr>
      <w:r>
        <w:rPr>
          <w:lang w:val="sr-Cyrl-CS"/>
        </w:rPr>
        <w:t>Наставници преиспитују своју васпитно – образовну праксу, размењују искуства са колегама у установи и ван ње, а већина анкетираних родитеља сматра да је школа препознатљива у локалној заједници као центар образовно васпитне изузетности.</w:t>
      </w:r>
    </w:p>
    <w:p w:rsidR="001338F5" w:rsidRDefault="001338F5" w:rsidP="001338F5">
      <w:pPr>
        <w:widowControl w:val="0"/>
        <w:rPr>
          <w:lang w:val="sr-Cyrl-CS"/>
        </w:rPr>
      </w:pPr>
    </w:p>
    <w:p w:rsidR="001338F5" w:rsidRDefault="001338F5" w:rsidP="001338F5">
      <w:pPr>
        <w:widowControl w:val="0"/>
        <w:jc w:val="center"/>
        <w:rPr>
          <w:b/>
          <w:lang w:val="sr-Cyrl-CS"/>
        </w:rPr>
      </w:pPr>
      <w:r>
        <w:rPr>
          <w:b/>
          <w:lang w:val="sr-Cyrl-CS"/>
        </w:rPr>
        <w:t>Извештај о реализацији активности планираних за унапређивање кључне области Постигнућа ученика током школске 2018/19. године</w:t>
      </w:r>
    </w:p>
    <w:p w:rsidR="001338F5" w:rsidRDefault="001338F5" w:rsidP="001338F5">
      <w:pPr>
        <w:widowControl w:val="0"/>
        <w:rPr>
          <w:lang w:val="sr-Cyrl-CS"/>
        </w:rPr>
      </w:pPr>
    </w:p>
    <w:p w:rsidR="001338F5" w:rsidRDefault="001338F5" w:rsidP="001338F5">
      <w:pPr>
        <w:widowControl w:val="0"/>
        <w:ind w:firstLine="720"/>
        <w:rPr>
          <w:lang w:val="sr-Cyrl-CS"/>
        </w:rPr>
      </w:pPr>
      <w:r>
        <w:rPr>
          <w:lang w:val="sr-Cyrl-CS"/>
        </w:rPr>
        <w:t>Секције и ваннастване активности организоване су уз поштовање интересовања ученика. Тимско планирање, припремање и организовање угледних часова подигнуто је на виши ниво у односу на претходне године, али на томе треба радити и како би као пракса заживело у нашој школи.</w:t>
      </w:r>
    </w:p>
    <w:p w:rsidR="001338F5" w:rsidRDefault="001338F5" w:rsidP="001338F5">
      <w:pPr>
        <w:widowControl w:val="0"/>
        <w:ind w:firstLine="720"/>
        <w:rPr>
          <w:lang w:val="sr-Cyrl-CS"/>
        </w:rPr>
      </w:pPr>
      <w:r>
        <w:rPr>
          <w:lang w:val="sr-Cyrl-CS"/>
        </w:rPr>
        <w:t xml:space="preserve">Наша школа радила је на промовисању образовних профила који постоје у школи, презентовањем које је обављао Тим за промоцију школе у основним школама наше општине, као и одржавањем угледних часова којима су присуствовали ученици основних школа. </w:t>
      </w:r>
    </w:p>
    <w:p w:rsidR="001338F5" w:rsidRDefault="001338F5" w:rsidP="001338F5">
      <w:pPr>
        <w:widowControl w:val="0"/>
        <w:ind w:firstLine="720"/>
        <w:rPr>
          <w:lang w:val="sr-Cyrl-CS"/>
        </w:rPr>
      </w:pPr>
      <w:r>
        <w:rPr>
          <w:lang w:val="sr-Cyrl-CS"/>
        </w:rPr>
        <w:t xml:space="preserve">Такође, организована је и припремна настава за завршни испит за ученике завршног разреда основне школе. </w:t>
      </w:r>
    </w:p>
    <w:p w:rsidR="001338F5" w:rsidRDefault="001338F5" w:rsidP="001338F5">
      <w:pPr>
        <w:widowControl w:val="0"/>
        <w:ind w:firstLine="720"/>
        <w:rPr>
          <w:lang w:val="sr-Cyrl-CS"/>
        </w:rPr>
      </w:pPr>
      <w:r>
        <w:rPr>
          <w:lang w:val="sr-Cyrl-CS"/>
        </w:rPr>
        <w:lastRenderedPageBreak/>
        <w:t xml:space="preserve">Одељењске старешине, стручни сарадници, директор школе обављали су саветодавни рад са ученицима који су били у ризику да напусте школовање, а по потреби укључивали и Центар за социјални рад. </w:t>
      </w:r>
    </w:p>
    <w:p w:rsidR="001338F5" w:rsidRDefault="001338F5" w:rsidP="001338F5">
      <w:pPr>
        <w:widowControl w:val="0"/>
        <w:jc w:val="center"/>
        <w:rPr>
          <w:b/>
          <w:lang w:val="sr-Cyrl-CS"/>
        </w:rPr>
      </w:pPr>
    </w:p>
    <w:p w:rsidR="001338F5" w:rsidRDefault="001338F5" w:rsidP="001338F5">
      <w:pPr>
        <w:widowControl w:val="0"/>
        <w:rPr>
          <w:lang w:val="sr-Cyrl-CS"/>
        </w:rPr>
      </w:pPr>
      <w:r>
        <w:rPr>
          <w:lang w:val="sr-Cyrl-CS"/>
        </w:rPr>
        <w:t xml:space="preserve"> </w:t>
      </w:r>
    </w:p>
    <w:p w:rsidR="001338F5" w:rsidRDefault="001338F5" w:rsidP="001338F5">
      <w:pPr>
        <w:widowControl w:val="0"/>
        <w:rPr>
          <w:lang w:val="sr-Cyrl-CS"/>
        </w:rPr>
      </w:pPr>
    </w:p>
    <w:p w:rsidR="001338F5" w:rsidRDefault="001338F5" w:rsidP="001338F5">
      <w:pPr>
        <w:widowControl w:val="0"/>
        <w:rPr>
          <w:b/>
          <w:lang w:val="sr-Cyrl-CS"/>
        </w:rPr>
      </w:pPr>
    </w:p>
    <w:p w:rsidR="001338F5" w:rsidRDefault="001338F5" w:rsidP="001338F5">
      <w:pPr>
        <w:widowControl w:val="0"/>
        <w:jc w:val="right"/>
        <w:rPr>
          <w:lang w:val="sr-Cyrl-CS"/>
        </w:rPr>
      </w:pPr>
      <w:r>
        <w:rPr>
          <w:lang w:val="sr-Cyrl-CS"/>
        </w:rPr>
        <w:t>Ана Траиловић</w:t>
      </w:r>
    </w:p>
    <w:p w:rsidR="001338F5" w:rsidRDefault="001338F5" w:rsidP="001338F5">
      <w:pPr>
        <w:widowControl w:val="0"/>
        <w:jc w:val="right"/>
        <w:rPr>
          <w:lang w:val="sr-Cyrl-CS"/>
        </w:rPr>
      </w:pPr>
      <w:r>
        <w:rPr>
          <w:lang w:val="sr-Cyrl-CS"/>
        </w:rPr>
        <w:t>Координатор тима за самовредновање</w:t>
      </w:r>
    </w:p>
    <w:p w:rsidR="00FD3CFD" w:rsidRPr="005915DE" w:rsidRDefault="00FD3CFD" w:rsidP="001338F5">
      <w:pPr>
        <w:rPr>
          <w:rFonts w:eastAsia="Calibri"/>
          <w:color w:val="FF0000"/>
          <w:lang w:val="ru-RU"/>
        </w:rPr>
      </w:pPr>
    </w:p>
    <w:p w:rsidR="001A7706" w:rsidRPr="00E05A4A" w:rsidRDefault="001A7706" w:rsidP="00CA20CD">
      <w:pPr>
        <w:pStyle w:val="Heading2"/>
      </w:pPr>
      <w:bookmarkStart w:id="32" w:name="_Toc18921409"/>
      <w:r w:rsidRPr="00E05A4A">
        <w:t>ИЗВЕШТАЈ ТИМА ЗА КАРИЈЕРНО ВОЂЕЊЕ И САВЕТОВАЊЕ</w:t>
      </w:r>
      <w:bookmarkEnd w:id="32"/>
    </w:p>
    <w:p w:rsidR="000846B0" w:rsidRPr="00D80C36" w:rsidRDefault="000846B0" w:rsidP="000846B0">
      <w:pPr>
        <w:tabs>
          <w:tab w:val="left" w:pos="360"/>
          <w:tab w:val="left" w:pos="900"/>
          <w:tab w:val="left" w:pos="1080"/>
        </w:tabs>
        <w:spacing w:line="276" w:lineRule="auto"/>
        <w:rPr>
          <w:lang w:val="ru-RU"/>
        </w:rPr>
      </w:pPr>
      <w:r w:rsidRPr="00D80C36">
        <w:rPr>
          <w:lang w:val="sr-Cyrl-CS"/>
        </w:rPr>
        <w:t>На почетку школске 201</w:t>
      </w:r>
      <w:r>
        <w:rPr>
          <w:lang w:val="sr-Latn-CS"/>
        </w:rPr>
        <w:t>8</w:t>
      </w:r>
      <w:r w:rsidRPr="00D80C36">
        <w:rPr>
          <w:lang w:val="sr-Cyrl-CS"/>
        </w:rPr>
        <w:t>/1</w:t>
      </w:r>
      <w:r>
        <w:rPr>
          <w:lang w:val="sr-Latn-CS"/>
        </w:rPr>
        <w:t>9</w:t>
      </w:r>
      <w:r w:rsidRPr="00D80C36">
        <w:rPr>
          <w:lang w:val="sr-Cyrl-CS"/>
        </w:rPr>
        <w:t xml:space="preserve">. чланови Тима су испланирали више активности из области Каријерног вођења и саветовања. </w:t>
      </w:r>
      <w:r w:rsidRPr="00D80C36">
        <w:rPr>
          <w:lang w:val="ru-RU"/>
        </w:rPr>
        <w:t xml:space="preserve">Тим је имао укупно четири састанка током године, за које постоје записници у евиденцији координатора Тима. </w:t>
      </w:r>
      <w:r>
        <w:rPr>
          <w:lang w:val="sr-Cyrl-CS"/>
        </w:rPr>
        <w:t xml:space="preserve">Дошло је до измена у структури Тима. Тим чине: Животић Лидија-координатор, Марина Живковић, Владан Димитријевић, Клаудија Ђорђевић и Кристина Милетић. </w:t>
      </w:r>
      <w:r>
        <w:rPr>
          <w:lang w:val="ru-RU"/>
        </w:rPr>
        <w:t xml:space="preserve">Први састанак је одржан 10.09.2018. и тада је направљен акциони план, који је углавном и реализован. </w:t>
      </w:r>
    </w:p>
    <w:p w:rsidR="000846B0" w:rsidRDefault="000846B0" w:rsidP="000846B0">
      <w:pPr>
        <w:tabs>
          <w:tab w:val="left" w:pos="360"/>
          <w:tab w:val="left" w:pos="900"/>
          <w:tab w:val="left" w:pos="1080"/>
        </w:tabs>
        <w:spacing w:line="276" w:lineRule="auto"/>
        <w:rPr>
          <w:lang w:val="sr-Cyrl-CS"/>
        </w:rPr>
      </w:pPr>
      <w:r>
        <w:rPr>
          <w:lang w:val="sr-Cyrl-CS"/>
        </w:rPr>
        <w:tab/>
        <w:t>Током године р</w:t>
      </w:r>
      <w:r w:rsidRPr="00D80C36">
        <w:rPr>
          <w:lang w:val="sr-Cyrl-CS"/>
        </w:rPr>
        <w:t xml:space="preserve">еализовали смо следеће активности: </w:t>
      </w:r>
    </w:p>
    <w:p w:rsidR="000846B0" w:rsidRDefault="000846B0" w:rsidP="000846B0">
      <w:pPr>
        <w:tabs>
          <w:tab w:val="left" w:pos="360"/>
          <w:tab w:val="left" w:pos="900"/>
          <w:tab w:val="left" w:pos="1080"/>
        </w:tabs>
        <w:spacing w:line="276" w:lineRule="auto"/>
        <w:rPr>
          <w:lang w:val="sr-Cyrl-CS"/>
        </w:rPr>
      </w:pPr>
      <w:r>
        <w:rPr>
          <w:lang w:val="sr-Cyrl-CS"/>
        </w:rPr>
        <w:t>- У другој половини октобра и првој недељи новембра 2018. смо спровели анкету међу матурантима, као и ученицима трећег разреда, у циљу прикупљања података о њиховим интересовањима и жељама за студирање, како би успоставили контакте са потенцијалним актерима сарадње.</w:t>
      </w:r>
    </w:p>
    <w:p w:rsidR="000846B0" w:rsidRDefault="000846B0" w:rsidP="000846B0">
      <w:pPr>
        <w:tabs>
          <w:tab w:val="left" w:pos="360"/>
          <w:tab w:val="left" w:pos="900"/>
          <w:tab w:val="left" w:pos="1080"/>
        </w:tabs>
        <w:spacing w:line="276" w:lineRule="auto"/>
        <w:rPr>
          <w:lang w:val="sr-Cyrl-CS"/>
        </w:rPr>
      </w:pPr>
      <w:r>
        <w:rPr>
          <w:lang w:val="sr-Cyrl-CS"/>
        </w:rPr>
        <w:t>- Колегиница Клаудија Ђорђевић је контактирала Националну службу за запошљавање са жељом да се са њима понови сарадња у виду радионица и психолошког тестирања, као што је реализовано претходних година. На жалост, није остварена ове године планирана сарадња, јер у време када смо планирали поменуте активности, Национална служба за запошљавање је имала кадровских проблема (нису имали психолога, претходни психолог је отишла у пензију). Касније, кад су добили психолога, ми смо имали по плану рада друге активности.</w:t>
      </w:r>
    </w:p>
    <w:p w:rsidR="000846B0" w:rsidRDefault="000846B0" w:rsidP="000846B0">
      <w:pPr>
        <w:tabs>
          <w:tab w:val="left" w:pos="360"/>
          <w:tab w:val="left" w:pos="900"/>
          <w:tab w:val="left" w:pos="1080"/>
        </w:tabs>
        <w:spacing w:line="276" w:lineRule="auto"/>
        <w:rPr>
          <w:lang w:val="sr-Cyrl-CS"/>
        </w:rPr>
      </w:pPr>
      <w:r>
        <w:rPr>
          <w:lang w:val="sr-Cyrl-CS"/>
        </w:rPr>
        <w:t>- У складу са резултатима анкете, упућени су позиви за сарадњу важнијим институцијама у граду: болница, градска апотека, суд, предшколска установа, центар за социјални рад, приватне фирме (за реализацију „реалних сусрета“ и једнодневних пракси), а у складу са интересовањима ученика.</w:t>
      </w:r>
    </w:p>
    <w:p w:rsidR="000846B0" w:rsidRDefault="000846B0" w:rsidP="000846B0">
      <w:pPr>
        <w:tabs>
          <w:tab w:val="left" w:pos="360"/>
          <w:tab w:val="left" w:pos="900"/>
          <w:tab w:val="left" w:pos="1080"/>
        </w:tabs>
        <w:spacing w:line="276" w:lineRule="auto"/>
        <w:rPr>
          <w:lang w:val="sr-Cyrl-CS"/>
        </w:rPr>
      </w:pPr>
      <w:r>
        <w:rPr>
          <w:lang w:val="sr-Cyrl-CS"/>
        </w:rPr>
        <w:t>- Крајем октобра 2018. организован је одлазак заинтересованих ученика на Сајам књига у Београд, где је један део сајма био посвећен упису на факултете и где су ученици добили флајере са информацијама.</w:t>
      </w:r>
    </w:p>
    <w:p w:rsidR="000846B0" w:rsidRDefault="000846B0" w:rsidP="000846B0">
      <w:pPr>
        <w:tabs>
          <w:tab w:val="left" w:pos="360"/>
          <w:tab w:val="left" w:pos="900"/>
          <w:tab w:val="left" w:pos="1080"/>
        </w:tabs>
        <w:spacing w:line="276" w:lineRule="auto"/>
        <w:rPr>
          <w:lang w:val="sr-Latn-CS"/>
        </w:rPr>
      </w:pPr>
      <w:r>
        <w:rPr>
          <w:lang w:val="sr-Cyrl-CS"/>
        </w:rPr>
        <w:t>- 05.11.2018. проф.економске групе предмета су организовали једнодневну екскурзију – посету Високој школи за економију и менаџмент у Крагујевцу, као и Економском факултету у Крагујевцу.</w:t>
      </w:r>
    </w:p>
    <w:p w:rsidR="000846B0" w:rsidRPr="00695161" w:rsidRDefault="000846B0" w:rsidP="000846B0">
      <w:pPr>
        <w:tabs>
          <w:tab w:val="left" w:pos="360"/>
          <w:tab w:val="left" w:pos="900"/>
          <w:tab w:val="left" w:pos="1080"/>
        </w:tabs>
        <w:spacing w:line="276" w:lineRule="auto"/>
        <w:rPr>
          <w:lang w:val="sr-Latn-CS"/>
        </w:rPr>
      </w:pPr>
      <w:r>
        <w:rPr>
          <w:lang w:val="sr-Latn-CS"/>
        </w:rPr>
        <w:t xml:space="preserve">- 30.11.2018. организован је одлазак </w:t>
      </w:r>
      <w:r>
        <w:rPr>
          <w:lang w:val="sr-Cyrl-CS"/>
        </w:rPr>
        <w:t xml:space="preserve">100 </w:t>
      </w:r>
      <w:r>
        <w:rPr>
          <w:lang w:val="sr-Latn-CS"/>
        </w:rPr>
        <w:t xml:space="preserve">ученика </w:t>
      </w:r>
      <w:r>
        <w:rPr>
          <w:lang w:val="sr-Cyrl-CS"/>
        </w:rPr>
        <w:t xml:space="preserve"> и 5 професора </w:t>
      </w:r>
      <w:r>
        <w:rPr>
          <w:lang w:val="sr-Latn-CS"/>
        </w:rPr>
        <w:t>на Фестивал науке у Београд.</w:t>
      </w:r>
    </w:p>
    <w:p w:rsidR="000846B0" w:rsidRDefault="000846B0" w:rsidP="000846B0">
      <w:pPr>
        <w:tabs>
          <w:tab w:val="left" w:pos="360"/>
          <w:tab w:val="left" w:pos="900"/>
          <w:tab w:val="left" w:pos="1080"/>
        </w:tabs>
        <w:spacing w:line="276" w:lineRule="auto"/>
        <w:rPr>
          <w:lang w:val="sr-Cyrl-CS"/>
        </w:rPr>
      </w:pPr>
      <w:r>
        <w:rPr>
          <w:lang w:val="sr-Cyrl-CS"/>
        </w:rPr>
        <w:lastRenderedPageBreak/>
        <w:t>- 11.12.2018. наши ученици су посетили суд и присуствовали суђењима у парничном, кривичном и ванпарничном поступку (укупно 11 ученика), како би се упознали са професијом адвоката и судије.</w:t>
      </w:r>
    </w:p>
    <w:p w:rsidR="000846B0" w:rsidRDefault="000846B0" w:rsidP="000846B0">
      <w:pPr>
        <w:tabs>
          <w:tab w:val="left" w:pos="360"/>
          <w:tab w:val="left" w:pos="900"/>
          <w:tab w:val="left" w:pos="1080"/>
        </w:tabs>
        <w:spacing w:line="276" w:lineRule="auto"/>
        <w:rPr>
          <w:lang w:val="sr-Cyrl-CS"/>
        </w:rPr>
      </w:pPr>
      <w:r>
        <w:rPr>
          <w:lang w:val="sr-Cyrl-CS"/>
        </w:rPr>
        <w:t>-10.01.2019. пет ученика је било на једнодневној пракси у вртићу, где су имали прилике да се упознају са професијом васпитача а једна ученица је провела радни дан са логопедом вртића.</w:t>
      </w:r>
    </w:p>
    <w:p w:rsidR="000846B0" w:rsidRDefault="000846B0" w:rsidP="000846B0">
      <w:pPr>
        <w:tabs>
          <w:tab w:val="left" w:pos="360"/>
          <w:tab w:val="left" w:pos="900"/>
          <w:tab w:val="left" w:pos="1080"/>
        </w:tabs>
        <w:spacing w:line="276" w:lineRule="auto"/>
        <w:rPr>
          <w:lang w:val="sr-Cyrl-CS"/>
        </w:rPr>
      </w:pPr>
      <w:r>
        <w:rPr>
          <w:lang w:val="sr-Cyrl-CS"/>
        </w:rPr>
        <w:t>-21.01.2019. два ученика су провела један радни дан у Зубном диспанзеру (посматрали су рад зубног протетичара и стоматолога).</w:t>
      </w:r>
    </w:p>
    <w:p w:rsidR="000846B0" w:rsidRDefault="000846B0" w:rsidP="000846B0">
      <w:pPr>
        <w:tabs>
          <w:tab w:val="left" w:pos="360"/>
          <w:tab w:val="left" w:pos="900"/>
          <w:tab w:val="left" w:pos="1080"/>
        </w:tabs>
        <w:spacing w:line="276" w:lineRule="auto"/>
        <w:rPr>
          <w:lang w:val="sr-Cyrl-CS"/>
        </w:rPr>
      </w:pPr>
      <w:r>
        <w:rPr>
          <w:lang w:val="sr-Cyrl-CS"/>
        </w:rPr>
        <w:t>-22.01.2019. два ученика су провела један радни дан на општој пракси Дома здравља, где су се упознали са пословима лекара и медицинске сестре.</w:t>
      </w:r>
    </w:p>
    <w:p w:rsidR="000846B0" w:rsidRDefault="000846B0" w:rsidP="000846B0">
      <w:pPr>
        <w:tabs>
          <w:tab w:val="left" w:pos="360"/>
          <w:tab w:val="left" w:pos="900"/>
          <w:tab w:val="left" w:pos="1080"/>
        </w:tabs>
        <w:spacing w:line="276" w:lineRule="auto"/>
        <w:rPr>
          <w:lang w:val="sr-Cyrl-CS"/>
        </w:rPr>
      </w:pPr>
      <w:r>
        <w:rPr>
          <w:lang w:val="sr-Cyrl-CS"/>
        </w:rPr>
        <w:t>-23.01.2019. пет ученика се упознало са професијом психолога у Дому здравља.</w:t>
      </w:r>
    </w:p>
    <w:p w:rsidR="000846B0" w:rsidRDefault="000846B0" w:rsidP="000846B0">
      <w:pPr>
        <w:tabs>
          <w:tab w:val="left" w:pos="360"/>
          <w:tab w:val="left" w:pos="900"/>
          <w:tab w:val="left" w:pos="1080"/>
        </w:tabs>
        <w:spacing w:line="276" w:lineRule="auto"/>
        <w:rPr>
          <w:lang w:val="sr-Cyrl-CS"/>
        </w:rPr>
      </w:pPr>
      <w:r>
        <w:rPr>
          <w:lang w:val="sr-Cyrl-CS"/>
        </w:rPr>
        <w:t>24.01.2019. један ученик је провео радни дан са  лекаром радиологом и рентген техничаром Опште болнице Петровац.</w:t>
      </w:r>
    </w:p>
    <w:p w:rsidR="000846B0" w:rsidRDefault="000846B0" w:rsidP="000846B0">
      <w:pPr>
        <w:tabs>
          <w:tab w:val="left" w:pos="360"/>
          <w:tab w:val="left" w:pos="900"/>
          <w:tab w:val="left" w:pos="1080"/>
        </w:tabs>
        <w:spacing w:line="276" w:lineRule="auto"/>
        <w:rPr>
          <w:lang w:val="sr-Cyrl-CS"/>
        </w:rPr>
      </w:pPr>
      <w:r>
        <w:rPr>
          <w:lang w:val="sr-Cyrl-CS"/>
        </w:rPr>
        <w:t xml:space="preserve">-25.01.2019. у сарадњи са општинском управом, омогућили смо да један ученик проведе радни дан са архитектом а један са саобраћајним инжењером, који су запослени у службама општинске управе. </w:t>
      </w:r>
    </w:p>
    <w:p w:rsidR="000846B0" w:rsidRDefault="000846B0" w:rsidP="000846B0">
      <w:pPr>
        <w:tabs>
          <w:tab w:val="left" w:pos="360"/>
          <w:tab w:val="left" w:pos="900"/>
          <w:tab w:val="left" w:pos="1080"/>
        </w:tabs>
        <w:spacing w:line="276" w:lineRule="auto"/>
        <w:rPr>
          <w:lang w:val="sr-Cyrl-CS"/>
        </w:rPr>
      </w:pPr>
      <w:r>
        <w:rPr>
          <w:lang w:val="sr-Cyrl-CS"/>
        </w:rPr>
        <w:t>-07.03.2019. један ученик је имао прилику да проведе радни дан са хирургом и да присуствује операцијама у Општој болници Петровац.</w:t>
      </w:r>
    </w:p>
    <w:p w:rsidR="000846B0" w:rsidRDefault="000846B0" w:rsidP="000846B0">
      <w:pPr>
        <w:tabs>
          <w:tab w:val="left" w:pos="360"/>
          <w:tab w:val="left" w:pos="900"/>
          <w:tab w:val="left" w:pos="1080"/>
        </w:tabs>
        <w:spacing w:line="276" w:lineRule="auto"/>
        <w:rPr>
          <w:lang w:val="sr-Cyrl-CS"/>
        </w:rPr>
      </w:pPr>
      <w:r>
        <w:rPr>
          <w:lang w:val="sr-Cyrl-CS"/>
        </w:rPr>
        <w:t>- 28.02.2019. у нашој школи смо угостили представнике Војне академије и Медицинског факултета ВМА, који су одржали занимљиву презентацију свим матурантима.</w:t>
      </w:r>
    </w:p>
    <w:p w:rsidR="000846B0" w:rsidRPr="001B73A8" w:rsidRDefault="000846B0" w:rsidP="000846B0">
      <w:pPr>
        <w:tabs>
          <w:tab w:val="left" w:pos="360"/>
          <w:tab w:val="left" w:pos="900"/>
          <w:tab w:val="left" w:pos="1080"/>
        </w:tabs>
        <w:spacing w:line="276" w:lineRule="auto"/>
        <w:rPr>
          <w:lang w:val="sr-Cyrl-CS"/>
        </w:rPr>
      </w:pPr>
      <w:r>
        <w:rPr>
          <w:lang w:val="sr-Cyrl-CS"/>
        </w:rPr>
        <w:t>-8. марта 2019. традиционално је организован одлазак 30 ученика трећег и четвртог разреда у Београд на Сајам образовања ( „</w:t>
      </w:r>
      <w:r>
        <w:rPr>
          <w:lang w:val="sr-Latn-CS"/>
        </w:rPr>
        <w:t>Edu-fair“)</w:t>
      </w:r>
      <w:r>
        <w:rPr>
          <w:lang w:val="sr-Cyrl-CS"/>
        </w:rPr>
        <w:t>. Чланови Тима су донели са Сајма бројне флајере и брошуре.</w:t>
      </w:r>
    </w:p>
    <w:p w:rsidR="000846B0" w:rsidRPr="00092BF7" w:rsidRDefault="000846B0" w:rsidP="000846B0">
      <w:pPr>
        <w:tabs>
          <w:tab w:val="left" w:pos="360"/>
          <w:tab w:val="left" w:pos="900"/>
          <w:tab w:val="left" w:pos="1080"/>
        </w:tabs>
        <w:spacing w:line="276" w:lineRule="auto"/>
        <w:rPr>
          <w:lang w:val="sr-Cyrl-CS"/>
        </w:rPr>
      </w:pPr>
      <w:r>
        <w:rPr>
          <w:lang w:val="sr-Cyrl-CS"/>
        </w:rPr>
        <w:t>-12.03.2019. у нашој школи је одржана презентација Високе хотелијерске школе из Врњачке Бање.</w:t>
      </w:r>
    </w:p>
    <w:p w:rsidR="000846B0" w:rsidRDefault="000846B0" w:rsidP="000846B0">
      <w:pPr>
        <w:tabs>
          <w:tab w:val="left" w:pos="360"/>
          <w:tab w:val="left" w:pos="900"/>
          <w:tab w:val="left" w:pos="1080"/>
        </w:tabs>
        <w:spacing w:line="276" w:lineRule="auto"/>
        <w:rPr>
          <w:lang w:val="sr-Cyrl-CS"/>
        </w:rPr>
      </w:pPr>
      <w:r>
        <w:rPr>
          <w:lang w:val="sr-Cyrl-CS"/>
        </w:rPr>
        <w:t>- Током децембра 2018. и марта 2019.</w:t>
      </w:r>
      <w:r w:rsidRPr="00D80C36">
        <w:rPr>
          <w:lang w:val="sr-Cyrl-CS"/>
        </w:rPr>
        <w:t xml:space="preserve"> године матуранти су могли да дођу код педагога и психолога на професионално информисање везано за факултете а са појединим ученицима је обављено и </w:t>
      </w:r>
      <w:r>
        <w:rPr>
          <w:lang w:val="sr-Cyrl-CS"/>
        </w:rPr>
        <w:t>индивидуално психолошко тестирање.</w:t>
      </w:r>
    </w:p>
    <w:p w:rsidR="000846B0" w:rsidRDefault="000846B0" w:rsidP="000846B0">
      <w:pPr>
        <w:tabs>
          <w:tab w:val="left" w:pos="360"/>
          <w:tab w:val="left" w:pos="900"/>
          <w:tab w:val="left" w:pos="1080"/>
        </w:tabs>
        <w:spacing w:line="276" w:lineRule="auto"/>
        <w:rPr>
          <w:lang w:val="sr-Cyrl-CS"/>
        </w:rPr>
      </w:pPr>
      <w:r>
        <w:rPr>
          <w:lang w:val="sr-Cyrl-CS"/>
        </w:rPr>
        <w:t>- 14.03.2019. извршен је одабир материјала ког смо донели са Сајма образовања а колегиница Кристина Милетић је направила „инфо-кутак“ у холу школе са најважнијим флајерима, брошурама и информацијама за будуће студенте.</w:t>
      </w:r>
    </w:p>
    <w:p w:rsidR="000846B0" w:rsidRDefault="000846B0" w:rsidP="000846B0">
      <w:pPr>
        <w:tabs>
          <w:tab w:val="left" w:pos="360"/>
          <w:tab w:val="left" w:pos="900"/>
          <w:tab w:val="left" w:pos="1080"/>
        </w:tabs>
        <w:spacing w:line="276" w:lineRule="auto"/>
        <w:rPr>
          <w:lang w:val="sr-Cyrl-CS"/>
        </w:rPr>
      </w:pPr>
      <w:r>
        <w:rPr>
          <w:lang w:val="sr-Cyrl-CS"/>
        </w:rPr>
        <w:t>-03.04.2019.</w:t>
      </w:r>
      <w:r w:rsidRPr="003E188A">
        <w:rPr>
          <w:lang w:val="sr-Cyrl-CS"/>
        </w:rPr>
        <w:t xml:space="preserve"> </w:t>
      </w:r>
      <w:r>
        <w:rPr>
          <w:lang w:val="sr-Cyrl-CS"/>
        </w:rPr>
        <w:t>у нашој школи је одржана презентација Високе школе струковних студија за васпитаче из Вршца (неки ученици су показали интересовање за студирање у тој школи)</w:t>
      </w:r>
    </w:p>
    <w:p w:rsidR="000846B0" w:rsidRDefault="000846B0" w:rsidP="000846B0">
      <w:pPr>
        <w:tabs>
          <w:tab w:val="left" w:pos="360"/>
          <w:tab w:val="left" w:pos="900"/>
          <w:tab w:val="left" w:pos="1080"/>
        </w:tabs>
        <w:spacing w:line="276" w:lineRule="auto"/>
        <w:rPr>
          <w:lang w:val="sr-Cyrl-CS"/>
        </w:rPr>
      </w:pPr>
      <w:r>
        <w:rPr>
          <w:lang w:val="sr-Cyrl-CS"/>
        </w:rPr>
        <w:t>- У</w:t>
      </w:r>
      <w:r w:rsidRPr="00D80C36">
        <w:rPr>
          <w:lang w:val="sr-Cyrl-CS"/>
        </w:rPr>
        <w:t xml:space="preserve"> оквиру предмета Рачунарство и информатика у обради тематске области "Web технологије", наставна јединица Web портали, ученицима </w:t>
      </w:r>
      <w:r>
        <w:rPr>
          <w:lang w:val="sr-Cyrl-CS"/>
        </w:rPr>
        <w:t>гимназијских одељења</w:t>
      </w:r>
      <w:r w:rsidRPr="00D80C36">
        <w:rPr>
          <w:lang w:val="sr-Cyrl-CS"/>
        </w:rPr>
        <w:t xml:space="preserve"> је представљен портал "Мингл". Објашњено им је како се отвара налог и </w:t>
      </w:r>
      <w:r>
        <w:rPr>
          <w:lang w:val="sr-Cyrl-CS"/>
        </w:rPr>
        <w:t xml:space="preserve">како могу да ураде </w:t>
      </w:r>
      <w:r w:rsidRPr="00D80C36">
        <w:rPr>
          <w:lang w:val="sr-Cyrl-CS"/>
        </w:rPr>
        <w:t xml:space="preserve">професионално припремљене тестове личности, вештина и интересовања, на основу којих </w:t>
      </w:r>
      <w:r>
        <w:rPr>
          <w:lang w:val="sr-Cyrl-CS"/>
        </w:rPr>
        <w:t>се добијају</w:t>
      </w:r>
      <w:r w:rsidRPr="00D80C36">
        <w:rPr>
          <w:lang w:val="sr-Cyrl-CS"/>
        </w:rPr>
        <w:t xml:space="preserve"> важне повратне информације и препоруке</w:t>
      </w:r>
    </w:p>
    <w:p w:rsidR="000846B0" w:rsidRPr="00D80C36" w:rsidRDefault="000846B0" w:rsidP="000846B0">
      <w:pPr>
        <w:tabs>
          <w:tab w:val="left" w:pos="360"/>
          <w:tab w:val="left" w:pos="900"/>
          <w:tab w:val="left" w:pos="1080"/>
        </w:tabs>
        <w:spacing w:line="276" w:lineRule="auto"/>
        <w:rPr>
          <w:lang w:val="sr-Cyrl-CS"/>
        </w:rPr>
      </w:pPr>
      <w:r w:rsidRPr="00D80C36">
        <w:rPr>
          <w:lang w:val="sr-Cyrl-CS"/>
        </w:rPr>
        <w:t>- Још неколико факултета и високих школа је у другом полугодишту донело промотивни материјал у нашу школу.</w:t>
      </w:r>
    </w:p>
    <w:p w:rsidR="000846B0" w:rsidRPr="00D80C36" w:rsidRDefault="000846B0" w:rsidP="000846B0">
      <w:pPr>
        <w:tabs>
          <w:tab w:val="left" w:pos="360"/>
          <w:tab w:val="left" w:pos="900"/>
          <w:tab w:val="left" w:pos="1080"/>
        </w:tabs>
        <w:spacing w:line="276" w:lineRule="auto"/>
        <w:rPr>
          <w:lang w:val="sr-Cyrl-CS"/>
        </w:rPr>
      </w:pPr>
      <w:r w:rsidRPr="00D80C36">
        <w:rPr>
          <w:lang w:val="sr-Cyrl-CS"/>
        </w:rPr>
        <w:lastRenderedPageBreak/>
        <w:tab/>
        <w:t xml:space="preserve">На последњем састанку је </w:t>
      </w:r>
      <w:r>
        <w:rPr>
          <w:lang w:val="sr-Cyrl-CS"/>
        </w:rPr>
        <w:t xml:space="preserve">урађен годишњи извештај и </w:t>
      </w:r>
      <w:r w:rsidRPr="00D80C36">
        <w:rPr>
          <w:lang w:val="sr-Cyrl-CS"/>
        </w:rPr>
        <w:t xml:space="preserve">закључено да </w:t>
      </w:r>
      <w:r>
        <w:rPr>
          <w:lang w:val="sr-Cyrl-CS"/>
        </w:rPr>
        <w:t xml:space="preserve">је ове године добро било организовано посећивање различитих институција, Сајма образовања, Фестивала науке, а да </w:t>
      </w:r>
      <w:r w:rsidRPr="00D80C36">
        <w:rPr>
          <w:lang w:val="sr-Cyrl-CS"/>
        </w:rPr>
        <w:t xml:space="preserve">би требало следеће године организовати </w:t>
      </w:r>
      <w:r>
        <w:rPr>
          <w:lang w:val="sr-Cyrl-CS"/>
        </w:rPr>
        <w:t xml:space="preserve">и </w:t>
      </w:r>
      <w:r w:rsidRPr="00D80C36">
        <w:rPr>
          <w:lang w:val="sr-Cyrl-CS"/>
        </w:rPr>
        <w:t xml:space="preserve">"Реалне сусрете" </w:t>
      </w:r>
      <w:r>
        <w:rPr>
          <w:lang w:val="sr-Cyrl-CS"/>
        </w:rPr>
        <w:t xml:space="preserve">са неколико професионалаца у нашој школи, које нисмо реализовали ове године. Такође, потребно је организовати и одлазак на стручно усавршавање чланова Тима из области каријерног вођења и саветовања. </w:t>
      </w:r>
    </w:p>
    <w:p w:rsidR="000846B0" w:rsidRPr="00D80C36" w:rsidRDefault="000846B0" w:rsidP="000846B0">
      <w:pPr>
        <w:tabs>
          <w:tab w:val="left" w:pos="360"/>
          <w:tab w:val="left" w:pos="900"/>
          <w:tab w:val="left" w:pos="1080"/>
        </w:tabs>
        <w:spacing w:line="276" w:lineRule="auto"/>
        <w:ind w:left="540"/>
        <w:jc w:val="right"/>
        <w:rPr>
          <w:lang w:val="sr-Cyrl-CS"/>
        </w:rPr>
      </w:pPr>
      <w:r>
        <w:rPr>
          <w:lang w:val="sr-Cyrl-CS"/>
        </w:rPr>
        <w:t>Координатор тима</w:t>
      </w:r>
    </w:p>
    <w:p w:rsidR="000846B0" w:rsidRDefault="000846B0" w:rsidP="000846B0">
      <w:pPr>
        <w:tabs>
          <w:tab w:val="left" w:pos="360"/>
          <w:tab w:val="left" w:pos="900"/>
          <w:tab w:val="left" w:pos="1080"/>
        </w:tabs>
        <w:spacing w:line="276" w:lineRule="auto"/>
        <w:ind w:left="540"/>
        <w:jc w:val="right"/>
        <w:rPr>
          <w:lang w:val="sr-Cyrl-CS"/>
        </w:rPr>
      </w:pPr>
      <w:r w:rsidRPr="00D80C36">
        <w:rPr>
          <w:lang w:val="sr-Cyrl-CS"/>
        </w:rPr>
        <w:t>Животић Лидија</w:t>
      </w:r>
      <w:r>
        <w:rPr>
          <w:lang w:val="sr-Cyrl-CS"/>
        </w:rPr>
        <w:t xml:space="preserve"> – психолог</w:t>
      </w:r>
    </w:p>
    <w:p w:rsidR="00F45C55" w:rsidRPr="00B154F4" w:rsidRDefault="00F45C55" w:rsidP="00F45C55">
      <w:pPr>
        <w:tabs>
          <w:tab w:val="left" w:pos="360"/>
          <w:tab w:val="left" w:pos="900"/>
          <w:tab w:val="left" w:pos="1080"/>
        </w:tabs>
        <w:spacing w:line="276" w:lineRule="auto"/>
        <w:rPr>
          <w:color w:val="FF0000"/>
          <w:lang w:val="sr-Cyrl-CS"/>
        </w:rPr>
      </w:pPr>
    </w:p>
    <w:p w:rsidR="00347E38" w:rsidRPr="00B154F4" w:rsidRDefault="00347E38" w:rsidP="00347E38">
      <w:pPr>
        <w:tabs>
          <w:tab w:val="left" w:pos="360"/>
          <w:tab w:val="left" w:pos="900"/>
          <w:tab w:val="left" w:pos="1080"/>
        </w:tabs>
        <w:spacing w:line="276" w:lineRule="auto"/>
        <w:ind w:left="540"/>
        <w:jc w:val="right"/>
        <w:rPr>
          <w:color w:val="FF0000"/>
          <w:lang w:val="sr-Cyrl-CS"/>
        </w:rPr>
      </w:pPr>
    </w:p>
    <w:p w:rsidR="00CA334D" w:rsidRPr="00E05A4A" w:rsidRDefault="00CA334D" w:rsidP="00CA20CD">
      <w:pPr>
        <w:pStyle w:val="Heading2"/>
        <w:rPr>
          <w:rFonts w:eastAsia="Calibri"/>
        </w:rPr>
      </w:pPr>
      <w:bookmarkStart w:id="33" w:name="_Toc18921410"/>
      <w:r w:rsidRPr="00E05A4A">
        <w:rPr>
          <w:rFonts w:eastAsia="Calibri"/>
        </w:rPr>
        <w:t>ИЗВЕШТАЈ О РАДУ ТИМА ЗА СПРЕЧАВАЊЕ НАСИЉА, ЗЛОСТАВЉАЊА И ЗАНЕМАРИВАЊА УЧЕНИКА</w:t>
      </w:r>
      <w:bookmarkEnd w:id="33"/>
    </w:p>
    <w:p w:rsidR="00262D8F" w:rsidRPr="00B154F4" w:rsidRDefault="00262D8F" w:rsidP="00CC5A15">
      <w:pPr>
        <w:rPr>
          <w:color w:val="FF0000"/>
          <w:lang w:val="ru-RU"/>
        </w:rPr>
      </w:pPr>
    </w:p>
    <w:p w:rsidR="00CC5A15" w:rsidRPr="00B154F4" w:rsidRDefault="00CC5A15" w:rsidP="00CC5A15">
      <w:pPr>
        <w:rPr>
          <w:color w:val="FF0000"/>
          <w:lang w:val="ru-RU"/>
        </w:rPr>
      </w:pPr>
    </w:p>
    <w:p w:rsidR="000846B0" w:rsidRPr="000846B0" w:rsidRDefault="000846B0" w:rsidP="000846B0">
      <w:pPr>
        <w:widowControl w:val="0"/>
        <w:rPr>
          <w:lang w:val="ru-RU"/>
        </w:rPr>
      </w:pPr>
      <w:r w:rsidRPr="000846B0">
        <w:rPr>
          <w:lang w:val="ru-RU"/>
        </w:rPr>
        <w:t>23.08.2018. године</w:t>
      </w:r>
      <w:r w:rsidRPr="000846B0">
        <w:rPr>
          <w:b/>
          <w:lang w:val="ru-RU"/>
        </w:rPr>
        <w:t xml:space="preserve">  </w:t>
      </w:r>
      <w:r w:rsidRPr="000846B0">
        <w:rPr>
          <w:lang w:val="ru-RU"/>
        </w:rPr>
        <w:t>одржан је</w:t>
      </w:r>
      <w:r w:rsidRPr="000846B0">
        <w:rPr>
          <w:b/>
          <w:lang w:val="ru-RU"/>
        </w:rPr>
        <w:t xml:space="preserve"> </w:t>
      </w:r>
      <w:r w:rsidRPr="000846B0">
        <w:rPr>
          <w:lang w:val="ru-RU"/>
        </w:rPr>
        <w:t>састанак Тима за заштиту од дискриминације, насиља, злостављања и занемаривања са следећим дневним редом:</w:t>
      </w:r>
    </w:p>
    <w:p w:rsidR="000846B0" w:rsidRPr="000846B0" w:rsidRDefault="000846B0" w:rsidP="000846B0">
      <w:pPr>
        <w:widowControl w:val="0"/>
        <w:rPr>
          <w:lang w:val="ru-RU"/>
        </w:rPr>
      </w:pPr>
      <w:r w:rsidRPr="000846B0">
        <w:rPr>
          <w:lang w:val="ru-RU"/>
        </w:rPr>
        <w:t>1. Усвајање записника са претходног састанка</w:t>
      </w:r>
    </w:p>
    <w:p w:rsidR="000846B0" w:rsidRPr="000846B0" w:rsidRDefault="000846B0" w:rsidP="000846B0">
      <w:pPr>
        <w:widowControl w:val="0"/>
        <w:rPr>
          <w:lang w:val="ru-RU"/>
        </w:rPr>
      </w:pPr>
      <w:r w:rsidRPr="000846B0">
        <w:rPr>
          <w:lang w:val="ru-RU"/>
        </w:rPr>
        <w:t>2. Анализа и усвајање извештаја о раду Тима у школској 2017/2018. години</w:t>
      </w:r>
    </w:p>
    <w:p w:rsidR="000846B0" w:rsidRPr="000846B0" w:rsidRDefault="000846B0" w:rsidP="000846B0">
      <w:pPr>
        <w:widowControl w:val="0"/>
        <w:rPr>
          <w:lang w:val="ru-RU"/>
        </w:rPr>
      </w:pPr>
      <w:r w:rsidRPr="000846B0">
        <w:rPr>
          <w:lang w:val="ru-RU"/>
        </w:rPr>
        <w:t>3. Израда и усвајање плана рада Тима за школску 2018/2019. годину</w:t>
      </w:r>
    </w:p>
    <w:p w:rsidR="000846B0" w:rsidRPr="000846B0" w:rsidRDefault="000846B0" w:rsidP="000846B0">
      <w:pPr>
        <w:widowControl w:val="0"/>
        <w:rPr>
          <w:lang w:val="ru-RU"/>
        </w:rPr>
      </w:pPr>
      <w:r w:rsidRPr="000846B0">
        <w:rPr>
          <w:lang w:val="ru-RU"/>
        </w:rPr>
        <w:t>4. Разно</w:t>
      </w:r>
    </w:p>
    <w:p w:rsidR="000846B0" w:rsidRPr="000846B0" w:rsidRDefault="000846B0" w:rsidP="000846B0">
      <w:pPr>
        <w:widowControl w:val="0"/>
        <w:rPr>
          <w:lang w:val="ru-RU"/>
        </w:rPr>
      </w:pPr>
      <w:r w:rsidRPr="0091693C">
        <w:rPr>
          <w:lang w:val="ru-RU"/>
        </w:rPr>
        <w:t>(Погледати детаљан извештај са састанка)</w:t>
      </w:r>
    </w:p>
    <w:p w:rsidR="000846B0" w:rsidRPr="0091693C"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07.09.2018.године </w:t>
      </w:r>
      <w:r w:rsidRPr="0091693C">
        <w:rPr>
          <w:lang w:val="sr-Cyrl-CS"/>
        </w:rPr>
        <w:t xml:space="preserve">директор је именовао чланове Тима у следећем саставу: </w:t>
      </w:r>
    </w:p>
    <w:p w:rsidR="000846B0" w:rsidRPr="000846B0" w:rsidRDefault="000846B0" w:rsidP="000846B0">
      <w:pPr>
        <w:widowControl w:val="0"/>
        <w:rPr>
          <w:lang w:val="ru-RU"/>
        </w:rPr>
      </w:pPr>
      <w:r w:rsidRPr="0091693C">
        <w:rPr>
          <w:lang w:val="sr-Cyrl-CS"/>
        </w:rPr>
        <w:t>1. Мићић Милан – координатор Тима и предметни наставник,</w:t>
      </w:r>
    </w:p>
    <w:p w:rsidR="000846B0" w:rsidRPr="000846B0" w:rsidRDefault="000846B0" w:rsidP="000846B0">
      <w:pPr>
        <w:widowControl w:val="0"/>
        <w:rPr>
          <w:lang w:val="ru-RU"/>
        </w:rPr>
      </w:pPr>
      <w:r w:rsidRPr="0091693C">
        <w:rPr>
          <w:lang w:val="sr-Cyrl-CS"/>
        </w:rPr>
        <w:t>2. Перић Борјанка - предметни наставник,</w:t>
      </w:r>
    </w:p>
    <w:p w:rsidR="000846B0" w:rsidRPr="000846B0" w:rsidRDefault="000846B0" w:rsidP="000846B0">
      <w:pPr>
        <w:widowControl w:val="0"/>
        <w:rPr>
          <w:lang w:val="ru-RU"/>
        </w:rPr>
      </w:pPr>
      <w:r w:rsidRPr="0091693C">
        <w:rPr>
          <w:lang w:val="sr-Cyrl-CS"/>
        </w:rPr>
        <w:t>3. Животић Лидија - предметни наставник и стручни сарадник,</w:t>
      </w:r>
    </w:p>
    <w:p w:rsidR="000846B0" w:rsidRPr="000846B0" w:rsidRDefault="000846B0" w:rsidP="000846B0">
      <w:pPr>
        <w:widowControl w:val="0"/>
        <w:rPr>
          <w:lang w:val="ru-RU"/>
        </w:rPr>
      </w:pPr>
      <w:r w:rsidRPr="0091693C">
        <w:rPr>
          <w:lang w:val="sr-Cyrl-CS"/>
        </w:rPr>
        <w:t>4. Шошић Игор – предметни наставник,</w:t>
      </w:r>
    </w:p>
    <w:p w:rsidR="000846B0" w:rsidRPr="000846B0" w:rsidRDefault="000846B0" w:rsidP="000846B0">
      <w:pPr>
        <w:widowControl w:val="0"/>
        <w:rPr>
          <w:lang w:val="ru-RU"/>
        </w:rPr>
      </w:pPr>
      <w:r w:rsidRPr="0091693C">
        <w:rPr>
          <w:lang w:val="sr-Cyrl-CS"/>
        </w:rPr>
        <w:t xml:space="preserve">5. Јовановић Снежана – секретар школе, </w:t>
      </w:r>
    </w:p>
    <w:p w:rsidR="000846B0" w:rsidRPr="000846B0" w:rsidRDefault="000846B0" w:rsidP="000846B0">
      <w:pPr>
        <w:widowControl w:val="0"/>
        <w:rPr>
          <w:lang w:val="ru-RU"/>
        </w:rPr>
      </w:pPr>
      <w:r w:rsidRPr="0091693C">
        <w:rPr>
          <w:lang w:val="sr-Cyrl-CS"/>
        </w:rPr>
        <w:t>6. Вујичић Радиша – предметни наставник,</w:t>
      </w:r>
    </w:p>
    <w:p w:rsidR="000846B0" w:rsidRPr="000846B0" w:rsidRDefault="000846B0" w:rsidP="000846B0">
      <w:pPr>
        <w:widowControl w:val="0"/>
        <w:rPr>
          <w:lang w:val="ru-RU"/>
        </w:rPr>
      </w:pPr>
      <w:r w:rsidRPr="0091693C">
        <w:rPr>
          <w:lang w:val="sr-Cyrl-CS"/>
        </w:rPr>
        <w:t>7. Јовановић Владан - предметни наставник,</w:t>
      </w:r>
    </w:p>
    <w:p w:rsidR="000846B0" w:rsidRPr="000846B0" w:rsidRDefault="000846B0" w:rsidP="000846B0">
      <w:pPr>
        <w:widowControl w:val="0"/>
        <w:rPr>
          <w:lang w:val="ru-RU"/>
        </w:rPr>
      </w:pPr>
      <w:r w:rsidRPr="0091693C">
        <w:rPr>
          <w:lang w:val="sr-Cyrl-CS"/>
        </w:rPr>
        <w:t>8. Милојевић Данијела – представник родитеља,</w:t>
      </w:r>
    </w:p>
    <w:p w:rsidR="000846B0" w:rsidRPr="000846B0" w:rsidRDefault="000846B0" w:rsidP="000846B0">
      <w:pPr>
        <w:widowControl w:val="0"/>
        <w:rPr>
          <w:lang w:val="ru-RU"/>
        </w:rPr>
      </w:pPr>
      <w:r w:rsidRPr="0091693C">
        <w:rPr>
          <w:lang w:val="sr-Cyrl-CS"/>
        </w:rPr>
        <w:t>9. Николић Слађана – представник родитеља,</w:t>
      </w:r>
    </w:p>
    <w:p w:rsidR="000846B0" w:rsidRPr="000846B0" w:rsidRDefault="000846B0" w:rsidP="000846B0">
      <w:pPr>
        <w:widowControl w:val="0"/>
        <w:rPr>
          <w:lang w:val="ru-RU"/>
        </w:rPr>
      </w:pPr>
      <w:r w:rsidRPr="0091693C">
        <w:rPr>
          <w:lang w:val="sr-Cyrl-CS"/>
        </w:rPr>
        <w:t>10. Рајић Урош – представник ученика,</w:t>
      </w:r>
    </w:p>
    <w:p w:rsidR="000846B0" w:rsidRPr="000846B0" w:rsidRDefault="000846B0" w:rsidP="000846B0">
      <w:pPr>
        <w:widowControl w:val="0"/>
        <w:rPr>
          <w:lang w:val="ru-RU"/>
        </w:rPr>
      </w:pPr>
      <w:r w:rsidRPr="0091693C">
        <w:rPr>
          <w:lang w:val="sr-Cyrl-CS"/>
        </w:rPr>
        <w:t>11. Јовић Никола – представник ученика,</w:t>
      </w:r>
    </w:p>
    <w:p w:rsidR="000846B0" w:rsidRPr="000846B0" w:rsidRDefault="000846B0" w:rsidP="000846B0">
      <w:pPr>
        <w:widowControl w:val="0"/>
        <w:rPr>
          <w:lang w:val="ru-RU"/>
        </w:rPr>
      </w:pPr>
      <w:r w:rsidRPr="0091693C">
        <w:rPr>
          <w:lang w:val="sr-Cyrl-CS"/>
        </w:rPr>
        <w:t>12. Николић Јелена – предствник општине, дипломирани психолог,</w:t>
      </w:r>
    </w:p>
    <w:p w:rsidR="000846B0" w:rsidRPr="000846B0" w:rsidRDefault="000846B0" w:rsidP="000846B0">
      <w:pPr>
        <w:widowControl w:val="0"/>
        <w:rPr>
          <w:lang w:val="ru-RU"/>
        </w:rPr>
      </w:pPr>
      <w:r w:rsidRPr="0091693C">
        <w:rPr>
          <w:lang w:val="sr-Cyrl-CS"/>
        </w:rPr>
        <w:t>13. Живковић Јелена – представник општине, дипломирани социјални радник.</w:t>
      </w:r>
    </w:p>
    <w:p w:rsidR="000846B0" w:rsidRPr="000846B0" w:rsidRDefault="000846B0" w:rsidP="000846B0">
      <w:pPr>
        <w:widowControl w:val="0"/>
        <w:rPr>
          <w:lang w:val="ru-RU"/>
        </w:rPr>
      </w:pPr>
      <w:r w:rsidRPr="0091693C">
        <w:rPr>
          <w:lang w:val="sr-Cyrl-CS"/>
        </w:rPr>
        <w:t>Пошто се ученик Урош Рајић исписао, Тим је у другом полугодишту добио новог члана – ученицу Милицу Животић.</w:t>
      </w:r>
    </w:p>
    <w:p w:rsidR="000846B0" w:rsidRPr="000846B0" w:rsidRDefault="000846B0" w:rsidP="000846B0">
      <w:pPr>
        <w:widowControl w:val="0"/>
        <w:rPr>
          <w:lang w:val="ru-RU"/>
        </w:rPr>
      </w:pPr>
    </w:p>
    <w:p w:rsidR="000846B0" w:rsidRPr="000846B0" w:rsidRDefault="000846B0" w:rsidP="000846B0">
      <w:pPr>
        <w:widowControl w:val="0"/>
        <w:rPr>
          <w:b/>
          <w:lang w:val="ru-RU"/>
        </w:rPr>
      </w:pPr>
      <w:r w:rsidRPr="0091693C">
        <w:rPr>
          <w:b/>
          <w:lang w:val="sr-Cyrl-CS"/>
        </w:rPr>
        <w:t xml:space="preserve">У складу са </w:t>
      </w:r>
      <w:r w:rsidRPr="0091693C">
        <w:rPr>
          <w:b/>
        </w:rPr>
        <w:t>A</w:t>
      </w:r>
      <w:r w:rsidRPr="0091693C">
        <w:rPr>
          <w:b/>
          <w:lang w:val="sr-Cyrl-CS"/>
        </w:rPr>
        <w:t xml:space="preserve">кционим планом за заштиту деце од </w:t>
      </w:r>
      <w:r w:rsidRPr="000846B0">
        <w:rPr>
          <w:b/>
          <w:lang w:val="ru-RU"/>
        </w:rPr>
        <w:t xml:space="preserve">дискриминације, насиља, </w:t>
      </w:r>
      <w:r w:rsidRPr="0091693C">
        <w:rPr>
          <w:b/>
          <w:lang w:val="sr-Cyrl-CS"/>
        </w:rPr>
        <w:t>злостављања и занемаривања,  у</w:t>
      </w:r>
      <w:r w:rsidRPr="0091693C">
        <w:rPr>
          <w:b/>
          <w:lang w:val="ru-RU"/>
        </w:rPr>
        <w:t xml:space="preserve"> току школске 2018-2019. године, </w:t>
      </w:r>
      <w:r w:rsidRPr="0091693C">
        <w:rPr>
          <w:b/>
          <w:lang w:val="sr-Cyrl-CS"/>
        </w:rPr>
        <w:t>реализоване су следеће активности:</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10.09.2018. године, у парку поред школе, припадник Јеховиних сведока нудио је нашим ученицима њихову литературу. Секретар наше школе и члан Тима, Снежана Јовановић, </w:t>
      </w:r>
      <w:r w:rsidRPr="000846B0">
        <w:rPr>
          <w:lang w:val="ru-RU"/>
        </w:rPr>
        <w:lastRenderedPageBreak/>
        <w:t xml:space="preserve">обавестила је о томе полицију. </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По одобрењу директора школе и родитеља или старатеља ученика, током школске године, дванаест наших ученика учествовало је на пројекту ТВ Млава „Добро размисли“, који је подржан од стране Министарства културе и информисања Републике Србије, а  посвећен је превенцији вршњачког насиља. Пројекат је обухватио и продукцију емисија (6 емисија) посвећених превенцији насиља међу младима (физичко, психичко или емоционално, сексуално, социјално, дигитално и насиље у спорту), у којима су, након драмског приказа (са младим глумцима) најчешћих ситуација у којима се испољава неки од облика насиља, млади из СШ „Младост“ у виду дебате износили своје мишљење како би они реаговали у датој ситуацији, изражавали своје мишљење о поступку насилника, жртве и посматрача. Потом су у драмском сегменту емисије били приказани различити сценарији тока радње након критичког момента, један, који има лош, често трагичан завршетак и други, који представља исправно решавање сукоба. У свакој емисији били су укључени инспектор ПС Петровац, психолог СШ „Младост“, психолог ОШ „Бата Булић“, као и радник Центра за социјални рад, након чега су ученици износили своје мишљење и закључке. Све емисије су преведене на знаковно писмо и постављене на </w:t>
      </w:r>
      <w:r w:rsidRPr="0091693C">
        <w:t>YouTube</w:t>
      </w:r>
      <w:r w:rsidRPr="0091693C">
        <w:rPr>
          <w:lang w:val="ru-RU"/>
        </w:rPr>
        <w:t xml:space="preserve"> платформу. Снимања су се, након благовремене најаве, обављала у просторијама школе, или на одговарајућим локацијама у граду, на местима где се окупљају млади. Термини снимања су били усклађени са обавезама ученика, како их не би реметили. </w:t>
      </w:r>
    </w:p>
    <w:p w:rsidR="000846B0" w:rsidRPr="0091693C"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17.10.2018. године, у Свечаној сали наше школе, одржана је акција добровољног давања крви за пунолетне ученике и грађане Петровца на Млави. Крв је дало двадесет </w:t>
      </w:r>
      <w:r w:rsidRPr="000846B0">
        <w:rPr>
          <w:lang w:val="ru-RU"/>
        </w:rPr>
        <w:t>четири</w:t>
      </w:r>
      <w:r w:rsidRPr="0091693C">
        <w:rPr>
          <w:lang w:val="ru-RU"/>
        </w:rPr>
        <w:t xml:space="preserve"> ученика и девет грађана и један професор СШ ,,Младост</w:t>
      </w:r>
      <w:r w:rsidRPr="000846B0">
        <w:rPr>
          <w:lang w:val="ru-RU"/>
        </w:rPr>
        <w:t xml:space="preserve">“, </w:t>
      </w:r>
      <w:r w:rsidRPr="0091693C">
        <w:rPr>
          <w:lang w:val="ru-RU"/>
        </w:rPr>
        <w:t>свега тридесет четири давалаца.</w:t>
      </w:r>
    </w:p>
    <w:p w:rsidR="000846B0" w:rsidRPr="0091693C"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17.10.2018. године школски психолог и стручни сарадник, Лидија Животић, доставила је координатору Тима своју службену белешку под деловодним бројем 2477 од 17.10.2018. године, пошто је констатовала физичко насиље над ученицом </w:t>
      </w:r>
      <w:r w:rsidRPr="000846B0">
        <w:rPr>
          <w:lang w:val="ru-RU"/>
        </w:rPr>
        <w:t xml:space="preserve"> М. М. од стране деде и бабе. Лидија је 17.10.2018. обавила разговор са М.М. због учесталих изостанака у протеклом периоду. Ученица је пријавила физичко насиље. Ученица, деда и баба дали су изјаве у полицији. Лидија је од психолога из Центра за социјални рад сазнала да је баби и деди изречена забрана контакта са М.М. у наредних месец дана. Лидија сматра да је неопходно, у најкраћем могућем року, обавити консултативни састанак са представницима Центра за социјални рад у Петровцу на Млави, као и са надлежним радником полиције, како би се размениле информације, проценила ситуација и сачинио план реаговања. </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19.10.2018. године измењена су имена дежурних професора и чланова Тима приложених уз раније постављени (на јавном месту) табеларни приказ три нивоа реаговања и различитих облика насиља, као и бројева телефона релевантних установа (у локалној заједници) за заштиту ученика од насиља. Дакле, изложена су имена дежурних професора и чланова Тима за ову школску годину.</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01.11.2018. године, у холу школске зграде, прослављен је дан наше школе уз свечану приредбу коју су припремили и реализовали наши професори у ученици, а коју су пропратили бројни гости, наставници, запослени и ученици. </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07.11.2018. године одржан је консултативни састанак за ученицу М.М. са почетком у 9 часова. Састанку су присуствовали и у њему учествовали:</w:t>
      </w:r>
    </w:p>
    <w:p w:rsidR="000846B0" w:rsidRPr="000846B0" w:rsidRDefault="000846B0" w:rsidP="000846B0">
      <w:pPr>
        <w:widowControl w:val="0"/>
        <w:rPr>
          <w:lang w:val="ru-RU"/>
        </w:rPr>
      </w:pPr>
      <w:r w:rsidRPr="000846B0">
        <w:rPr>
          <w:lang w:val="ru-RU"/>
        </w:rPr>
        <w:t>1. Прежа Милојевић – инспектор полицијске станице Петровац на Млави</w:t>
      </w:r>
    </w:p>
    <w:p w:rsidR="000846B0" w:rsidRPr="000846B0" w:rsidRDefault="000846B0" w:rsidP="000846B0">
      <w:pPr>
        <w:widowControl w:val="0"/>
        <w:rPr>
          <w:lang w:val="ru-RU"/>
        </w:rPr>
      </w:pPr>
      <w:r w:rsidRPr="000846B0">
        <w:rPr>
          <w:lang w:val="ru-RU"/>
        </w:rPr>
        <w:t>2. Јелена Николић – представник ЦЗР</w:t>
      </w:r>
    </w:p>
    <w:p w:rsidR="000846B0" w:rsidRPr="000846B0" w:rsidRDefault="000846B0" w:rsidP="000846B0">
      <w:pPr>
        <w:widowControl w:val="0"/>
        <w:rPr>
          <w:lang w:val="ru-RU"/>
        </w:rPr>
      </w:pPr>
      <w:r w:rsidRPr="000846B0">
        <w:rPr>
          <w:lang w:val="ru-RU"/>
        </w:rPr>
        <w:t>3. Петар Петровић – одељењски старешина</w:t>
      </w:r>
    </w:p>
    <w:p w:rsidR="000846B0" w:rsidRPr="000846B0" w:rsidRDefault="000846B0" w:rsidP="000846B0">
      <w:pPr>
        <w:widowControl w:val="0"/>
        <w:rPr>
          <w:lang w:val="ru-RU"/>
        </w:rPr>
      </w:pPr>
      <w:r w:rsidRPr="000846B0">
        <w:rPr>
          <w:lang w:val="ru-RU"/>
        </w:rPr>
        <w:t>4. Снежана Јовановић – секретар школе</w:t>
      </w:r>
    </w:p>
    <w:p w:rsidR="000846B0" w:rsidRPr="000846B0" w:rsidRDefault="000846B0" w:rsidP="000846B0">
      <w:pPr>
        <w:widowControl w:val="0"/>
        <w:rPr>
          <w:lang w:val="ru-RU"/>
        </w:rPr>
      </w:pPr>
      <w:r w:rsidRPr="000846B0">
        <w:rPr>
          <w:lang w:val="ru-RU"/>
        </w:rPr>
        <w:t>5. Александар Филиповић – директор школе</w:t>
      </w:r>
    </w:p>
    <w:p w:rsidR="000846B0" w:rsidRPr="000846B0" w:rsidRDefault="000846B0" w:rsidP="000846B0">
      <w:pPr>
        <w:widowControl w:val="0"/>
        <w:rPr>
          <w:lang w:val="ru-RU"/>
        </w:rPr>
      </w:pPr>
      <w:r w:rsidRPr="000846B0">
        <w:rPr>
          <w:lang w:val="ru-RU"/>
        </w:rPr>
        <w:t>6. Лидија Животић – школски психолог</w:t>
      </w:r>
    </w:p>
    <w:p w:rsidR="000846B0" w:rsidRPr="000846B0" w:rsidRDefault="000846B0" w:rsidP="000846B0">
      <w:pPr>
        <w:widowControl w:val="0"/>
        <w:rPr>
          <w:lang w:val="ru-RU"/>
        </w:rPr>
      </w:pPr>
      <w:r w:rsidRPr="000846B0">
        <w:rPr>
          <w:lang w:val="ru-RU"/>
        </w:rPr>
        <w:t>Састанак је завршен у 10 часова.</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15.11.2018. године, у Свечаној сали  наше школе, одржана је трибина под називом </w:t>
      </w:r>
      <w:r w:rsidRPr="0091693C">
        <w:rPr>
          <w:rStyle w:val="a1"/>
          <w:rFonts w:ascii="Times New Roman" w:hAnsi="Times New Roman" w:cs="Times New Roman"/>
          <w:lang w:val="ru-RU"/>
        </w:rPr>
        <w:t>„</w:t>
      </w:r>
      <w:r w:rsidRPr="000846B0">
        <w:rPr>
          <w:rStyle w:val="a1"/>
          <w:rFonts w:ascii="Times New Roman" w:hAnsi="Times New Roman" w:cs="Times New Roman"/>
          <w:lang w:val="ru-RU"/>
        </w:rPr>
        <w:t>Превенција употребе психоактивних супстанци у школама</w:t>
      </w:r>
      <w:r w:rsidRPr="0091693C">
        <w:rPr>
          <w:rStyle w:val="a1"/>
          <w:rFonts w:ascii="Times New Roman" w:hAnsi="Times New Roman" w:cs="Times New Roman"/>
          <w:lang w:val="ru-RU"/>
        </w:rPr>
        <w:t xml:space="preserve">“ </w:t>
      </w:r>
      <w:r w:rsidRPr="000846B0">
        <w:rPr>
          <w:rStyle w:val="a1"/>
          <w:rFonts w:ascii="Times New Roman" w:hAnsi="Times New Roman" w:cs="Times New Roman"/>
          <w:lang w:val="ru-RU"/>
        </w:rPr>
        <w:t xml:space="preserve"> </w:t>
      </w:r>
      <w:r w:rsidRPr="0091693C">
        <w:rPr>
          <w:rStyle w:val="a1"/>
          <w:rFonts w:ascii="Times New Roman" w:hAnsi="Times New Roman" w:cs="Times New Roman"/>
          <w:lang w:val="ru-RU"/>
        </w:rPr>
        <w:t>за родитеље и професоре.</w:t>
      </w:r>
    </w:p>
    <w:p w:rsidR="000846B0" w:rsidRPr="000846B0" w:rsidRDefault="000846B0" w:rsidP="000846B0">
      <w:pPr>
        <w:widowControl w:val="0"/>
        <w:rPr>
          <w:lang w:val="ru-RU"/>
        </w:rPr>
      </w:pPr>
      <w:r w:rsidRPr="0091693C">
        <w:rPr>
          <w:rStyle w:val="a1"/>
          <w:rFonts w:ascii="Times New Roman" w:hAnsi="Times New Roman" w:cs="Times New Roman"/>
          <w:lang w:val="ru-RU"/>
        </w:rPr>
        <w:t>Истовремено, у холу школе, одржана је и трибина за ученике првог разреда.</w:t>
      </w:r>
    </w:p>
    <w:p w:rsidR="000846B0" w:rsidRPr="000846B0" w:rsidRDefault="000846B0" w:rsidP="000846B0">
      <w:pPr>
        <w:widowControl w:val="0"/>
        <w:rPr>
          <w:lang w:val="ru-RU"/>
        </w:rPr>
      </w:pPr>
      <w:r w:rsidRPr="0091693C">
        <w:rPr>
          <w:rStyle w:val="a1"/>
          <w:rFonts w:ascii="Times New Roman" w:hAnsi="Times New Roman" w:cs="Times New Roman"/>
          <w:lang w:val="ru-RU"/>
        </w:rPr>
        <w:t>Едукатори: Драшко Грујић - представник школске управе Пожаревац,Марица Ђокановић — проф. разредне наставе, Данко Јокић — представник Полицијске управе Пожаревац, Наташа Петровић — представник Вишег тужилаштва и др Тања Митић — представник Завода за заштиту здравља Пожаревац.</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16.11.2018. године, инспектор полиције, Ненад Мичић, у одељењу </w:t>
      </w:r>
      <w:r w:rsidRPr="0091693C">
        <w:t>I</w:t>
      </w:r>
      <w:r w:rsidRPr="000846B0">
        <w:rPr>
          <w:lang w:val="ru-RU"/>
        </w:rPr>
        <w:t xml:space="preserve">-2, на другом часу, одржао је предавање на тему </w:t>
      </w:r>
      <w:r w:rsidRPr="0091693C">
        <w:rPr>
          <w:rStyle w:val="a1"/>
          <w:rFonts w:ascii="Times New Roman" w:hAnsi="Times New Roman" w:cs="Times New Roman"/>
          <w:lang w:val="ru-RU"/>
        </w:rPr>
        <w:t>„</w:t>
      </w:r>
      <w:r w:rsidRPr="000846B0">
        <w:rPr>
          <w:lang w:val="ru-RU"/>
        </w:rPr>
        <w:t xml:space="preserve">Превенција дигиталног насиља </w:t>
      </w:r>
      <w:r w:rsidRPr="0091693C">
        <w:rPr>
          <w:lang w:val="ru-RU"/>
        </w:rPr>
        <w:t xml:space="preserve">“. </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Координатор Тима саопштио је одељењским старешинама првог разреда да на родитељском састанку, који ће се одржати после седнице одељењских већа на крају првог класификационог периода школске 2018-2019. године, једна тачка дневног реда буде посвећена забрани употребе мобилног телефона на часу (осим ако се користи као наставно средство).</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29.11.2019. године, у организацији Црвеног крста и Дома здравља, у нашој школи је одржано предавање о штетности наргила. Предавање је слушало по пет ученика из сваког одељења првог и другог разреда.</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15.10.2018-3.12.2018. године, одржан је школски турнир у одбојци за дечаке и девојчице у организацији професора физичког васпитања и ученика. Такмичило се дванаест екипа, међу којима и једна екипа професора. Није евидентирано насилно понашање такмичара. </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30.11.2018. године у нашој школи је обележен Светски дан борбе против сиде.</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13.12.2018. године, у гимназијском одељењу </w:t>
      </w:r>
      <w:r w:rsidRPr="0091693C">
        <w:t>I</w:t>
      </w:r>
      <w:r w:rsidRPr="000846B0">
        <w:rPr>
          <w:lang w:val="ru-RU"/>
        </w:rPr>
        <w:t xml:space="preserve">-1,на петом часу (час верске наставе), инспектор полиције Ненад Мичић одржао је предавање на тему  </w:t>
      </w:r>
      <w:r w:rsidRPr="0091693C">
        <w:rPr>
          <w:rStyle w:val="a1"/>
          <w:rFonts w:ascii="Times New Roman" w:hAnsi="Times New Roman" w:cs="Times New Roman"/>
          <w:lang w:val="ru-RU"/>
        </w:rPr>
        <w:t>„Безбедност младих</w:t>
      </w:r>
      <w:r w:rsidRPr="0091693C">
        <w:rPr>
          <w:lang w:val="ru-RU"/>
        </w:rPr>
        <w:t>“ (различити облици насиља, дрога, алкохол, енергетска пића, лекови).</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14.12.2018. године, у организацији </w:t>
      </w:r>
      <w:r w:rsidRPr="0091693C">
        <w:rPr>
          <w:rStyle w:val="a1"/>
          <w:rFonts w:ascii="Times New Roman" w:hAnsi="Times New Roman" w:cs="Times New Roman"/>
          <w:lang w:val="ru-RU"/>
        </w:rPr>
        <w:t>„</w:t>
      </w:r>
      <w:r w:rsidRPr="0091693C">
        <w:rPr>
          <w:lang w:val="ru-RU"/>
        </w:rPr>
        <w:t xml:space="preserve">Црвеног крста“ Петровац на Млави, а по одобрењу директора школе, једанаест ученика наше школе били су на пријему у Скупштини града Београда поводом обележавања годишњице рада Института за трансфузију крви Србије. Ученике су водиле координатор за сарадњу са Цревним крстом — професорка Клаудија </w:t>
      </w:r>
      <w:r w:rsidRPr="0091693C">
        <w:rPr>
          <w:lang w:val="ru-RU"/>
        </w:rPr>
        <w:lastRenderedPageBreak/>
        <w:t>Ђорђевић и представник Црвеног крста Петровац на Млави — Виолета Перић.</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11.12.2018-25.01.2019. године одржан је школски турнир у малом фудбалу за дечаке у организацији професора физичког васпитања и ученика. Такмичило се четрнаест екипа, међу којима и једна екипа професора. У завршници турнира такмичиле су се и четири женске екипе. Није евидентирано насилно понашање такмичара. </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25.02.2019-01.03.2019. године, у Свечаној сали школе, у организацији Дечјег диспанзера, одржано је предавање за ученике свих одељења другог разреда (по један школски час у сваком одељењу) на следеће теме: болести зависности, здрави стилови живота и превенција полно преносивих болести.</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12.03.2019. године, у Великој сали општине Петровац на Млави, у времену од 10:00-11:15 часова, одржан је састанак Општинског савета родитеља посвећен превенцији вршњачког насиља и безбедности деце на интернету. Састанку су присуствовали чланови Савета родитеља свих основних школа, вртића и средње школе са територије Петровац на Млави. Присуствовала су и два члана нашег Тима — координатор Тима и секретар школе. Предавачи: инспектор полиције Ненад Мичић, Јелена Николић — психолог из Центра за социјални рад и Весна Шуберт — председник Општинског савета.</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22.03.2019-15.04.2019. године одржан је школски турнир у стоном тенису у којем се такмичило осамнаест учесника, од којих и четири професора; Свега седамнаест мушких такмичара и један женски. Није евидентирано насилно понашање учесника турнира. </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17.04.2019. године, у организацији </w:t>
      </w:r>
      <w:r w:rsidRPr="0091693C">
        <w:rPr>
          <w:rStyle w:val="a1"/>
          <w:rFonts w:ascii="Times New Roman" w:hAnsi="Times New Roman" w:cs="Times New Roman"/>
          <w:lang w:val="ru-RU"/>
        </w:rPr>
        <w:t>„</w:t>
      </w:r>
      <w:r w:rsidRPr="0091693C">
        <w:rPr>
          <w:lang w:val="ru-RU"/>
        </w:rPr>
        <w:t xml:space="preserve">Црвеног крста“ Петровац на Млави, у просторији </w:t>
      </w:r>
      <w:r w:rsidRPr="0091693C">
        <w:rPr>
          <w:rStyle w:val="a1"/>
          <w:rFonts w:ascii="Times New Roman" w:hAnsi="Times New Roman" w:cs="Times New Roman"/>
          <w:lang w:val="ru-RU"/>
        </w:rPr>
        <w:t>„бивше радионице</w:t>
      </w:r>
      <w:r w:rsidRPr="0091693C">
        <w:rPr>
          <w:lang w:val="ru-RU"/>
        </w:rPr>
        <w:t>“ у нашој школи, спроведена је акција добровољног давања крви за пунолетне ученике и грађане Петровца на Млави. Крв су дали тридесет два ученика и осам грађана, свега четрдесет давалаца.</w:t>
      </w:r>
    </w:p>
    <w:p w:rsidR="000846B0" w:rsidRPr="000846B0" w:rsidRDefault="000846B0" w:rsidP="000846B0">
      <w:pPr>
        <w:widowControl w:val="0"/>
        <w:rPr>
          <w:lang w:val="ru-RU"/>
        </w:rPr>
      </w:pPr>
    </w:p>
    <w:p w:rsidR="000846B0" w:rsidRPr="000846B0" w:rsidRDefault="000846B0" w:rsidP="000846B0">
      <w:pPr>
        <w:widowControl w:val="0"/>
        <w:rPr>
          <w:lang w:val="ru-RU"/>
        </w:rPr>
      </w:pPr>
      <w:r w:rsidRPr="0091693C">
        <w:rPr>
          <w:lang w:val="ru-RU"/>
        </w:rPr>
        <w:t xml:space="preserve">06.05.2019-23.05.2019. године одржан је школски турнир у баскету за мушкарце. Такмичило се осам екипа. Није евидентирано насилно понашање учесника турнира. </w:t>
      </w:r>
    </w:p>
    <w:p w:rsidR="000846B0" w:rsidRPr="000846B0" w:rsidRDefault="000846B0" w:rsidP="000846B0">
      <w:pPr>
        <w:widowControl w:val="0"/>
        <w:rPr>
          <w:lang w:val="ru-RU"/>
        </w:rPr>
      </w:pPr>
    </w:p>
    <w:p w:rsidR="000846B0" w:rsidRPr="000846B0" w:rsidRDefault="000846B0" w:rsidP="000846B0">
      <w:pPr>
        <w:widowControl w:val="0"/>
        <w:rPr>
          <w:lang w:val="ru-RU"/>
        </w:rPr>
      </w:pPr>
    </w:p>
    <w:p w:rsidR="000846B0" w:rsidRPr="000846B0" w:rsidRDefault="000846B0" w:rsidP="000846B0">
      <w:pPr>
        <w:widowControl w:val="0"/>
        <w:rPr>
          <w:b/>
          <w:lang w:val="ru-RU"/>
        </w:rPr>
      </w:pPr>
      <w:r w:rsidRPr="0091693C">
        <w:rPr>
          <w:b/>
          <w:lang w:val="ru-RU"/>
        </w:rPr>
        <w:t>ИНТЕРВЕНТНЕ АКТИВНОСТИ</w:t>
      </w:r>
    </w:p>
    <w:p w:rsidR="000846B0" w:rsidRPr="0091693C" w:rsidRDefault="000846B0" w:rsidP="000846B0">
      <w:pPr>
        <w:widowControl w:val="0"/>
        <w:rPr>
          <w:b/>
          <w:lang w:val="sr-Cyrl-CS"/>
        </w:rPr>
      </w:pPr>
    </w:p>
    <w:p w:rsidR="000846B0" w:rsidRPr="0091693C" w:rsidRDefault="000846B0" w:rsidP="000846B0">
      <w:pPr>
        <w:widowControl w:val="0"/>
        <w:rPr>
          <w:b/>
          <w:lang w:val="sr-Cyrl-CS"/>
        </w:rPr>
      </w:pPr>
    </w:p>
    <w:p w:rsidR="000846B0" w:rsidRPr="000846B0" w:rsidRDefault="000846B0" w:rsidP="000846B0">
      <w:pPr>
        <w:widowControl w:val="0"/>
        <w:rPr>
          <w:lang w:val="ru-RU"/>
        </w:rPr>
      </w:pPr>
      <w:r w:rsidRPr="000846B0">
        <w:rPr>
          <w:lang w:val="ru-RU"/>
        </w:rPr>
        <w:t xml:space="preserve">25.10.2018. године одржан је Састанак тима за заштиту од дискриминације, насиља, злостављања и занемаривања са следећим дневним редом: </w:t>
      </w:r>
    </w:p>
    <w:p w:rsidR="000846B0" w:rsidRPr="000846B0" w:rsidRDefault="000846B0" w:rsidP="000846B0">
      <w:pPr>
        <w:widowControl w:val="0"/>
        <w:rPr>
          <w:lang w:val="ru-RU"/>
        </w:rPr>
      </w:pPr>
      <w:r w:rsidRPr="000846B0">
        <w:rPr>
          <w:lang w:val="ru-RU"/>
        </w:rPr>
        <w:t>1. Усвајање записника са претходног састанка</w:t>
      </w:r>
    </w:p>
    <w:p w:rsidR="000846B0" w:rsidRPr="000846B0" w:rsidRDefault="000846B0" w:rsidP="000846B0">
      <w:pPr>
        <w:widowControl w:val="0"/>
        <w:rPr>
          <w:lang w:val="ru-RU"/>
        </w:rPr>
      </w:pPr>
      <w:r w:rsidRPr="000846B0">
        <w:rPr>
          <w:lang w:val="ru-RU"/>
        </w:rPr>
        <w:t>2. Предлог мера за ученицу М.М.</w:t>
      </w:r>
    </w:p>
    <w:p w:rsidR="000846B0" w:rsidRPr="000846B0" w:rsidRDefault="000846B0" w:rsidP="000846B0">
      <w:pPr>
        <w:widowControl w:val="0"/>
        <w:rPr>
          <w:lang w:val="ru-RU"/>
        </w:rPr>
      </w:pPr>
      <w:r w:rsidRPr="000846B0">
        <w:rPr>
          <w:lang w:val="ru-RU"/>
        </w:rPr>
        <w:t>3. Предлог мера интервенције за ученике: М.М., И.М. и А.П.</w:t>
      </w:r>
    </w:p>
    <w:p w:rsidR="000846B0" w:rsidRPr="000846B0" w:rsidRDefault="000846B0" w:rsidP="000846B0">
      <w:pPr>
        <w:widowControl w:val="0"/>
        <w:rPr>
          <w:lang w:val="ru-RU"/>
        </w:rPr>
      </w:pPr>
      <w:r w:rsidRPr="000846B0">
        <w:rPr>
          <w:lang w:val="ru-RU"/>
        </w:rPr>
        <w:t>4. Осврт на превентивне активности у протеклом периоду и анализа истих у складу са Годишњим планом Тима</w:t>
      </w:r>
    </w:p>
    <w:p w:rsidR="000846B0" w:rsidRPr="000846B0" w:rsidRDefault="000846B0" w:rsidP="000846B0">
      <w:pPr>
        <w:widowControl w:val="0"/>
        <w:rPr>
          <w:lang w:val="ru-RU"/>
        </w:rPr>
      </w:pPr>
      <w:r w:rsidRPr="000846B0">
        <w:rPr>
          <w:lang w:val="ru-RU"/>
        </w:rPr>
        <w:t>5. Разно</w:t>
      </w:r>
    </w:p>
    <w:p w:rsidR="000846B0" w:rsidRPr="000846B0" w:rsidRDefault="000846B0" w:rsidP="000846B0">
      <w:pPr>
        <w:widowControl w:val="0"/>
        <w:rPr>
          <w:lang w:val="ru-RU"/>
        </w:rPr>
      </w:pPr>
      <w:r w:rsidRPr="0091693C">
        <w:rPr>
          <w:lang w:val="ru-RU"/>
        </w:rPr>
        <w:t>(Погледати детаљан извештај са састанка)</w:t>
      </w:r>
    </w:p>
    <w:p w:rsidR="000846B0" w:rsidRPr="0091693C" w:rsidRDefault="000846B0" w:rsidP="000846B0">
      <w:pPr>
        <w:rPr>
          <w:lang w:val="ru-RU"/>
        </w:rPr>
      </w:pPr>
    </w:p>
    <w:p w:rsidR="000846B0" w:rsidRPr="000846B0" w:rsidRDefault="000846B0" w:rsidP="000846B0">
      <w:pPr>
        <w:widowControl w:val="0"/>
        <w:rPr>
          <w:lang w:val="ru-RU"/>
        </w:rPr>
      </w:pPr>
      <w:r w:rsidRPr="000846B0">
        <w:rPr>
          <w:lang w:val="ru-RU"/>
        </w:rPr>
        <w:lastRenderedPageBreak/>
        <w:t xml:space="preserve">06.11.2018. године одржан је Састанак тима за заштиту од дискриминације, насиља, злостављања и занемаривања са следећим дневним редом: </w:t>
      </w:r>
    </w:p>
    <w:p w:rsidR="000846B0" w:rsidRPr="000846B0" w:rsidRDefault="000846B0" w:rsidP="000846B0">
      <w:pPr>
        <w:widowControl w:val="0"/>
        <w:rPr>
          <w:lang w:val="ru-RU"/>
        </w:rPr>
      </w:pPr>
      <w:r w:rsidRPr="000846B0">
        <w:rPr>
          <w:lang w:val="ru-RU"/>
        </w:rPr>
        <w:t>1. Усвајање записника са претходног састанка</w:t>
      </w:r>
    </w:p>
    <w:p w:rsidR="000846B0" w:rsidRPr="000846B0" w:rsidRDefault="000846B0" w:rsidP="000846B0">
      <w:pPr>
        <w:widowControl w:val="0"/>
        <w:rPr>
          <w:lang w:val="ru-RU"/>
        </w:rPr>
      </w:pPr>
      <w:r w:rsidRPr="000846B0">
        <w:rPr>
          <w:lang w:val="ru-RU"/>
        </w:rPr>
        <w:t>2. Предлог мера за ученицу М.М.</w:t>
      </w:r>
    </w:p>
    <w:p w:rsidR="000846B0" w:rsidRPr="000846B0" w:rsidRDefault="000846B0" w:rsidP="000846B0">
      <w:pPr>
        <w:widowControl w:val="0"/>
        <w:rPr>
          <w:lang w:val="ru-RU"/>
        </w:rPr>
      </w:pPr>
      <w:r w:rsidRPr="000846B0">
        <w:rPr>
          <w:lang w:val="ru-RU"/>
        </w:rPr>
        <w:t>3. Разно</w:t>
      </w:r>
    </w:p>
    <w:p w:rsidR="000846B0" w:rsidRPr="000846B0" w:rsidRDefault="000846B0" w:rsidP="000846B0">
      <w:pPr>
        <w:widowControl w:val="0"/>
        <w:rPr>
          <w:lang w:val="ru-RU"/>
        </w:rPr>
      </w:pPr>
      <w:r w:rsidRPr="0091693C">
        <w:rPr>
          <w:lang w:val="ru-RU"/>
        </w:rPr>
        <w:t>(Погледати детаљан извештај са састанка)</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14.12.2018. године одржан је Састанак тима за заштиту од дискриминације, насиља, злостављања и занемаривања са следећим дневним редом: </w:t>
      </w:r>
    </w:p>
    <w:p w:rsidR="000846B0" w:rsidRPr="000846B0" w:rsidRDefault="000846B0" w:rsidP="000846B0">
      <w:pPr>
        <w:widowControl w:val="0"/>
        <w:rPr>
          <w:lang w:val="ru-RU"/>
        </w:rPr>
      </w:pPr>
      <w:r w:rsidRPr="000846B0">
        <w:rPr>
          <w:lang w:val="ru-RU"/>
        </w:rPr>
        <w:t>1. Усвајање записника са претходног састанка</w:t>
      </w:r>
    </w:p>
    <w:p w:rsidR="000846B0" w:rsidRPr="000846B0" w:rsidRDefault="000846B0" w:rsidP="000846B0">
      <w:pPr>
        <w:widowControl w:val="0"/>
        <w:rPr>
          <w:lang w:val="ru-RU"/>
        </w:rPr>
      </w:pPr>
      <w:r w:rsidRPr="000846B0">
        <w:rPr>
          <w:lang w:val="ru-RU"/>
        </w:rPr>
        <w:t>2. Предлог мера за ученика Н.Т.</w:t>
      </w:r>
    </w:p>
    <w:p w:rsidR="000846B0" w:rsidRPr="000846B0" w:rsidRDefault="000846B0" w:rsidP="000846B0">
      <w:pPr>
        <w:widowControl w:val="0"/>
        <w:rPr>
          <w:lang w:val="ru-RU"/>
        </w:rPr>
      </w:pPr>
      <w:r w:rsidRPr="000846B0">
        <w:rPr>
          <w:lang w:val="ru-RU"/>
        </w:rPr>
        <w:t>3. Осврт на реализоване превентивне активности у протеклом периоду</w:t>
      </w:r>
    </w:p>
    <w:p w:rsidR="000846B0" w:rsidRPr="000846B0" w:rsidRDefault="000846B0" w:rsidP="000846B0">
      <w:pPr>
        <w:widowControl w:val="0"/>
        <w:rPr>
          <w:lang w:val="ru-RU"/>
        </w:rPr>
      </w:pPr>
      <w:r w:rsidRPr="000846B0">
        <w:rPr>
          <w:lang w:val="ru-RU"/>
        </w:rPr>
        <w:t>4. Разно</w:t>
      </w:r>
    </w:p>
    <w:p w:rsidR="000846B0" w:rsidRPr="000846B0" w:rsidRDefault="000846B0" w:rsidP="000846B0">
      <w:pPr>
        <w:widowControl w:val="0"/>
        <w:rPr>
          <w:lang w:val="ru-RU"/>
        </w:rPr>
      </w:pPr>
      <w:r w:rsidRPr="0091693C">
        <w:rPr>
          <w:lang w:val="ru-RU"/>
        </w:rPr>
        <w:t>(Погледати детаљан извештај са састанка)</w:t>
      </w:r>
    </w:p>
    <w:p w:rsidR="000846B0" w:rsidRPr="000846B0" w:rsidRDefault="000846B0" w:rsidP="000846B0">
      <w:pPr>
        <w:widowControl w:val="0"/>
        <w:rPr>
          <w:lang w:val="ru-RU"/>
        </w:rPr>
      </w:pPr>
    </w:p>
    <w:p w:rsidR="000846B0" w:rsidRPr="000846B0" w:rsidRDefault="000846B0" w:rsidP="000846B0">
      <w:pPr>
        <w:widowControl w:val="0"/>
        <w:rPr>
          <w:lang w:val="ru-RU"/>
        </w:rPr>
      </w:pPr>
      <w:r w:rsidRPr="000846B0">
        <w:rPr>
          <w:lang w:val="ru-RU"/>
        </w:rPr>
        <w:t xml:space="preserve">22.03.2019. године одржан је Састанак тима за заштиту од дискриминације, насиља, злостављања и занемаривања са следећим дневним редом: </w:t>
      </w:r>
    </w:p>
    <w:p w:rsidR="000846B0" w:rsidRPr="000846B0" w:rsidRDefault="000846B0" w:rsidP="000846B0">
      <w:pPr>
        <w:widowControl w:val="0"/>
        <w:rPr>
          <w:lang w:val="ru-RU"/>
        </w:rPr>
      </w:pPr>
      <w:r w:rsidRPr="000846B0">
        <w:rPr>
          <w:lang w:val="ru-RU"/>
        </w:rPr>
        <w:t>1. Усвајање записника са претходног састанка</w:t>
      </w:r>
    </w:p>
    <w:p w:rsidR="000846B0" w:rsidRPr="000846B0" w:rsidRDefault="000846B0" w:rsidP="000846B0">
      <w:pPr>
        <w:widowControl w:val="0"/>
        <w:rPr>
          <w:lang w:val="ru-RU"/>
        </w:rPr>
      </w:pPr>
      <w:r w:rsidRPr="000846B0">
        <w:rPr>
          <w:lang w:val="ru-RU"/>
        </w:rPr>
        <w:t>2. Предлог мера за ученицу А.П.</w:t>
      </w:r>
    </w:p>
    <w:p w:rsidR="000846B0" w:rsidRPr="000846B0" w:rsidRDefault="000846B0" w:rsidP="000846B0">
      <w:pPr>
        <w:widowControl w:val="0"/>
        <w:rPr>
          <w:lang w:val="ru-RU"/>
        </w:rPr>
      </w:pPr>
      <w:r w:rsidRPr="000846B0">
        <w:rPr>
          <w:lang w:val="ru-RU"/>
        </w:rPr>
        <w:t>3. Разно</w:t>
      </w:r>
    </w:p>
    <w:p w:rsidR="000846B0" w:rsidRPr="000846B0" w:rsidRDefault="000846B0" w:rsidP="000846B0">
      <w:pPr>
        <w:widowControl w:val="0"/>
        <w:rPr>
          <w:lang w:val="ru-RU"/>
        </w:rPr>
      </w:pPr>
      <w:r w:rsidRPr="0091693C">
        <w:rPr>
          <w:lang w:val="ru-RU"/>
        </w:rPr>
        <w:t>(Погледати детаљан извештај са састанка)</w:t>
      </w:r>
    </w:p>
    <w:p w:rsidR="000846B0" w:rsidRPr="00150032" w:rsidRDefault="000846B0" w:rsidP="000846B0">
      <w:pPr>
        <w:widowControl w:val="0"/>
        <w:rPr>
          <w:lang w:val="ru-RU"/>
        </w:rPr>
      </w:pPr>
      <w:r w:rsidRPr="00150032">
        <w:rPr>
          <w:lang w:val="ru-RU"/>
        </w:rPr>
        <w:t xml:space="preserve">             </w:t>
      </w:r>
    </w:p>
    <w:p w:rsidR="00CC5A15" w:rsidRPr="000846B0" w:rsidRDefault="00CC5A15" w:rsidP="00CC5A15">
      <w:pPr>
        <w:rPr>
          <w:color w:val="FF0000"/>
          <w:lang w:val="sr-Cyrl-CS"/>
        </w:rPr>
      </w:pPr>
    </w:p>
    <w:p w:rsidR="00CC5A15" w:rsidRPr="002679DA" w:rsidRDefault="00CC5A15" w:rsidP="00CC5A15">
      <w:pPr>
        <w:rPr>
          <w:lang w:val="ru-RU"/>
        </w:rPr>
      </w:pPr>
      <w:r w:rsidRPr="000846B0">
        <w:rPr>
          <w:lang w:val="ru-RU"/>
        </w:rPr>
        <w:t xml:space="preserve">                                                                                                             </w:t>
      </w:r>
      <w:r w:rsidRPr="002679DA">
        <w:rPr>
          <w:lang w:val="ru-RU"/>
        </w:rPr>
        <w:t>Координатор Тима</w:t>
      </w:r>
    </w:p>
    <w:p w:rsidR="00CC5A15" w:rsidRPr="002679DA" w:rsidRDefault="00CC5A15" w:rsidP="00CC5A15">
      <w:pPr>
        <w:rPr>
          <w:lang w:val="ru-RU"/>
        </w:rPr>
      </w:pPr>
      <w:r w:rsidRPr="002679DA">
        <w:rPr>
          <w:lang w:val="ru-RU"/>
        </w:rPr>
        <w:t xml:space="preserve">                                                                                                                Милан Мићић</w:t>
      </w:r>
    </w:p>
    <w:p w:rsidR="004C6926" w:rsidRPr="00B154F4" w:rsidRDefault="00CC5A15" w:rsidP="00347E38">
      <w:pPr>
        <w:rPr>
          <w:color w:val="FF0000"/>
          <w:lang w:val="sr-Cyrl-CS"/>
        </w:rPr>
      </w:pPr>
      <w:r w:rsidRPr="002679DA">
        <w:rPr>
          <w:color w:val="FF0000"/>
          <w:lang w:val="ru-RU"/>
        </w:rPr>
        <w:t xml:space="preserve">                                                                    </w:t>
      </w:r>
      <w:r w:rsidR="00347E38" w:rsidRPr="002679DA">
        <w:rPr>
          <w:color w:val="FF0000"/>
          <w:lang w:val="ru-RU"/>
        </w:rPr>
        <w:t xml:space="preserve">                             </w:t>
      </w:r>
    </w:p>
    <w:p w:rsidR="00255C55" w:rsidRPr="00BD3AAE" w:rsidRDefault="00255C55" w:rsidP="00554316">
      <w:pPr>
        <w:pStyle w:val="Heading1"/>
        <w:rPr>
          <w:lang w:val="ru-RU"/>
        </w:rPr>
      </w:pPr>
      <w:bookmarkStart w:id="34" w:name="_Toc18921411"/>
      <w:r w:rsidRPr="000846B0">
        <w:rPr>
          <w:lang w:val="ru-RU"/>
        </w:rPr>
        <w:t xml:space="preserve">ГОДИШЊИ ИЗВЕШТАЈ О </w:t>
      </w:r>
      <w:r w:rsidRPr="000846B0">
        <w:rPr>
          <w:lang w:val="sr-Cyrl-CS"/>
        </w:rPr>
        <w:t xml:space="preserve">РАДУ СТРУЧНОГ ТИМА ЗА ИНКЛУЗИВНО ОБРАЗОВАЊЕ </w:t>
      </w:r>
      <w:r w:rsidR="002842D9" w:rsidRPr="000846B0">
        <w:rPr>
          <w:lang w:val="ru-RU"/>
        </w:rPr>
        <w:t>ЗА ШКОЛСКУ 201</w:t>
      </w:r>
      <w:r w:rsidR="00BD3AAE">
        <w:rPr>
          <w:lang w:val="sr-Cyrl-CS"/>
        </w:rPr>
        <w:t>8</w:t>
      </w:r>
      <w:r w:rsidR="002842D9" w:rsidRPr="000846B0">
        <w:rPr>
          <w:lang w:val="ru-RU"/>
        </w:rPr>
        <w:t>/1</w:t>
      </w:r>
      <w:r w:rsidR="00BD3AAE">
        <w:rPr>
          <w:lang w:val="sr-Cyrl-CS"/>
        </w:rPr>
        <w:t>9</w:t>
      </w:r>
      <w:r w:rsidR="00554316" w:rsidRPr="000846B0">
        <w:rPr>
          <w:lang w:val="ru-RU"/>
        </w:rPr>
        <w:t>.</w:t>
      </w:r>
      <w:r w:rsidRPr="000846B0">
        <w:rPr>
          <w:lang w:val="ru-RU"/>
        </w:rPr>
        <w:t xml:space="preserve"> </w:t>
      </w:r>
      <w:r w:rsidRPr="00BD3AAE">
        <w:rPr>
          <w:lang w:val="ru-RU"/>
        </w:rPr>
        <w:t>ГОДИНУ</w:t>
      </w:r>
      <w:bookmarkEnd w:id="34"/>
    </w:p>
    <w:p w:rsidR="00255C55" w:rsidRPr="00B154F4" w:rsidRDefault="00255C55" w:rsidP="00255C55">
      <w:pPr>
        <w:rPr>
          <w:color w:val="FF0000"/>
          <w:lang w:val="sr-Cyrl-CS"/>
        </w:rPr>
      </w:pPr>
    </w:p>
    <w:p w:rsidR="000846B0" w:rsidRPr="00B3220E" w:rsidRDefault="000846B0" w:rsidP="000846B0">
      <w:pPr>
        <w:rPr>
          <w:lang w:val="ru-RU"/>
        </w:rPr>
      </w:pPr>
      <w:r w:rsidRPr="00B3220E">
        <w:rPr>
          <w:lang w:val="ru-RU"/>
        </w:rPr>
        <w:t xml:space="preserve">На почетку школске 2018/2019 године у одељењу </w:t>
      </w:r>
      <w:r w:rsidRPr="00B3220E">
        <w:t>I</w:t>
      </w:r>
      <w:r w:rsidRPr="00B3220E">
        <w:rPr>
          <w:lang w:val="ru-RU"/>
        </w:rPr>
        <w:t xml:space="preserve">-5 и </w:t>
      </w:r>
      <w:r w:rsidRPr="00B3220E">
        <w:t>III</w:t>
      </w:r>
      <w:r w:rsidRPr="00B3220E">
        <w:rPr>
          <w:lang w:val="ru-RU"/>
        </w:rPr>
        <w:t xml:space="preserve">-5 смер Трговац, уписани су ученици Тодосијевић Милош и Ивана Вуксановић и одељење економски техничар Данијела Ракић. Стио Тим чине: Владица Миловановић – координатор, Иванка Јовић – професор српског језика и књижевности, Лидија Животић – психолог, Ана Траиловић – педагог и Клаудија </w:t>
      </w:r>
      <w:r w:rsidRPr="00B3220E">
        <w:rPr>
          <w:lang w:val="ru-RU"/>
        </w:rPr>
        <w:br/>
        <w:t>Ђорђевић – наставник практичне наставе.</w:t>
      </w:r>
    </w:p>
    <w:p w:rsidR="000846B0" w:rsidRPr="00B3220E" w:rsidRDefault="000846B0" w:rsidP="000846B0">
      <w:pPr>
        <w:rPr>
          <w:lang w:val="ru-RU"/>
        </w:rPr>
      </w:pPr>
      <w:r w:rsidRPr="00B3220E">
        <w:rPr>
          <w:lang w:val="ru-RU"/>
        </w:rPr>
        <w:t>Састанак СТИО и ИОП Тима 11.09.2018.</w:t>
      </w:r>
    </w:p>
    <w:p w:rsidR="000846B0" w:rsidRPr="00B3220E" w:rsidRDefault="000846B0" w:rsidP="000846B0">
      <w:pPr>
        <w:rPr>
          <w:lang w:val="ru-RU"/>
        </w:rPr>
      </w:pPr>
      <w:r w:rsidRPr="00B3220E">
        <w:rPr>
          <w:lang w:val="ru-RU"/>
        </w:rPr>
        <w:t>Усвојен је предлог годишњег плана рада стручног Тима за инклузивно образовање. Чланови су упознати са основним информацијама о ученицима и законском регулативом везаном за израду индивидуалног образовног плана. Психолог Лидија Животић је упознала чланове Тима и професоре који предају ученицама Данијели Ракић и Ивани Вуксановић да процене јаке и слабе стране и прикупе податке како би се израдио педагошки профил за обе ученице.</w:t>
      </w:r>
    </w:p>
    <w:p w:rsidR="000846B0" w:rsidRPr="00B3220E" w:rsidRDefault="000846B0" w:rsidP="000846B0">
      <w:pPr>
        <w:rPr>
          <w:lang w:val="ru-RU"/>
        </w:rPr>
      </w:pPr>
      <w:r w:rsidRPr="00B3220E">
        <w:rPr>
          <w:lang w:val="ru-RU"/>
        </w:rPr>
        <w:lastRenderedPageBreak/>
        <w:t>30.10.2018. Сви професори који предају Вуксановић Ивани и Ракић Данијели дали су своје мишљење да ли треба да се ради по ИОП-у. Професори су тада предали попуњен образац за педагошки профил за ове две ученице.</w:t>
      </w:r>
    </w:p>
    <w:p w:rsidR="000846B0" w:rsidRPr="00B3220E" w:rsidRDefault="000846B0" w:rsidP="000846B0">
      <w:pPr>
        <w:rPr>
          <w:lang w:val="ru-RU"/>
        </w:rPr>
      </w:pPr>
      <w:r w:rsidRPr="00B3220E">
        <w:rPr>
          <w:lang w:val="ru-RU"/>
        </w:rPr>
        <w:t>08.11.2018. Закључено је да код ученице Вуксановић Иване после израде педагошког профила мере индивидуализације нису помогле. Израђен је ИОП-1 до краја првог полугодишта, а онда и ИОП-2 за друго полугодиште.</w:t>
      </w:r>
    </w:p>
    <w:p w:rsidR="000846B0" w:rsidRPr="00B3220E" w:rsidRDefault="000846B0" w:rsidP="000846B0">
      <w:pPr>
        <w:rPr>
          <w:lang w:val="ru-RU"/>
        </w:rPr>
      </w:pPr>
      <w:r w:rsidRPr="00B3220E">
        <w:rPr>
          <w:lang w:val="ru-RU"/>
        </w:rPr>
        <w:t xml:space="preserve">22.01.2019. Сви професори који предају Тодосијевић Милошу предали су обрасце евалуације као и обрасце за ИОП-е за друго полугодиште. </w:t>
      </w:r>
    </w:p>
    <w:p w:rsidR="000846B0" w:rsidRPr="00B3220E" w:rsidRDefault="000846B0" w:rsidP="000846B0">
      <w:pPr>
        <w:rPr>
          <w:lang w:val="ru-RU"/>
        </w:rPr>
      </w:pPr>
      <w:r w:rsidRPr="00B3220E">
        <w:rPr>
          <w:lang w:val="ru-RU"/>
        </w:rPr>
        <w:t xml:space="preserve">25.01.2019. Психолог Лидија Животић прочитала је мишљење ИРК у коме стоји да је потребно израдити ИОП-2 за предмете екологија и српски језик и књижевност као и за остале ако је потребно  за Данијелу Ракић. Предати су обрасци вредновања ИОП-1 за српски језик и екологију. На том састанку закључено је да је донет ИОП-1 за предмет основи економије и ИОП-2 за предмете: екологија и српски језик и књижевност, за ученицу Данијелу Ракић. </w:t>
      </w:r>
    </w:p>
    <w:p w:rsidR="000846B0" w:rsidRPr="00B3220E" w:rsidRDefault="000846B0" w:rsidP="000846B0">
      <w:pPr>
        <w:rPr>
          <w:lang w:val="ru-RU"/>
        </w:rPr>
      </w:pPr>
      <w:r w:rsidRPr="00B3220E">
        <w:rPr>
          <w:lang w:val="ru-RU"/>
        </w:rPr>
        <w:t>Предати су обрасци евалуације ИОП-1 за прво полугодиште за Ивану Вуксановић и професори су се изјаснили да не треба ИОП-2.</w:t>
      </w:r>
    </w:p>
    <w:p w:rsidR="000846B0" w:rsidRPr="00B3220E" w:rsidRDefault="000846B0" w:rsidP="000846B0">
      <w:pPr>
        <w:rPr>
          <w:lang w:val="ru-RU"/>
        </w:rPr>
      </w:pPr>
      <w:r w:rsidRPr="00B3220E">
        <w:rPr>
          <w:lang w:val="ru-RU"/>
        </w:rPr>
        <w:t>17.06.2019. Предати су обрасци евалуације ИОП-2 за друго полугодиште за ученика Милоша Тодосијевића. Овај ученик је полагао завршни испит у скалду са препорукама са семинара. То је посебан план где је члан комисије помаже ученику. Ученик је положио завршни испит.</w:t>
      </w:r>
    </w:p>
    <w:p w:rsidR="000846B0" w:rsidRPr="002679DA" w:rsidRDefault="000846B0" w:rsidP="000846B0">
      <w:pPr>
        <w:rPr>
          <w:lang w:val="ru-RU"/>
        </w:rPr>
      </w:pPr>
      <w:r w:rsidRPr="00B3220E">
        <w:rPr>
          <w:lang w:val="ru-RU"/>
        </w:rPr>
        <w:t xml:space="preserve">25.06.2019. Предати су обрасци евалуације ИОП-а за друго полугодиште за ученице  Данијелу Ракић и Ивану Вуксановић. Обарсци су предати координатору Миловановић Владици и Стручној служби. </w:t>
      </w:r>
    </w:p>
    <w:p w:rsidR="00CC5A15" w:rsidRPr="00150032" w:rsidRDefault="00CC5A15" w:rsidP="00CC5A15">
      <w:pPr>
        <w:rPr>
          <w:color w:val="FF0000"/>
          <w:lang w:val="ru-RU"/>
        </w:rPr>
      </w:pPr>
    </w:p>
    <w:p w:rsidR="00F45C55" w:rsidRPr="00150032" w:rsidRDefault="00F45C55" w:rsidP="00CC5A15">
      <w:pPr>
        <w:rPr>
          <w:color w:val="FF0000"/>
          <w:lang w:val="ru-RU"/>
        </w:rPr>
      </w:pPr>
    </w:p>
    <w:p w:rsidR="00CC5A15" w:rsidRPr="00150032" w:rsidRDefault="00CC5A15" w:rsidP="00CC5A15">
      <w:pPr>
        <w:jc w:val="right"/>
        <w:rPr>
          <w:lang w:val="ru-RU"/>
        </w:rPr>
      </w:pPr>
      <w:r w:rsidRPr="00150032">
        <w:rPr>
          <w:lang w:val="ru-RU"/>
        </w:rPr>
        <w:t xml:space="preserve">            Координатор СТИО тима</w:t>
      </w:r>
    </w:p>
    <w:p w:rsidR="00CC5A15" w:rsidRPr="000846B0" w:rsidRDefault="00CC5A15" w:rsidP="00CC5A15">
      <w:pPr>
        <w:jc w:val="right"/>
      </w:pPr>
      <w:r w:rsidRPr="000846B0">
        <w:t>Владица Миловановић</w:t>
      </w:r>
    </w:p>
    <w:p w:rsidR="007678DA" w:rsidRPr="00F45C55" w:rsidRDefault="007678DA" w:rsidP="00BA41F2">
      <w:pPr>
        <w:spacing w:line="276" w:lineRule="auto"/>
        <w:rPr>
          <w:lang w:val="sr-Cyrl-CS"/>
        </w:rPr>
      </w:pPr>
    </w:p>
    <w:p w:rsidR="007678DA" w:rsidRPr="00F45C55" w:rsidRDefault="007678DA" w:rsidP="00CA20CD">
      <w:pPr>
        <w:pStyle w:val="Heading2"/>
      </w:pPr>
      <w:bookmarkStart w:id="35" w:name="_Toc18921412"/>
      <w:r w:rsidRPr="00F45C55">
        <w:t>ИЗВЕШТАЈИ О РАДУ СЕКЦИЈА</w:t>
      </w:r>
      <w:bookmarkEnd w:id="35"/>
    </w:p>
    <w:p w:rsidR="008E1557" w:rsidRDefault="008E1557" w:rsidP="008E1557">
      <w:pPr>
        <w:jc w:val="right"/>
      </w:pPr>
    </w:p>
    <w:p w:rsidR="007678DA" w:rsidRPr="00B154F4" w:rsidRDefault="007678DA" w:rsidP="00BA41F2">
      <w:pPr>
        <w:spacing w:line="276" w:lineRule="auto"/>
        <w:rPr>
          <w:color w:val="FF0000"/>
        </w:rPr>
      </w:pPr>
    </w:p>
    <w:p w:rsidR="007678DA" w:rsidRPr="00E05A4A" w:rsidRDefault="007678DA" w:rsidP="008E1557">
      <w:pPr>
        <w:pStyle w:val="Heading3"/>
        <w:numPr>
          <w:ilvl w:val="2"/>
          <w:numId w:val="54"/>
        </w:numPr>
        <w:rPr>
          <w:lang w:val="ru-RU"/>
        </w:rPr>
      </w:pPr>
      <w:bookmarkStart w:id="36" w:name="_Toc18921413"/>
      <w:r w:rsidRPr="00E05A4A">
        <w:rPr>
          <w:lang w:val="ru-RU"/>
        </w:rPr>
        <w:t>Годишњи извештај рада Реци</w:t>
      </w:r>
      <w:r w:rsidR="004B569B" w:rsidRPr="00E05A4A">
        <w:rPr>
          <w:lang w:val="ru-RU"/>
        </w:rPr>
        <w:t>таторске секције за школску 201</w:t>
      </w:r>
      <w:r w:rsidR="00401C64" w:rsidRPr="00E05A4A">
        <w:rPr>
          <w:lang w:val="ru-RU"/>
        </w:rPr>
        <w:t>8</w:t>
      </w:r>
      <w:r w:rsidR="004B569B" w:rsidRPr="00E05A4A">
        <w:rPr>
          <w:lang w:val="ru-RU"/>
        </w:rPr>
        <w:t>/201</w:t>
      </w:r>
      <w:r w:rsidR="00401C64" w:rsidRPr="00E05A4A">
        <w:rPr>
          <w:lang w:val="ru-RU"/>
        </w:rPr>
        <w:t>9</w:t>
      </w:r>
      <w:r w:rsidRPr="00E05A4A">
        <w:rPr>
          <w:lang w:val="ru-RU"/>
        </w:rPr>
        <w:t>. годину.</w:t>
      </w:r>
      <w:bookmarkEnd w:id="36"/>
    </w:p>
    <w:p w:rsidR="00401C64" w:rsidRPr="00FF40D7" w:rsidRDefault="00401C64" w:rsidP="00401C64">
      <w:pPr>
        <w:rPr>
          <w:sz w:val="22"/>
          <w:szCs w:val="22"/>
          <w:lang w:val="ru-RU"/>
        </w:rPr>
      </w:pPr>
    </w:p>
    <w:p w:rsidR="00401C64" w:rsidRPr="008E1557" w:rsidRDefault="00401C64" w:rsidP="008E1557">
      <w:pPr>
        <w:ind w:firstLine="142"/>
        <w:rPr>
          <w:lang w:val="ru-RU"/>
        </w:rPr>
      </w:pPr>
      <w:r w:rsidRPr="008E1557">
        <w:rPr>
          <w:lang w:val="ru-RU"/>
        </w:rPr>
        <w:t>Часови рецитаторске секције држани су у току године по потреби и у односу на интересовање ученика.Ученици су обучавани да изражајно говоре , правилно акцентују и припремани за приредбе и такмичења у рецитовању. Анита Петровић и Лука Јовић из 1-5  и Сара Јовановић из 2-4 учествовали на фестивалу инклузије "Цвет" и тиме  је остварена и сарадња са другим установама. Часови рецитаторске секције утицали су на побољшање изражајног казивања  и других ученика који су били у секцији .</w:t>
      </w:r>
    </w:p>
    <w:p w:rsidR="00401C64" w:rsidRPr="008E1557" w:rsidRDefault="00401C64" w:rsidP="00401C64">
      <w:pPr>
        <w:rPr>
          <w:lang w:val="ru-RU"/>
        </w:rPr>
      </w:pPr>
    </w:p>
    <w:p w:rsidR="00401C64" w:rsidRPr="008E1557" w:rsidRDefault="00401C64" w:rsidP="00401C64">
      <w:pPr>
        <w:rPr>
          <w:lang w:val="ru-RU"/>
        </w:rPr>
      </w:pPr>
    </w:p>
    <w:p w:rsidR="00401C64" w:rsidRPr="00E05A4A" w:rsidRDefault="00401C64" w:rsidP="008E1557">
      <w:pPr>
        <w:jc w:val="right"/>
        <w:rPr>
          <w:lang w:val="ru-RU"/>
        </w:rPr>
      </w:pPr>
      <w:r w:rsidRPr="008E1557">
        <w:rPr>
          <w:lang w:val="ru-RU"/>
        </w:rPr>
        <w:t xml:space="preserve">                                                  </w:t>
      </w:r>
      <w:r w:rsidRPr="00E05A4A">
        <w:rPr>
          <w:lang w:val="ru-RU"/>
        </w:rPr>
        <w:t>Професор</w:t>
      </w:r>
    </w:p>
    <w:p w:rsidR="00401C64" w:rsidRPr="00E05A4A" w:rsidRDefault="00401C64" w:rsidP="008E1557">
      <w:pPr>
        <w:jc w:val="right"/>
        <w:rPr>
          <w:lang w:val="ru-RU"/>
        </w:rPr>
      </w:pPr>
      <w:r w:rsidRPr="00E05A4A">
        <w:rPr>
          <w:lang w:val="ru-RU"/>
        </w:rPr>
        <w:t xml:space="preserve">                                                  Ирина Милановић Јанкуцић</w:t>
      </w:r>
    </w:p>
    <w:p w:rsidR="002842D9" w:rsidRPr="00E05A4A" w:rsidRDefault="002842D9" w:rsidP="00401C64">
      <w:pPr>
        <w:spacing w:line="276" w:lineRule="auto"/>
        <w:rPr>
          <w:color w:val="FF0000"/>
          <w:lang w:val="ru-RU"/>
        </w:rPr>
      </w:pPr>
    </w:p>
    <w:p w:rsidR="002842D9" w:rsidRPr="00E05A4A" w:rsidRDefault="002842D9" w:rsidP="002842D9">
      <w:pPr>
        <w:spacing w:line="276" w:lineRule="auto"/>
        <w:jc w:val="right"/>
        <w:rPr>
          <w:color w:val="FF0000"/>
          <w:lang w:val="ru-RU"/>
        </w:rPr>
      </w:pPr>
    </w:p>
    <w:p w:rsidR="00401C64" w:rsidRPr="00864D1D" w:rsidRDefault="008E1557" w:rsidP="00401C64">
      <w:pPr>
        <w:jc w:val="center"/>
        <w:rPr>
          <w:b/>
          <w:lang w:val="sr-Cyrl-CS"/>
        </w:rPr>
      </w:pPr>
      <w:r w:rsidRPr="00E05A4A">
        <w:rPr>
          <w:b/>
          <w:lang w:val="ru-RU"/>
        </w:rPr>
        <w:lastRenderedPageBreak/>
        <w:t>6.1.2</w:t>
      </w:r>
      <w:r w:rsidR="00401C64" w:rsidRPr="00E05A4A">
        <w:rPr>
          <w:b/>
          <w:lang w:val="ru-RU"/>
        </w:rPr>
        <w:t xml:space="preserve">. </w:t>
      </w:r>
      <w:r w:rsidR="00401C64" w:rsidRPr="00864D1D">
        <w:rPr>
          <w:b/>
          <w:lang w:val="sr-Cyrl-CS"/>
        </w:rPr>
        <w:t>ИЗВЕШТАЈ О РАДУ УМЕТНИЧКОГ КЛУБА</w:t>
      </w:r>
    </w:p>
    <w:p w:rsidR="00401C64" w:rsidRPr="00864D1D" w:rsidRDefault="00401C64" w:rsidP="00401C64">
      <w:pPr>
        <w:jc w:val="center"/>
        <w:rPr>
          <w:b/>
          <w:lang w:val="sr-Cyrl-CS"/>
        </w:rPr>
      </w:pPr>
      <w:r w:rsidRPr="00864D1D">
        <w:rPr>
          <w:b/>
          <w:lang w:val="sr-Cyrl-CS"/>
        </w:rPr>
        <w:t xml:space="preserve"> СРЕДЊЕ ШКОЛЕ „МЛАДОСТ“</w:t>
      </w:r>
    </w:p>
    <w:p w:rsidR="00401C64" w:rsidRPr="00864D1D" w:rsidRDefault="00401C64" w:rsidP="00401C64">
      <w:pPr>
        <w:spacing w:before="240"/>
        <w:jc w:val="center"/>
        <w:rPr>
          <w:b/>
          <w:lang w:val="sr-Cyrl-CS"/>
        </w:rPr>
      </w:pPr>
      <w:r w:rsidRPr="00864D1D">
        <w:rPr>
          <w:b/>
          <w:lang w:val="sr-Cyrl-CS"/>
        </w:rPr>
        <w:t>ЗА 2018/2019</w:t>
      </w:r>
    </w:p>
    <w:p w:rsidR="00401C64" w:rsidRPr="00864D1D" w:rsidRDefault="00401C64" w:rsidP="00401C64">
      <w:pPr>
        <w:spacing w:before="240"/>
        <w:rPr>
          <w:lang w:val="sr-Cyrl-CS"/>
        </w:rPr>
      </w:pPr>
    </w:p>
    <w:p w:rsidR="00401C64" w:rsidRPr="00864D1D" w:rsidRDefault="00401C64" w:rsidP="00401C64">
      <w:pPr>
        <w:spacing w:before="240"/>
        <w:rPr>
          <w:lang w:val="sr-Cyrl-CS"/>
        </w:rPr>
      </w:pPr>
      <w:r w:rsidRPr="00864D1D">
        <w:rPr>
          <w:lang w:val="sr-Cyrl-CS"/>
        </w:rPr>
        <w:tab/>
        <w:t xml:space="preserve">Уметнички клуб је окупио ученике који су даровити за књижевност, музику, сликарство и плес. Током године чланови уметничког клуба су учествовали у бројним представама и јавним наступима, поводом Дана школе, школске славе Светога Саве, додели диплома матурантима, промоцијама књига, обележавања Дана примирја у Првом светском рату итд. Литерарно рецитаторски огранак уметничког клуба остварио је добру сарадњу са библиотеком „Ђура Јакшић“ учешћем на наградним конкурсима и учешћем на разним промоцијама где је библиотека била организатор; такође је остварена добра сарадња са Завичајним музејом, Галеријом „Круг“, Културном-просветним центром, Црвеним Крстом, РТВ Млавом и РТВ Браничевом итд. </w:t>
      </w:r>
    </w:p>
    <w:p w:rsidR="00401C64" w:rsidRPr="00864D1D" w:rsidRDefault="00401C64" w:rsidP="00401C64">
      <w:pPr>
        <w:spacing w:before="240"/>
        <w:rPr>
          <w:lang w:val="sr-Cyrl-CS"/>
        </w:rPr>
      </w:pPr>
      <w:r w:rsidRPr="00864D1D">
        <w:rPr>
          <w:lang w:val="sr-Cyrl-CS"/>
        </w:rPr>
        <w:tab/>
        <w:t>У литерарном-рецитаторском огранку клуба учествовали су следећи ученици:Анђела Николић, Чупић Чубрило, Кокоресковић Јована, Марија Николић, Милица Цицовић, Михајло Јовић, Милица Животић, Исидора Стојановић, Никола Рапајић. Анђела Николић је освојила треће место на регионалном такмичењу у рецитовању (Жагубица) и имала је више јавних наступа. Чубрило Чупић, Милица Животић и Милица Цицовић су више пута у школи и ван школе били водитељи уметничких програма на културним манифестацијама у граду. Јована Кокоресковић је освојила трећу награду на конкурсу о Холокаусту који је расписала Јеврејска заједница Србије и у сарадњи са професорима који су водили клуб припремила за штампање своју збирку „Тражећи себе“ (књига је у фази штампања).</w:t>
      </w:r>
    </w:p>
    <w:p w:rsidR="00401C64" w:rsidRPr="00864D1D" w:rsidRDefault="00401C64" w:rsidP="00401C64">
      <w:pPr>
        <w:spacing w:before="240"/>
        <w:rPr>
          <w:lang w:val="sr-Cyrl-CS"/>
        </w:rPr>
      </w:pPr>
      <w:r w:rsidRPr="00864D1D">
        <w:rPr>
          <w:lang w:val="sr-Cyrl-CS"/>
        </w:rPr>
        <w:tab/>
        <w:t xml:space="preserve">Музичку секцију клуба чинили су следећи ученици:Анђела Ристић, Вујчић Димитрије, Вујчић Никола, Алекса Фрајт и Илија Јанковић.Њихови наступи на школским приредбама били су запажени. </w:t>
      </w:r>
    </w:p>
    <w:p w:rsidR="00401C64" w:rsidRPr="00864D1D" w:rsidRDefault="00401C64" w:rsidP="00401C64">
      <w:pPr>
        <w:spacing w:before="240"/>
        <w:rPr>
          <w:lang w:val="sr-Cyrl-CS"/>
        </w:rPr>
      </w:pPr>
      <w:r w:rsidRPr="00864D1D">
        <w:rPr>
          <w:lang w:val="sr-Cyrl-CS"/>
        </w:rPr>
        <w:tab/>
        <w:t xml:space="preserve">Чланови плесног огранка клуба: Плавшић Матеја, Ивић Тара, Милица Цицовић, Лука Перић, Анђела Илић својим кореографијама и својим наступима су изазвали велику пажњу. </w:t>
      </w:r>
    </w:p>
    <w:p w:rsidR="00401C64" w:rsidRPr="00864D1D" w:rsidRDefault="00401C64" w:rsidP="00401C64">
      <w:pPr>
        <w:spacing w:before="240"/>
        <w:rPr>
          <w:lang w:val="sr-Cyrl-CS"/>
        </w:rPr>
      </w:pPr>
      <w:r w:rsidRPr="00864D1D">
        <w:rPr>
          <w:lang w:val="sr-Cyrl-CS"/>
        </w:rPr>
        <w:tab/>
        <w:t>Чланови ликовне секције: Александар Макиш, Лазаревић Наталија, Иван Милић, Васић Мелани, Вук Пантелинац успешно су савладали сликарску технику портрет (по моделу).</w:t>
      </w:r>
    </w:p>
    <w:p w:rsidR="00401C64" w:rsidRPr="00864D1D" w:rsidRDefault="00401C64" w:rsidP="00401C64">
      <w:pPr>
        <w:spacing w:before="240"/>
        <w:rPr>
          <w:lang w:val="sr-Cyrl-CS"/>
        </w:rPr>
      </w:pPr>
      <w:r w:rsidRPr="00864D1D">
        <w:rPr>
          <w:lang w:val="sr-Cyrl-CS"/>
        </w:rPr>
        <w:tab/>
        <w:t>Током школске године руководиоци актива одржавали су недељне састанке са члановима клуба чија је садржина била увођење ученика у свет појединачних уметности и припрема за јавне наступе.</w:t>
      </w:r>
    </w:p>
    <w:p w:rsidR="00401C64" w:rsidRPr="00864D1D" w:rsidRDefault="00401C64" w:rsidP="00401C64">
      <w:pPr>
        <w:spacing w:before="240"/>
        <w:rPr>
          <w:lang w:val="sr-Cyrl-CS"/>
        </w:rPr>
      </w:pPr>
    </w:p>
    <w:p w:rsidR="00401C64" w:rsidRPr="00CA20CD" w:rsidRDefault="00401C64" w:rsidP="00401C64">
      <w:pPr>
        <w:spacing w:before="240"/>
        <w:jc w:val="right"/>
        <w:rPr>
          <w:b/>
          <w:u w:val="single"/>
          <w:lang w:val="sr-Cyrl-CS"/>
        </w:rPr>
      </w:pPr>
      <w:r w:rsidRPr="00CA20CD">
        <w:rPr>
          <w:b/>
          <w:u w:val="single"/>
          <w:lang w:val="sr-Cyrl-CS"/>
        </w:rPr>
        <w:t>Руководиоци  уметничког клуба:</w:t>
      </w:r>
    </w:p>
    <w:p w:rsidR="00401C64" w:rsidRPr="00864D1D" w:rsidRDefault="00401C64" w:rsidP="00401C64">
      <w:pPr>
        <w:spacing w:before="240"/>
        <w:jc w:val="right"/>
        <w:rPr>
          <w:lang w:val="sr-Cyrl-CS"/>
        </w:rPr>
      </w:pPr>
      <w:r w:rsidRPr="00864D1D">
        <w:rPr>
          <w:lang w:val="sr-Cyrl-CS"/>
        </w:rPr>
        <w:lastRenderedPageBreak/>
        <w:t>проф.Данило Радојковић</w:t>
      </w:r>
    </w:p>
    <w:p w:rsidR="00401C64" w:rsidRPr="00864D1D" w:rsidRDefault="00401C64" w:rsidP="00401C64">
      <w:pPr>
        <w:spacing w:before="240"/>
        <w:jc w:val="right"/>
        <w:rPr>
          <w:lang w:val="sr-Cyrl-CS"/>
        </w:rPr>
      </w:pPr>
      <w:r w:rsidRPr="00864D1D">
        <w:rPr>
          <w:lang w:val="sr-Cyrl-CS"/>
        </w:rPr>
        <w:t>проф.Иванка Јовић</w:t>
      </w:r>
    </w:p>
    <w:p w:rsidR="00401C64" w:rsidRPr="00864D1D" w:rsidRDefault="00401C64" w:rsidP="00401C64">
      <w:pPr>
        <w:spacing w:before="240"/>
        <w:jc w:val="right"/>
        <w:rPr>
          <w:lang w:val="sr-Cyrl-CS"/>
        </w:rPr>
      </w:pPr>
      <w:r w:rsidRPr="00864D1D">
        <w:rPr>
          <w:lang w:val="sr-Cyrl-CS"/>
        </w:rPr>
        <w:t>проф.Драган Стјепановић</w:t>
      </w:r>
    </w:p>
    <w:p w:rsidR="00401C64" w:rsidRDefault="00401C64" w:rsidP="00401C64">
      <w:pPr>
        <w:pStyle w:val="Heading3"/>
        <w:numPr>
          <w:ilvl w:val="0"/>
          <w:numId w:val="0"/>
        </w:numPr>
        <w:ind w:left="862"/>
        <w:jc w:val="both"/>
        <w:rPr>
          <w:b w:val="0"/>
          <w:szCs w:val="24"/>
          <w:lang w:val="sr-Cyrl-CS"/>
        </w:rPr>
      </w:pPr>
      <w:r w:rsidRPr="00E05A4A">
        <w:rPr>
          <w:szCs w:val="24"/>
          <w:lang w:val="sr-Cyrl-CS"/>
        </w:rPr>
        <w:t xml:space="preserve">                                                                       </w:t>
      </w:r>
      <w:r w:rsidR="00CA20CD">
        <w:rPr>
          <w:szCs w:val="24"/>
          <w:lang w:val="sr-Cyrl-CS"/>
        </w:rPr>
        <w:t xml:space="preserve">       </w:t>
      </w:r>
      <w:r w:rsidRPr="00E05A4A">
        <w:rPr>
          <w:szCs w:val="24"/>
          <w:lang w:val="sr-Cyrl-CS"/>
        </w:rPr>
        <w:t xml:space="preserve">  </w:t>
      </w:r>
      <w:bookmarkStart w:id="37" w:name="_Toc18921414"/>
      <w:r w:rsidRPr="00401C64">
        <w:rPr>
          <w:b w:val="0"/>
          <w:szCs w:val="24"/>
          <w:lang w:val="sr-Cyrl-CS"/>
        </w:rPr>
        <w:t>проф.Ирина Милановић Јанкуцић</w:t>
      </w:r>
      <w:bookmarkEnd w:id="37"/>
    </w:p>
    <w:p w:rsidR="00CA20CD" w:rsidRDefault="00CA20CD" w:rsidP="00CA20CD">
      <w:pPr>
        <w:rPr>
          <w:lang w:val="sr-Cyrl-CS"/>
        </w:rPr>
      </w:pPr>
    </w:p>
    <w:p w:rsidR="00CA20CD" w:rsidRDefault="00CA20CD" w:rsidP="00CA20CD">
      <w:pPr>
        <w:rPr>
          <w:lang w:val="sr-Cyrl-CS"/>
        </w:rPr>
      </w:pPr>
    </w:p>
    <w:p w:rsidR="00CA20CD" w:rsidRPr="00CA20CD" w:rsidRDefault="00CA20CD" w:rsidP="00CA20CD">
      <w:pPr>
        <w:rPr>
          <w:lang w:val="sr-Cyrl-CS"/>
        </w:rPr>
      </w:pPr>
    </w:p>
    <w:p w:rsidR="00401C64" w:rsidRPr="00954091" w:rsidRDefault="008E1557" w:rsidP="00401C64">
      <w:pPr>
        <w:jc w:val="center"/>
        <w:rPr>
          <w:b/>
          <w:lang w:val="ru-RU"/>
        </w:rPr>
      </w:pPr>
      <w:r w:rsidRPr="00E05A4A">
        <w:rPr>
          <w:b/>
          <w:lang w:val="ru-RU"/>
        </w:rPr>
        <w:t>6.1.3</w:t>
      </w:r>
      <w:r w:rsidR="00401C64" w:rsidRPr="00E05A4A">
        <w:rPr>
          <w:b/>
          <w:lang w:val="ru-RU"/>
        </w:rPr>
        <w:t xml:space="preserve">. </w:t>
      </w:r>
      <w:r w:rsidR="00401C64" w:rsidRPr="00954091">
        <w:rPr>
          <w:b/>
          <w:lang w:val="ru-RU"/>
        </w:rPr>
        <w:t>Извештај о раду Читалачког клуба у школској 2018/2019.</w:t>
      </w:r>
    </w:p>
    <w:p w:rsidR="00401C64" w:rsidRPr="00E05A4A" w:rsidRDefault="00401C64" w:rsidP="00401C64">
      <w:pPr>
        <w:rPr>
          <w:lang w:val="ru-RU"/>
        </w:rPr>
      </w:pPr>
    </w:p>
    <w:p w:rsidR="00401C64" w:rsidRPr="00954091" w:rsidRDefault="00401C64" w:rsidP="00401C64">
      <w:pPr>
        <w:rPr>
          <w:lang w:val="ru-RU"/>
        </w:rPr>
      </w:pPr>
    </w:p>
    <w:p w:rsidR="00401C64" w:rsidRPr="00954091" w:rsidRDefault="00401C64" w:rsidP="00401C64">
      <w:pPr>
        <w:rPr>
          <w:lang w:val="ru-RU"/>
        </w:rPr>
      </w:pPr>
      <w:r w:rsidRPr="00954091">
        <w:rPr>
          <w:lang w:val="ru-RU"/>
        </w:rPr>
        <w:tab/>
        <w:t>У раду читалачког клуба су активно учествовали Анђела Милорадовић (</w:t>
      </w:r>
      <w:r>
        <w:t>I</w:t>
      </w:r>
      <w:r w:rsidRPr="00954091">
        <w:rPr>
          <w:lang w:val="ru-RU"/>
        </w:rPr>
        <w:t>2), Емилија Савић (</w:t>
      </w:r>
      <w:r>
        <w:t>IV</w:t>
      </w:r>
      <w:r w:rsidRPr="00954091">
        <w:rPr>
          <w:lang w:val="ru-RU"/>
        </w:rPr>
        <w:t>1), Марија Николић и Тара Игић (</w:t>
      </w:r>
      <w:r>
        <w:t>III</w:t>
      </w:r>
      <w:r w:rsidRPr="00954091">
        <w:rPr>
          <w:lang w:val="ru-RU"/>
        </w:rPr>
        <w:t>1). Одржано је укупно осам састанака који су трајали, отприлике, по један сат, уторком и средом, после шестог часа. Тема којом смо се бавили у првом полугодишту су биле антиутопије и то романи ,,Фаренхајт 451'', ,,1984'', ,,Врли, нови свет'' и ,,Животињска фарма''. На састанцима се расправљало о романима и њиховом значењу и утицају на схватање света данас. У уторак, 18. 12. 2018. Анђела Милорадовић и Емилија Савић су одржале предавање у Свечаној сали школе о романима Олдоса Хакслија и Џорџа Орвела. Предавању је присуствовало двадесетак других ученика школе тако да се може рећи да је било релативно добро посећено.</w:t>
      </w:r>
    </w:p>
    <w:p w:rsidR="00401C64" w:rsidRPr="00954091" w:rsidRDefault="00401C64" w:rsidP="00401C64">
      <w:pPr>
        <w:rPr>
          <w:lang w:val="ru-RU"/>
        </w:rPr>
      </w:pPr>
      <w:r w:rsidRPr="00954091">
        <w:rPr>
          <w:lang w:val="ru-RU"/>
        </w:rPr>
        <w:tab/>
        <w:t>У другом полугодишту није било органозованих радионица и то највише због тога што су најактивнији чланови секције биле две ученице од којих је једна, Емилија Савић, морала да се спрема посебно за пријемни испит за факултет. Радио сам додатно са Анђелом Милорадовић која је показалао живо интересовање за књижевност и која је учествовала на Окружном такмичењу из књижевности – Књижевна олимпијада и освојила треће место (друго по броју бодова).</w:t>
      </w:r>
    </w:p>
    <w:p w:rsidR="00401C64" w:rsidRPr="00954091" w:rsidRDefault="00401C64" w:rsidP="00401C64">
      <w:pPr>
        <w:rPr>
          <w:lang w:val="ru-RU"/>
        </w:rPr>
      </w:pPr>
    </w:p>
    <w:p w:rsidR="00401C64" w:rsidRPr="00954091" w:rsidRDefault="00401C64" w:rsidP="00401C64">
      <w:pPr>
        <w:rPr>
          <w:lang w:val="ru-RU"/>
        </w:rPr>
      </w:pPr>
    </w:p>
    <w:p w:rsidR="00401C64" w:rsidRPr="00954091" w:rsidRDefault="00401C64" w:rsidP="00401C64">
      <w:pPr>
        <w:jc w:val="right"/>
        <w:rPr>
          <w:lang w:val="ru-RU"/>
        </w:rPr>
      </w:pPr>
      <w:r w:rsidRPr="00954091">
        <w:rPr>
          <w:lang w:val="ru-RU"/>
        </w:rPr>
        <w:t>Драган Стјепановић, професор</w:t>
      </w:r>
    </w:p>
    <w:p w:rsidR="007678DA" w:rsidRPr="00E05A4A" w:rsidRDefault="00582D16" w:rsidP="008E1557">
      <w:pPr>
        <w:pStyle w:val="Heading3"/>
        <w:numPr>
          <w:ilvl w:val="2"/>
          <w:numId w:val="55"/>
        </w:numPr>
        <w:jc w:val="both"/>
        <w:rPr>
          <w:lang w:val="ru-RU"/>
        </w:rPr>
      </w:pPr>
      <w:bookmarkStart w:id="38" w:name="_Toc18921415"/>
      <w:r w:rsidRPr="00E05A4A">
        <w:rPr>
          <w:lang w:val="ru-RU"/>
        </w:rPr>
        <w:t>Годишњи извештај секци</w:t>
      </w:r>
      <w:r w:rsidR="004B569B" w:rsidRPr="00E05A4A">
        <w:rPr>
          <w:lang w:val="ru-RU"/>
        </w:rPr>
        <w:t>је руског језика за школску 201</w:t>
      </w:r>
      <w:r w:rsidR="00401C64" w:rsidRPr="00E05A4A">
        <w:rPr>
          <w:lang w:val="ru-RU"/>
        </w:rPr>
        <w:t>8</w:t>
      </w:r>
      <w:r w:rsidR="004B569B" w:rsidRPr="00E05A4A">
        <w:rPr>
          <w:lang w:val="ru-RU"/>
        </w:rPr>
        <w:t>/201</w:t>
      </w:r>
      <w:r w:rsidR="00401C64" w:rsidRPr="00E05A4A">
        <w:rPr>
          <w:lang w:val="ru-RU"/>
        </w:rPr>
        <w:t>9</w:t>
      </w:r>
      <w:r w:rsidRPr="00E05A4A">
        <w:rPr>
          <w:lang w:val="ru-RU"/>
        </w:rPr>
        <w:t>. године</w:t>
      </w:r>
      <w:bookmarkEnd w:id="38"/>
    </w:p>
    <w:p w:rsidR="00401C64" w:rsidRPr="00E05A4A" w:rsidRDefault="007678DA" w:rsidP="00401C64">
      <w:pPr>
        <w:rPr>
          <w:lang w:val="ru-RU"/>
        </w:rPr>
      </w:pPr>
      <w:r w:rsidRPr="00E05A4A">
        <w:rPr>
          <w:color w:val="FF0000"/>
          <w:lang w:val="ru-RU"/>
        </w:rPr>
        <w:t xml:space="preserve"> </w:t>
      </w:r>
      <w:r w:rsidR="00401C64" w:rsidRPr="00E05A4A">
        <w:rPr>
          <w:lang w:val="ru-RU"/>
        </w:rPr>
        <w:t>Ове школске године је ученицима понуђена секција Руског језика. Заинтересованих је било у првом разреду, али се они нису појављивали у заказаним терминима, стога ови часови нису реализовани од почетка школске године.</w:t>
      </w:r>
    </w:p>
    <w:p w:rsidR="00401C64" w:rsidRPr="00E05A4A" w:rsidRDefault="00401C64" w:rsidP="00401C64">
      <w:pPr>
        <w:rPr>
          <w:lang w:val="ru-RU"/>
        </w:rPr>
      </w:pPr>
      <w:r w:rsidRPr="00E05A4A">
        <w:rPr>
          <w:lang w:val="ru-RU"/>
        </w:rPr>
        <w:tab/>
        <w:t xml:space="preserve">У току године су се ученици трећег разреда пијавили и изразили жељу да организујемо секцију, где би се спремали за учешће на Међународном фестивалу. Рад је започет у другом полугодишту ове школске године и одржано је укупно 15 часова. На њима су се ученици припремали за такмичење, урадили задатак, послали организаторима, а крајњи резултат ових часова је пласман у финално такмичење, за које нам током лета следи нови рад на новом задатку. </w:t>
      </w:r>
    </w:p>
    <w:p w:rsidR="00401C64" w:rsidRPr="00E05A4A" w:rsidRDefault="00401C64" w:rsidP="00401C64">
      <w:pPr>
        <w:rPr>
          <w:lang w:val="ru-RU"/>
        </w:rPr>
      </w:pPr>
      <w:r w:rsidRPr="00E05A4A">
        <w:rPr>
          <w:lang w:val="ru-RU"/>
        </w:rPr>
        <w:tab/>
        <w:t>Закључак је да број од 15 часова, реализованих досад, није коначан, јер ћемо током августа морати да организујемо нове часове секције, како бисмо се спремили за финале у Москви</w:t>
      </w:r>
    </w:p>
    <w:p w:rsidR="00401C64" w:rsidRPr="00E05A4A" w:rsidRDefault="00401C64" w:rsidP="00401C64">
      <w:pPr>
        <w:rPr>
          <w:lang w:val="ru-RU"/>
        </w:rPr>
      </w:pPr>
    </w:p>
    <w:p w:rsidR="00401C64" w:rsidRPr="00E05A4A" w:rsidRDefault="002679DA" w:rsidP="00401C64">
      <w:pPr>
        <w:rPr>
          <w:lang w:val="ru-RU"/>
        </w:rPr>
      </w:pPr>
      <w:r>
        <w:rPr>
          <w:lang w:val="ru-RU"/>
        </w:rPr>
        <w:lastRenderedPageBreak/>
        <w:t xml:space="preserve">                                                                                                  </w:t>
      </w:r>
      <w:r w:rsidR="00401C64" w:rsidRPr="00E05A4A">
        <w:rPr>
          <w:lang w:val="ru-RU"/>
        </w:rPr>
        <w:t xml:space="preserve">извештај саставила                                                      </w:t>
      </w:r>
    </w:p>
    <w:p w:rsidR="00401C64" w:rsidRPr="00E05A4A" w:rsidRDefault="00401C64" w:rsidP="00401C64">
      <w:pPr>
        <w:rPr>
          <w:lang w:val="ru-RU"/>
        </w:rPr>
      </w:pPr>
      <w:r w:rsidRPr="00E05A4A">
        <w:rPr>
          <w:lang w:val="ru-RU"/>
        </w:rPr>
        <w:t xml:space="preserve">                                                        </w:t>
      </w:r>
      <w:r w:rsidR="002679DA">
        <w:rPr>
          <w:lang w:val="ru-RU"/>
        </w:rPr>
        <w:t xml:space="preserve">                       </w:t>
      </w:r>
      <w:r w:rsidRPr="00E05A4A">
        <w:rPr>
          <w:lang w:val="ru-RU"/>
        </w:rPr>
        <w:t>Кристина Милетић, проф.руског језика</w:t>
      </w:r>
    </w:p>
    <w:p w:rsidR="00401C64" w:rsidRPr="00E05A4A" w:rsidRDefault="00401C64" w:rsidP="00401C64">
      <w:pPr>
        <w:rPr>
          <w:lang w:val="ru-RU"/>
        </w:rPr>
      </w:pPr>
      <w:r w:rsidRPr="00E05A4A">
        <w:rPr>
          <w:lang w:val="ru-RU"/>
        </w:rPr>
        <w:t xml:space="preserve">           </w:t>
      </w:r>
    </w:p>
    <w:p w:rsidR="008E1557" w:rsidRPr="00CA20CD" w:rsidRDefault="008E1557" w:rsidP="008E1557">
      <w:pPr>
        <w:jc w:val="center"/>
        <w:rPr>
          <w:b/>
          <w:lang w:val="ru-RU"/>
        </w:rPr>
      </w:pPr>
      <w:r w:rsidRPr="00CA20CD">
        <w:rPr>
          <w:b/>
          <w:lang w:val="ru-RU"/>
        </w:rPr>
        <w:t>6.1.5. Годишњи извештај о раду секције "Креативна радионица"</w:t>
      </w:r>
    </w:p>
    <w:p w:rsidR="008E1557" w:rsidRPr="00CA20CD" w:rsidRDefault="008E1557" w:rsidP="008E1557">
      <w:pPr>
        <w:jc w:val="center"/>
        <w:rPr>
          <w:b/>
          <w:lang w:val="ru-RU"/>
        </w:rPr>
      </w:pPr>
      <w:r w:rsidRPr="00CA20CD">
        <w:rPr>
          <w:b/>
          <w:lang w:val="ru-RU"/>
        </w:rPr>
        <w:t>на крају школске 2018/19.године</w:t>
      </w:r>
    </w:p>
    <w:p w:rsidR="008E1557" w:rsidRPr="00E05A4A" w:rsidRDefault="008E1557" w:rsidP="008E1557">
      <w:pPr>
        <w:rPr>
          <w:lang w:val="ru-RU"/>
        </w:rPr>
      </w:pPr>
      <w:r w:rsidRPr="00E05A4A">
        <w:rPr>
          <w:lang w:val="ru-RU"/>
        </w:rPr>
        <w:tab/>
      </w:r>
    </w:p>
    <w:p w:rsidR="008E1557" w:rsidRPr="00E05A4A" w:rsidRDefault="008E1557" w:rsidP="008E1557">
      <w:pPr>
        <w:rPr>
          <w:lang w:val="ru-RU"/>
        </w:rPr>
      </w:pPr>
      <w:r w:rsidRPr="00E05A4A">
        <w:rPr>
          <w:lang w:val="ru-RU"/>
        </w:rPr>
        <w:tab/>
        <w:t>Барбара Ивковић и Кристина Милетић , наставнице СШ" Младост" имале су у плану покретање секције "Креативна радионица" и она је представљена ученицима. Како се нису стекли никакви услови за овај рад  (ни физички, ни просторни, ни временски), секција ове школске године није заживела и није се одржао ни један час.</w:t>
      </w:r>
    </w:p>
    <w:p w:rsidR="008E1557" w:rsidRPr="00E05A4A" w:rsidRDefault="008E1557" w:rsidP="008E1557">
      <w:pPr>
        <w:jc w:val="right"/>
        <w:rPr>
          <w:lang w:val="ru-RU"/>
        </w:rPr>
      </w:pPr>
    </w:p>
    <w:p w:rsidR="008E1557" w:rsidRPr="00E05A4A" w:rsidRDefault="008E1557" w:rsidP="008E1557">
      <w:pPr>
        <w:jc w:val="right"/>
        <w:rPr>
          <w:lang w:val="ru-RU"/>
        </w:rPr>
      </w:pPr>
      <w:r w:rsidRPr="00E05A4A">
        <w:rPr>
          <w:lang w:val="ru-RU"/>
        </w:rPr>
        <w:t xml:space="preserve">извештај припремила </w:t>
      </w:r>
    </w:p>
    <w:p w:rsidR="004B569B" w:rsidRPr="00B154F4" w:rsidRDefault="008E1557" w:rsidP="008E1557">
      <w:pPr>
        <w:jc w:val="right"/>
        <w:rPr>
          <w:color w:val="FF0000"/>
          <w:lang w:val="sr-Cyrl-CS"/>
        </w:rPr>
      </w:pPr>
      <w:r w:rsidRPr="00E05A4A">
        <w:rPr>
          <w:lang w:val="ru-RU"/>
        </w:rPr>
        <w:t>Кристина Милетић</w:t>
      </w:r>
    </w:p>
    <w:p w:rsidR="00582D16" w:rsidRPr="00E05A4A" w:rsidRDefault="00582D16" w:rsidP="00BA41F2">
      <w:pPr>
        <w:spacing w:line="276" w:lineRule="auto"/>
        <w:rPr>
          <w:color w:val="FF0000"/>
          <w:lang w:val="ru-RU"/>
        </w:rPr>
      </w:pPr>
    </w:p>
    <w:p w:rsidR="007678DA" w:rsidRPr="00CA20CD" w:rsidRDefault="005F336F" w:rsidP="00CA20CD">
      <w:pPr>
        <w:spacing w:line="276" w:lineRule="auto"/>
        <w:jc w:val="center"/>
        <w:rPr>
          <w:b/>
          <w:lang w:val="sr-Cyrl-CS"/>
        </w:rPr>
      </w:pPr>
      <w:r w:rsidRPr="00CA20CD">
        <w:rPr>
          <w:b/>
          <w:lang w:val="sr-Cyrl-CS"/>
        </w:rPr>
        <w:t>6.1.6</w:t>
      </w:r>
      <w:r w:rsidRPr="00CA20CD">
        <w:rPr>
          <w:b/>
          <w:color w:val="FF0000"/>
          <w:lang w:val="sr-Cyrl-CS"/>
        </w:rPr>
        <w:t xml:space="preserve">. </w:t>
      </w:r>
      <w:r w:rsidR="007678DA" w:rsidRPr="00CA20CD">
        <w:rPr>
          <w:b/>
          <w:lang w:val="ru-RU"/>
        </w:rPr>
        <w:t>ИЗВЕШТАЈ О РАДУ ИНФ</w:t>
      </w:r>
      <w:r w:rsidR="004B569B" w:rsidRPr="00CA20CD">
        <w:rPr>
          <w:b/>
          <w:lang w:val="ru-RU"/>
        </w:rPr>
        <w:t>ОРМАТИЧКЕ СЕКЦИЈЕ – школска 201</w:t>
      </w:r>
      <w:r w:rsidR="00401C64" w:rsidRPr="00CA20CD">
        <w:rPr>
          <w:b/>
          <w:lang w:val="ru-RU"/>
        </w:rPr>
        <w:t>8</w:t>
      </w:r>
      <w:r w:rsidR="007678DA" w:rsidRPr="00CA20CD">
        <w:rPr>
          <w:b/>
          <w:lang w:val="ru-RU"/>
        </w:rPr>
        <w:t>/201</w:t>
      </w:r>
      <w:r w:rsidR="00401C64" w:rsidRPr="00CA20CD">
        <w:rPr>
          <w:b/>
          <w:lang w:val="ru-RU"/>
        </w:rPr>
        <w:t>9</w:t>
      </w:r>
      <w:r w:rsidR="004B569B" w:rsidRPr="00CA20CD">
        <w:rPr>
          <w:b/>
          <w:lang w:val="sr-Cyrl-CS"/>
        </w:rPr>
        <w:t>.</w:t>
      </w:r>
    </w:p>
    <w:p w:rsidR="007678DA" w:rsidRPr="00CA20CD" w:rsidRDefault="007678DA" w:rsidP="00BA41F2">
      <w:pPr>
        <w:spacing w:line="276" w:lineRule="auto"/>
        <w:rPr>
          <w:b/>
          <w:lang w:val="ru-RU"/>
        </w:rPr>
      </w:pPr>
    </w:p>
    <w:p w:rsidR="00401C64" w:rsidRPr="00E05A4A" w:rsidRDefault="00401C64" w:rsidP="00401C64">
      <w:pPr>
        <w:autoSpaceDE w:val="0"/>
        <w:autoSpaceDN w:val="0"/>
        <w:adjustRightInd w:val="0"/>
        <w:ind w:firstLine="720"/>
        <w:jc w:val="left"/>
        <w:rPr>
          <w:lang w:val="ru-RU"/>
        </w:rPr>
      </w:pPr>
      <w:r w:rsidRPr="00E05A4A">
        <w:rPr>
          <w:lang w:val="ru-RU"/>
        </w:rPr>
        <w:t>Професор задужен за рад секције: Александар Ракићевић</w:t>
      </w:r>
    </w:p>
    <w:p w:rsidR="00401C64" w:rsidRPr="00E05A4A" w:rsidRDefault="00401C64" w:rsidP="00401C64">
      <w:pPr>
        <w:autoSpaceDE w:val="0"/>
        <w:autoSpaceDN w:val="0"/>
        <w:adjustRightInd w:val="0"/>
        <w:jc w:val="left"/>
        <w:rPr>
          <w:lang w:val="ru-RU"/>
        </w:rPr>
      </w:pPr>
      <w:r w:rsidRPr="00E05A4A">
        <w:rPr>
          <w:lang w:val="ru-RU"/>
        </w:rPr>
        <w:t>Ученици пријављени за рад секције:</w:t>
      </w:r>
    </w:p>
    <w:p w:rsidR="00401C64" w:rsidRPr="00E05A4A" w:rsidRDefault="00401C64" w:rsidP="00401C64">
      <w:pPr>
        <w:autoSpaceDE w:val="0"/>
        <w:autoSpaceDN w:val="0"/>
        <w:adjustRightInd w:val="0"/>
        <w:jc w:val="left"/>
        <w:rPr>
          <w:lang w:val="ru-RU"/>
        </w:rPr>
      </w:pPr>
      <w:r w:rsidRPr="00401C64">
        <w:t>III</w:t>
      </w:r>
      <w:r w:rsidRPr="00E05A4A">
        <w:rPr>
          <w:lang w:val="ru-RU"/>
        </w:rPr>
        <w:t xml:space="preserve">1 </w:t>
      </w:r>
      <w:r w:rsidRPr="00401C64">
        <w:t>III</w:t>
      </w:r>
      <w:r w:rsidRPr="00E05A4A">
        <w:rPr>
          <w:lang w:val="ru-RU"/>
        </w:rPr>
        <w:t>2</w:t>
      </w:r>
    </w:p>
    <w:p w:rsidR="00401C64" w:rsidRPr="00E05A4A" w:rsidRDefault="00401C64" w:rsidP="00401C64">
      <w:pPr>
        <w:autoSpaceDE w:val="0"/>
        <w:autoSpaceDN w:val="0"/>
        <w:adjustRightInd w:val="0"/>
        <w:jc w:val="left"/>
        <w:rPr>
          <w:lang w:val="ru-RU"/>
        </w:rPr>
      </w:pPr>
      <w:r w:rsidRPr="00E05A4A">
        <w:rPr>
          <w:lang w:val="ru-RU"/>
        </w:rPr>
        <w:t>1 Талић Милош 1 Станојловић Урош</w:t>
      </w:r>
    </w:p>
    <w:p w:rsidR="00401C64" w:rsidRPr="00E05A4A" w:rsidRDefault="00401C64" w:rsidP="00401C64">
      <w:pPr>
        <w:autoSpaceDE w:val="0"/>
        <w:autoSpaceDN w:val="0"/>
        <w:adjustRightInd w:val="0"/>
        <w:jc w:val="left"/>
        <w:rPr>
          <w:lang w:val="ru-RU"/>
        </w:rPr>
      </w:pPr>
      <w:r w:rsidRPr="00E05A4A">
        <w:rPr>
          <w:lang w:val="ru-RU"/>
        </w:rPr>
        <w:t>2 Стајић Никола 2 Крстић Ђорђе</w:t>
      </w:r>
    </w:p>
    <w:p w:rsidR="00401C64" w:rsidRPr="00E05A4A" w:rsidRDefault="00401C64" w:rsidP="00401C64">
      <w:pPr>
        <w:autoSpaceDE w:val="0"/>
        <w:autoSpaceDN w:val="0"/>
        <w:adjustRightInd w:val="0"/>
        <w:jc w:val="left"/>
        <w:rPr>
          <w:lang w:val="ru-RU"/>
        </w:rPr>
      </w:pPr>
      <w:r w:rsidRPr="00E05A4A">
        <w:rPr>
          <w:lang w:val="ru-RU"/>
        </w:rPr>
        <w:t>3 Угриновић Марио 3 Вујчић Димитрије</w:t>
      </w:r>
    </w:p>
    <w:p w:rsidR="00401C64" w:rsidRPr="00E05A4A" w:rsidRDefault="00401C64" w:rsidP="00401C64">
      <w:pPr>
        <w:autoSpaceDE w:val="0"/>
        <w:autoSpaceDN w:val="0"/>
        <w:adjustRightInd w:val="0"/>
        <w:jc w:val="left"/>
        <w:rPr>
          <w:lang w:val="ru-RU"/>
        </w:rPr>
      </w:pPr>
      <w:r w:rsidRPr="00E05A4A">
        <w:rPr>
          <w:lang w:val="ru-RU"/>
        </w:rPr>
        <w:t>4 Станојевић Стефан 4 Вујчић Никола</w:t>
      </w:r>
    </w:p>
    <w:p w:rsidR="00401C64" w:rsidRPr="00E05A4A" w:rsidRDefault="00401C64" w:rsidP="00401C64">
      <w:pPr>
        <w:autoSpaceDE w:val="0"/>
        <w:autoSpaceDN w:val="0"/>
        <w:adjustRightInd w:val="0"/>
        <w:jc w:val="left"/>
        <w:rPr>
          <w:lang w:val="ru-RU"/>
        </w:rPr>
      </w:pPr>
      <w:r w:rsidRPr="00E05A4A">
        <w:rPr>
          <w:lang w:val="ru-RU"/>
        </w:rPr>
        <w:t>5 Јаношевић Душан</w:t>
      </w:r>
    </w:p>
    <w:p w:rsidR="00401C64" w:rsidRPr="00E05A4A" w:rsidRDefault="00401C64" w:rsidP="00401C64">
      <w:pPr>
        <w:autoSpaceDE w:val="0"/>
        <w:autoSpaceDN w:val="0"/>
        <w:adjustRightInd w:val="0"/>
        <w:jc w:val="left"/>
        <w:rPr>
          <w:lang w:val="ru-RU"/>
        </w:rPr>
      </w:pPr>
      <w:r w:rsidRPr="00E05A4A">
        <w:rPr>
          <w:lang w:val="ru-RU"/>
        </w:rPr>
        <w:t>Састанци секције су одржавани на крају првог и у другом полугодишту, у просеку пар пута месечно, уторком или</w:t>
      </w:r>
    </w:p>
    <w:p w:rsidR="00401C64" w:rsidRPr="00E05A4A" w:rsidRDefault="00401C64" w:rsidP="00401C64">
      <w:pPr>
        <w:autoSpaceDE w:val="0"/>
        <w:autoSpaceDN w:val="0"/>
        <w:adjustRightInd w:val="0"/>
        <w:jc w:val="left"/>
        <w:rPr>
          <w:lang w:val="ru-RU"/>
        </w:rPr>
      </w:pPr>
      <w:r w:rsidRPr="00E05A4A">
        <w:rPr>
          <w:lang w:val="ru-RU"/>
        </w:rPr>
        <w:t>средом, у договору са пријављеним ученицима. Дана 25.01.2018 одржан је одвојен састанак са</w:t>
      </w:r>
    </w:p>
    <w:p w:rsidR="00401C64" w:rsidRPr="00E05A4A" w:rsidRDefault="00401C64" w:rsidP="00401C64">
      <w:pPr>
        <w:autoSpaceDE w:val="0"/>
        <w:autoSpaceDN w:val="0"/>
        <w:adjustRightInd w:val="0"/>
        <w:jc w:val="left"/>
        <w:rPr>
          <w:lang w:val="ru-RU"/>
        </w:rPr>
      </w:pPr>
      <w:r w:rsidRPr="00E05A4A">
        <w:rPr>
          <w:lang w:val="ru-RU"/>
        </w:rPr>
        <w:t>заинтересеованим ученицима у вези коначног, неколико пута одлаганог почетка рада секције. Ученици су</w:t>
      </w:r>
    </w:p>
    <w:p w:rsidR="00401C64" w:rsidRPr="00E05A4A" w:rsidRDefault="00401C64" w:rsidP="00401C64">
      <w:pPr>
        <w:autoSpaceDE w:val="0"/>
        <w:autoSpaceDN w:val="0"/>
        <w:adjustRightInd w:val="0"/>
        <w:jc w:val="left"/>
        <w:rPr>
          <w:lang w:val="ru-RU"/>
        </w:rPr>
      </w:pPr>
      <w:r w:rsidRPr="00E05A4A">
        <w:rPr>
          <w:lang w:val="ru-RU"/>
        </w:rPr>
        <w:t>упознали професора са својим интересовањима, што је, уз сугестије професора, представљало основу за</w:t>
      </w:r>
    </w:p>
    <w:p w:rsidR="00401C64" w:rsidRPr="00E05A4A" w:rsidRDefault="00401C64" w:rsidP="00401C64">
      <w:pPr>
        <w:autoSpaceDE w:val="0"/>
        <w:autoSpaceDN w:val="0"/>
        <w:adjustRightInd w:val="0"/>
        <w:jc w:val="left"/>
        <w:rPr>
          <w:lang w:val="ru-RU"/>
        </w:rPr>
      </w:pPr>
      <w:r w:rsidRPr="00E05A4A">
        <w:rPr>
          <w:lang w:val="ru-RU"/>
        </w:rPr>
        <w:t>израду претходно изложеног плана рада. Одлучено је да се први састанак секције одржи у уторак, 30.01.2018.</w:t>
      </w:r>
    </w:p>
    <w:p w:rsidR="00401C64" w:rsidRPr="00E05A4A" w:rsidRDefault="00401C64" w:rsidP="00401C64">
      <w:pPr>
        <w:autoSpaceDE w:val="0"/>
        <w:autoSpaceDN w:val="0"/>
        <w:adjustRightInd w:val="0"/>
        <w:jc w:val="left"/>
        <w:rPr>
          <w:lang w:val="ru-RU"/>
        </w:rPr>
      </w:pPr>
      <w:r w:rsidRPr="00E05A4A">
        <w:rPr>
          <w:lang w:val="ru-RU"/>
        </w:rPr>
        <w:t xml:space="preserve">Будући да су сви пријављени ученици </w:t>
      </w:r>
      <w:r w:rsidRPr="00401C64">
        <w:t>III</w:t>
      </w:r>
      <w:r w:rsidRPr="00E05A4A">
        <w:rPr>
          <w:lang w:val="ru-RU"/>
        </w:rPr>
        <w:t xml:space="preserve"> разреда, од планираних тема обрађиване су следеће, односно</w:t>
      </w:r>
    </w:p>
    <w:p w:rsidR="00401C64" w:rsidRPr="00E05A4A" w:rsidRDefault="00401C64" w:rsidP="00401C64">
      <w:pPr>
        <w:autoSpaceDE w:val="0"/>
        <w:autoSpaceDN w:val="0"/>
        <w:adjustRightInd w:val="0"/>
        <w:jc w:val="left"/>
        <w:rPr>
          <w:lang w:val="ru-RU"/>
        </w:rPr>
      </w:pPr>
      <w:r w:rsidRPr="00E05A4A">
        <w:rPr>
          <w:lang w:val="ru-RU"/>
        </w:rPr>
        <w:t>проширивано је градиво у односу на план и програм са редовне наставе:</w:t>
      </w:r>
    </w:p>
    <w:p w:rsidR="00401C64" w:rsidRPr="00E05A4A" w:rsidRDefault="00401C64" w:rsidP="00401C64">
      <w:pPr>
        <w:autoSpaceDE w:val="0"/>
        <w:autoSpaceDN w:val="0"/>
        <w:adjustRightInd w:val="0"/>
        <w:jc w:val="left"/>
        <w:rPr>
          <w:lang w:val="ru-RU"/>
        </w:rPr>
      </w:pPr>
      <w:r w:rsidRPr="00E05A4A">
        <w:rPr>
          <w:lang w:val="ru-RU"/>
        </w:rPr>
        <w:t xml:space="preserve">- Увод у програмирање и програмске језике, програмирање и програмски језике </w:t>
      </w:r>
      <w:r w:rsidRPr="00401C64">
        <w:t>C</w:t>
      </w:r>
      <w:r w:rsidRPr="00E05A4A">
        <w:rPr>
          <w:lang w:val="ru-RU"/>
        </w:rPr>
        <w:t>#.</w:t>
      </w:r>
    </w:p>
    <w:p w:rsidR="00401C64" w:rsidRPr="00E05A4A" w:rsidRDefault="00401C64" w:rsidP="00401C64">
      <w:pPr>
        <w:autoSpaceDE w:val="0"/>
        <w:autoSpaceDN w:val="0"/>
        <w:adjustRightInd w:val="0"/>
        <w:jc w:val="left"/>
        <w:rPr>
          <w:lang w:val="ru-RU"/>
        </w:rPr>
      </w:pPr>
      <w:r w:rsidRPr="00E05A4A">
        <w:rPr>
          <w:lang w:val="ru-RU"/>
        </w:rPr>
        <w:t>- Инсталација М</w:t>
      </w:r>
      <w:r w:rsidRPr="00401C64">
        <w:t>S</w:t>
      </w:r>
      <w:r w:rsidRPr="00E05A4A">
        <w:rPr>
          <w:lang w:val="ru-RU"/>
        </w:rPr>
        <w:t xml:space="preserve"> </w:t>
      </w:r>
      <w:r w:rsidRPr="00401C64">
        <w:t>Visual</w:t>
      </w:r>
      <w:r w:rsidRPr="00E05A4A">
        <w:rPr>
          <w:lang w:val="ru-RU"/>
        </w:rPr>
        <w:t xml:space="preserve"> студија, креирање програма и изглед програмског прозора.</w:t>
      </w:r>
    </w:p>
    <w:p w:rsidR="00401C64" w:rsidRPr="00E05A4A" w:rsidRDefault="00401C64" w:rsidP="00401C64">
      <w:pPr>
        <w:autoSpaceDE w:val="0"/>
        <w:autoSpaceDN w:val="0"/>
        <w:adjustRightInd w:val="0"/>
        <w:jc w:val="left"/>
        <w:rPr>
          <w:lang w:val="ru-RU"/>
        </w:rPr>
      </w:pPr>
      <w:r w:rsidRPr="00E05A4A">
        <w:rPr>
          <w:lang w:val="ru-RU"/>
        </w:rPr>
        <w:t>- Елементи и структура програма. Изворни код, подаци и промењиве, оператори, математичке функције.</w:t>
      </w:r>
    </w:p>
    <w:p w:rsidR="004B569B" w:rsidRPr="00E05A4A" w:rsidRDefault="004B569B" w:rsidP="004B569B">
      <w:pPr>
        <w:autoSpaceDE w:val="0"/>
        <w:autoSpaceDN w:val="0"/>
        <w:adjustRightInd w:val="0"/>
        <w:jc w:val="left"/>
        <w:rPr>
          <w:lang w:val="ru-RU"/>
        </w:rPr>
      </w:pPr>
      <w:r w:rsidRPr="00E05A4A">
        <w:rPr>
          <w:lang w:val="ru-RU"/>
        </w:rPr>
        <w:t>У Петровцу</w:t>
      </w:r>
      <w:r w:rsidRPr="00401C64">
        <w:rPr>
          <w:lang w:val="sr-Cyrl-CS"/>
        </w:rPr>
        <w:t xml:space="preserve">,                                                                                     </w:t>
      </w:r>
      <w:r w:rsidRPr="00E05A4A">
        <w:rPr>
          <w:lang w:val="ru-RU"/>
        </w:rPr>
        <w:t>предметни професор</w:t>
      </w:r>
    </w:p>
    <w:p w:rsidR="00710A7C" w:rsidRPr="00401C64" w:rsidRDefault="004B569B" w:rsidP="00347E38">
      <w:pPr>
        <w:autoSpaceDE w:val="0"/>
        <w:autoSpaceDN w:val="0"/>
        <w:adjustRightInd w:val="0"/>
        <w:jc w:val="left"/>
        <w:rPr>
          <w:lang w:val="sr-Cyrl-CS"/>
        </w:rPr>
      </w:pPr>
      <w:r w:rsidRPr="00401C64">
        <w:rPr>
          <w:lang w:val="sr-Cyrl-CS"/>
        </w:rPr>
        <w:t xml:space="preserve">                    </w:t>
      </w:r>
      <w:r w:rsidRPr="00E05A4A">
        <w:rPr>
          <w:lang w:val="ru-RU"/>
        </w:rPr>
        <w:t xml:space="preserve"> </w:t>
      </w:r>
      <w:r w:rsidRPr="00401C64">
        <w:rPr>
          <w:lang w:val="sr-Cyrl-CS"/>
        </w:rPr>
        <w:t xml:space="preserve">                                                                                      </w:t>
      </w:r>
      <w:r w:rsidRPr="00E05A4A">
        <w:rPr>
          <w:lang w:val="ru-RU"/>
        </w:rPr>
        <w:t>Александар Ракићевић</w:t>
      </w:r>
    </w:p>
    <w:p w:rsidR="004B569B" w:rsidRPr="00E05A4A" w:rsidRDefault="004B569B" w:rsidP="004B569B">
      <w:pPr>
        <w:rPr>
          <w:color w:val="FF0000"/>
          <w:lang w:val="ru-RU"/>
        </w:rPr>
      </w:pPr>
    </w:p>
    <w:p w:rsidR="00401C64" w:rsidRPr="00E05A4A" w:rsidRDefault="00401C64" w:rsidP="004B569B">
      <w:pPr>
        <w:ind w:left="360"/>
        <w:rPr>
          <w:lang w:val="ru-RU"/>
        </w:rPr>
      </w:pPr>
    </w:p>
    <w:p w:rsidR="00401C64" w:rsidRPr="00E05A4A" w:rsidRDefault="00401C64" w:rsidP="004B569B">
      <w:pPr>
        <w:ind w:left="360"/>
        <w:rPr>
          <w:lang w:val="ru-RU"/>
        </w:rPr>
      </w:pPr>
    </w:p>
    <w:p w:rsidR="00401C64" w:rsidRPr="00CA20CD" w:rsidRDefault="00401C64" w:rsidP="00401C64">
      <w:pPr>
        <w:pStyle w:val="ListParagraph"/>
        <w:numPr>
          <w:ilvl w:val="2"/>
          <w:numId w:val="42"/>
        </w:numPr>
        <w:rPr>
          <w:rFonts w:ascii="Times New Roman" w:hAnsi="Times New Roman" w:cs="Times New Roman"/>
          <w:b/>
          <w:sz w:val="24"/>
          <w:szCs w:val="24"/>
          <w:lang w:val="ru-RU"/>
        </w:rPr>
      </w:pPr>
      <w:r w:rsidRPr="00CA20CD">
        <w:rPr>
          <w:rFonts w:ascii="Times New Roman" w:hAnsi="Times New Roman" w:cs="Times New Roman"/>
          <w:b/>
          <w:sz w:val="24"/>
          <w:szCs w:val="24"/>
          <w:lang w:val="ru-RU"/>
        </w:rPr>
        <w:lastRenderedPageBreak/>
        <w:t>ИЗВЕШТАЈ О РАДУ ПРАВНЕ СЕКЦИЈЕ – ДЕБАТНОГ КЛУБА ЗА 2018/19.год.</w:t>
      </w:r>
    </w:p>
    <w:p w:rsidR="00401C64" w:rsidRPr="00773450" w:rsidRDefault="00401C64" w:rsidP="00401C64">
      <w:pPr>
        <w:rPr>
          <w:lang w:val="ru-RU"/>
        </w:rPr>
      </w:pPr>
    </w:p>
    <w:p w:rsidR="00401C64" w:rsidRPr="00773450" w:rsidRDefault="00401C64" w:rsidP="00401C64">
      <w:pPr>
        <w:rPr>
          <w:lang w:val="ru-RU"/>
        </w:rPr>
      </w:pPr>
      <w:r w:rsidRPr="00773450">
        <w:rPr>
          <w:lang w:val="ru-RU"/>
        </w:rPr>
        <w:t xml:space="preserve">           Правна секција је конституисана и отпочела са радом септембра 2018. године.Тада су чланови секције упознати са програмом и начином рада. Постигнут је договор о раду и извршена подела задужења. Током новембра и децембра месеца организована је посета основном суду у Петровцу.Ученици су се том приликом упознали са организацијом и начином рада.Чланови секције су присуствовали суђењима у кривичној и грађанској ванпарничној  материји.</w:t>
      </w:r>
    </w:p>
    <w:p w:rsidR="00401C64" w:rsidRPr="00773450" w:rsidRDefault="00401C64" w:rsidP="00401C64">
      <w:pPr>
        <w:rPr>
          <w:lang w:val="ru-RU"/>
        </w:rPr>
      </w:pPr>
      <w:r w:rsidRPr="00773450">
        <w:rPr>
          <w:lang w:val="ru-RU"/>
        </w:rPr>
        <w:t xml:space="preserve">          Извршен је избор екипе за Републичко такмичење „Симулација судског поступка“ које ће бити одржано током априла 2018 године у Нишу.Током децембра месеца обрађивана је наставна јединица „Демократија и њени облици“ као и рад са шесточланом екипом за „Симилацију судског поступка“.У новој години настављен је рад са екипом за „Симилацију судског поступка“.Обрађивана је н.ј.Владавина права и правна држава,појам материјалног и процесног права као и појам и врсте судских поступака.Током фебруара  и марта настављен је рад са екипом везан за припрему за републичко такмичење.06.04. екипа  за „Симилацију судског поступука“наступила је на такмичењу у Нишу и екипно освојила 4.место у Републици,а ученици Милош Страиновић у улози најбољег сведока“ 2.место док ученик Марко Продановић 3. место за улогу „најбољег окривљеног“.Секција се у другој половини априла бавила проучавањем „локалне самоуправе“(општих правних аката и појединачних правних аката које су у њеној надлежности).</w:t>
      </w:r>
    </w:p>
    <w:p w:rsidR="00401C64" w:rsidRPr="00773450" w:rsidRDefault="00401C64" w:rsidP="00401C64">
      <w:pPr>
        <w:rPr>
          <w:lang w:val="ru-RU"/>
        </w:rPr>
      </w:pPr>
    </w:p>
    <w:p w:rsidR="005F336F" w:rsidRDefault="00401C64" w:rsidP="002679DA">
      <w:pPr>
        <w:jc w:val="right"/>
        <w:rPr>
          <w:lang w:val="ru-RU"/>
        </w:rPr>
      </w:pPr>
      <w:r w:rsidRPr="00E05A4A">
        <w:rPr>
          <w:lang w:val="ru-RU"/>
        </w:rPr>
        <w:t>Наставник</w:t>
      </w:r>
      <w:r w:rsidR="002679DA">
        <w:rPr>
          <w:lang w:val="ru-RU"/>
        </w:rPr>
        <w:t xml:space="preserve"> Војкан Ђорђевић</w:t>
      </w:r>
    </w:p>
    <w:p w:rsidR="002679DA" w:rsidRPr="00B154F4" w:rsidRDefault="002679DA" w:rsidP="002679DA">
      <w:pPr>
        <w:jc w:val="right"/>
        <w:rPr>
          <w:color w:val="FF0000"/>
          <w:lang w:val="sr-Cyrl-CS"/>
        </w:rPr>
      </w:pPr>
    </w:p>
    <w:p w:rsidR="007A2180" w:rsidRPr="00CA20CD" w:rsidRDefault="007A2180" w:rsidP="007A2180">
      <w:pPr>
        <w:spacing w:line="276" w:lineRule="auto"/>
        <w:jc w:val="center"/>
        <w:rPr>
          <w:b/>
          <w:lang w:val="sr-Cyrl-CS"/>
        </w:rPr>
      </w:pPr>
      <w:r w:rsidRPr="00CA20CD">
        <w:rPr>
          <w:b/>
          <w:lang w:val="sr-Cyrl-CS"/>
        </w:rPr>
        <w:t>6.1.</w:t>
      </w:r>
      <w:r w:rsidR="008E1557" w:rsidRPr="00CA20CD">
        <w:rPr>
          <w:b/>
          <w:lang w:val="ru-RU"/>
        </w:rPr>
        <w:t>8</w:t>
      </w:r>
      <w:r w:rsidRPr="00CA20CD">
        <w:rPr>
          <w:b/>
          <w:lang w:val="sr-Cyrl-CS"/>
        </w:rPr>
        <w:t>. ИЗВЕШТАЈ О РАДУ ТЕНИСКЕ СЕКЦИЈЕ</w:t>
      </w:r>
    </w:p>
    <w:p w:rsidR="007A2180" w:rsidRPr="00B154F4" w:rsidRDefault="007A2180" w:rsidP="00AC4D57">
      <w:pPr>
        <w:spacing w:line="276" w:lineRule="auto"/>
        <w:rPr>
          <w:color w:val="FF0000"/>
          <w:lang w:val="sr-Cyrl-CS"/>
        </w:rPr>
      </w:pPr>
    </w:p>
    <w:p w:rsidR="00401C64" w:rsidRPr="00E05A4A" w:rsidRDefault="00401C64" w:rsidP="00401C64">
      <w:pPr>
        <w:jc w:val="center"/>
        <w:rPr>
          <w:b/>
          <w:sz w:val="28"/>
          <w:szCs w:val="28"/>
          <w:lang w:val="ru-RU"/>
        </w:rPr>
      </w:pPr>
    </w:p>
    <w:p w:rsidR="00401C64" w:rsidRPr="00E05A4A" w:rsidRDefault="00401C64" w:rsidP="00401C64">
      <w:pPr>
        <w:rPr>
          <w:lang w:val="ru-RU"/>
        </w:rPr>
      </w:pPr>
      <w:r w:rsidRPr="00E05A4A">
        <w:rPr>
          <w:b/>
          <w:sz w:val="28"/>
          <w:szCs w:val="28"/>
          <w:lang w:val="ru-RU"/>
        </w:rPr>
        <w:tab/>
      </w:r>
      <w:r w:rsidRPr="00E05A4A">
        <w:rPr>
          <w:lang w:val="ru-RU"/>
        </w:rPr>
        <w:t>Тениска секција је реализована само у првом полугодишту , док се у другом полугодишту није реализовала из техничких разлога.</w:t>
      </w:r>
    </w:p>
    <w:p w:rsidR="00401C64" w:rsidRPr="00E05A4A" w:rsidRDefault="00401C64" w:rsidP="00401C64">
      <w:pPr>
        <w:tabs>
          <w:tab w:val="left" w:pos="3060"/>
        </w:tabs>
        <w:rPr>
          <w:lang w:val="ru-RU"/>
        </w:rPr>
      </w:pPr>
      <w:r w:rsidRPr="00E05A4A">
        <w:rPr>
          <w:lang w:val="ru-RU"/>
        </w:rPr>
        <w:tab/>
      </w:r>
    </w:p>
    <w:p w:rsidR="00401C64" w:rsidRPr="00401C64" w:rsidRDefault="00401C64" w:rsidP="00401C64">
      <w:r w:rsidRPr="00E05A4A">
        <w:rPr>
          <w:lang w:val="ru-RU"/>
        </w:rPr>
        <w:tab/>
      </w:r>
      <w:r w:rsidRPr="00E05A4A">
        <w:rPr>
          <w:lang w:val="ru-RU"/>
        </w:rPr>
        <w:tab/>
      </w:r>
      <w:r w:rsidRPr="00E05A4A">
        <w:rPr>
          <w:lang w:val="ru-RU"/>
        </w:rPr>
        <w:tab/>
      </w:r>
      <w:r w:rsidRPr="00E05A4A">
        <w:rPr>
          <w:lang w:val="ru-RU"/>
        </w:rPr>
        <w:tab/>
      </w:r>
      <w:r w:rsidRPr="00E05A4A">
        <w:rPr>
          <w:lang w:val="ru-RU"/>
        </w:rPr>
        <w:tab/>
      </w:r>
      <w:r w:rsidRPr="00E05A4A">
        <w:rPr>
          <w:lang w:val="ru-RU"/>
        </w:rPr>
        <w:tab/>
      </w:r>
      <w:r w:rsidRPr="00E05A4A">
        <w:rPr>
          <w:lang w:val="ru-RU"/>
        </w:rPr>
        <w:tab/>
      </w:r>
      <w:r w:rsidRPr="00401C64">
        <w:t>Професор физичког васпитања</w:t>
      </w:r>
    </w:p>
    <w:p w:rsidR="00401C64" w:rsidRPr="00401C64" w:rsidRDefault="00401C64" w:rsidP="00401C64">
      <w:pPr>
        <w:pStyle w:val="Heading1"/>
        <w:numPr>
          <w:ilvl w:val="0"/>
          <w:numId w:val="0"/>
        </w:numPr>
        <w:ind w:left="360" w:hanging="360"/>
        <w:jc w:val="both"/>
        <w:rPr>
          <w:b w:val="0"/>
          <w:color w:val="FF0000"/>
          <w:sz w:val="24"/>
          <w:szCs w:val="24"/>
        </w:rPr>
      </w:pPr>
      <w:r w:rsidRPr="00401C64">
        <w:rPr>
          <w:b w:val="0"/>
          <w:sz w:val="24"/>
          <w:szCs w:val="24"/>
        </w:rPr>
        <w:tab/>
      </w:r>
      <w:r w:rsidRPr="00401C64">
        <w:rPr>
          <w:b w:val="0"/>
          <w:sz w:val="24"/>
          <w:szCs w:val="24"/>
        </w:rPr>
        <w:tab/>
      </w:r>
      <w:r w:rsidRPr="00401C64">
        <w:rPr>
          <w:b w:val="0"/>
          <w:sz w:val="24"/>
          <w:szCs w:val="24"/>
        </w:rPr>
        <w:tab/>
      </w:r>
      <w:r w:rsidRPr="00401C64">
        <w:rPr>
          <w:b w:val="0"/>
          <w:sz w:val="24"/>
          <w:szCs w:val="24"/>
        </w:rPr>
        <w:tab/>
      </w:r>
      <w:r w:rsidRPr="00401C64">
        <w:rPr>
          <w:b w:val="0"/>
          <w:sz w:val="24"/>
          <w:szCs w:val="24"/>
        </w:rPr>
        <w:tab/>
      </w:r>
      <w:r w:rsidRPr="00401C64">
        <w:rPr>
          <w:b w:val="0"/>
          <w:sz w:val="24"/>
          <w:szCs w:val="24"/>
        </w:rPr>
        <w:tab/>
      </w:r>
      <w:r w:rsidRPr="00401C64">
        <w:rPr>
          <w:b w:val="0"/>
          <w:sz w:val="24"/>
          <w:szCs w:val="24"/>
        </w:rPr>
        <w:tab/>
      </w:r>
      <w:r w:rsidRPr="00401C64">
        <w:rPr>
          <w:b w:val="0"/>
          <w:sz w:val="24"/>
          <w:szCs w:val="24"/>
        </w:rPr>
        <w:tab/>
        <w:t xml:space="preserve">     </w:t>
      </w:r>
      <w:bookmarkStart w:id="39" w:name="_Toc18921416"/>
      <w:r w:rsidRPr="00401C64">
        <w:rPr>
          <w:b w:val="0"/>
          <w:sz w:val="24"/>
          <w:szCs w:val="24"/>
        </w:rPr>
        <w:t>Игор Шошић</w:t>
      </w:r>
      <w:bookmarkEnd w:id="39"/>
    </w:p>
    <w:p w:rsidR="00401C64" w:rsidRPr="00401C64" w:rsidRDefault="00401C64" w:rsidP="00401C64">
      <w:pPr>
        <w:pStyle w:val="Heading1"/>
        <w:numPr>
          <w:ilvl w:val="0"/>
          <w:numId w:val="0"/>
        </w:numPr>
        <w:ind w:left="360" w:hanging="360"/>
        <w:jc w:val="both"/>
        <w:rPr>
          <w:color w:val="FF0000"/>
        </w:rPr>
      </w:pPr>
    </w:p>
    <w:p w:rsidR="0091616D" w:rsidRPr="00150032" w:rsidRDefault="0091616D" w:rsidP="00401C64">
      <w:pPr>
        <w:pStyle w:val="Heading1"/>
        <w:rPr>
          <w:lang w:val="ru-RU"/>
        </w:rPr>
      </w:pPr>
      <w:bookmarkStart w:id="40" w:name="_Toc18921417"/>
      <w:r w:rsidRPr="00150032">
        <w:rPr>
          <w:lang w:val="ru-RU"/>
        </w:rPr>
        <w:t>ИЗВЕШТАЈИ О РА</w:t>
      </w:r>
      <w:r w:rsidR="00123671" w:rsidRPr="00150032">
        <w:rPr>
          <w:lang w:val="ru-RU"/>
        </w:rPr>
        <w:t xml:space="preserve">ДУ ОРГАНА </w:t>
      </w:r>
      <w:r w:rsidRPr="00150032">
        <w:rPr>
          <w:lang w:val="ru-RU"/>
        </w:rPr>
        <w:t>УПРАВЉАЊА</w:t>
      </w:r>
      <w:r w:rsidR="00EA2761" w:rsidRPr="00150032">
        <w:rPr>
          <w:lang w:val="ru-RU"/>
        </w:rPr>
        <w:t>, САВЕТА РОДИТЕЉА И УЧЕНИЧКОГ ПАРЛАМЕНТА</w:t>
      </w:r>
      <w:bookmarkEnd w:id="40"/>
    </w:p>
    <w:p w:rsidR="00DB4737" w:rsidRPr="00E05A4A" w:rsidRDefault="00DB4737" w:rsidP="00BA41F2">
      <w:pPr>
        <w:spacing w:line="276" w:lineRule="auto"/>
        <w:rPr>
          <w:color w:val="FF0000"/>
          <w:lang w:val="ru-RU"/>
        </w:rPr>
      </w:pPr>
    </w:p>
    <w:p w:rsidR="00123671" w:rsidRPr="00B154F4" w:rsidRDefault="0091616D" w:rsidP="00CA20CD">
      <w:pPr>
        <w:pStyle w:val="Heading2"/>
        <w:rPr>
          <w:lang w:val="sr-Cyrl-CS"/>
        </w:rPr>
      </w:pPr>
      <w:bookmarkStart w:id="41" w:name="_Toc18921418"/>
      <w:r w:rsidRPr="00BD3AAE">
        <w:t>Извештај о раду Школског одбора</w:t>
      </w:r>
      <w:bookmarkEnd w:id="41"/>
      <w:r w:rsidRPr="00BD3AAE">
        <w:t xml:space="preserve">  </w:t>
      </w:r>
    </w:p>
    <w:p w:rsidR="00273862" w:rsidRPr="00273862" w:rsidRDefault="00273862" w:rsidP="00273862">
      <w:pPr>
        <w:rPr>
          <w:lang w:val="sr-Cyrl-CS"/>
        </w:rPr>
      </w:pPr>
      <w:r w:rsidRPr="00273862">
        <w:rPr>
          <w:lang w:val="sr-Cyrl-CS"/>
        </w:rPr>
        <w:t>Школски одбор Средње школе „Младост“ у Петровцу на Млави је у школској</w:t>
      </w:r>
    </w:p>
    <w:p w:rsidR="00273862" w:rsidRPr="00273862" w:rsidRDefault="00273862" w:rsidP="00273862">
      <w:pPr>
        <w:rPr>
          <w:lang w:val="sr-Cyrl-CS"/>
        </w:rPr>
      </w:pPr>
      <w:r w:rsidRPr="00273862">
        <w:rPr>
          <w:lang w:val="sr-Cyrl-CS"/>
        </w:rPr>
        <w:t>2018-2019 години одржао укупно четири седнице. Најважније одлуке које је донео су:</w:t>
      </w:r>
    </w:p>
    <w:p w:rsidR="00273862" w:rsidRPr="00273862" w:rsidRDefault="00273862" w:rsidP="00273862">
      <w:pPr>
        <w:rPr>
          <w:lang w:val="sr-Cyrl-CS"/>
        </w:rPr>
      </w:pPr>
      <w:r w:rsidRPr="00273862">
        <w:rPr>
          <w:lang w:val="sr-Cyrl-CS"/>
        </w:rPr>
        <w:t>-усвајање извештаја о реализацији образовно-васпитног рада , за школску 2017/2018.г.</w:t>
      </w:r>
    </w:p>
    <w:p w:rsidR="00273862" w:rsidRPr="00273862" w:rsidRDefault="00273862" w:rsidP="00273862">
      <w:pPr>
        <w:rPr>
          <w:lang w:val="sr-Cyrl-CS"/>
        </w:rPr>
      </w:pPr>
      <w:r w:rsidRPr="00273862">
        <w:rPr>
          <w:lang w:val="sr-Cyrl-CS"/>
        </w:rPr>
        <w:t>-усвојен је извештај о стручном усавршавању наставника за 2017/2018.годину,</w:t>
      </w:r>
    </w:p>
    <w:p w:rsidR="00273862" w:rsidRPr="00273862" w:rsidRDefault="00273862" w:rsidP="00273862">
      <w:pPr>
        <w:rPr>
          <w:lang w:val="sr-Cyrl-CS"/>
        </w:rPr>
      </w:pPr>
      <w:r w:rsidRPr="00273862">
        <w:rPr>
          <w:lang w:val="sr-Cyrl-CS"/>
        </w:rPr>
        <w:t>-усвојен је извештај о самофинансирању за школску 2017/2018.г.,</w:t>
      </w:r>
    </w:p>
    <w:p w:rsidR="00273862" w:rsidRPr="00273862" w:rsidRDefault="00273862" w:rsidP="00273862">
      <w:pPr>
        <w:rPr>
          <w:lang w:val="sr-Cyrl-CS"/>
        </w:rPr>
      </w:pPr>
      <w:r w:rsidRPr="00273862">
        <w:rPr>
          <w:lang w:val="sr-Cyrl-CS"/>
        </w:rPr>
        <w:t>-дата је сагласност на Правилник о систематизацији радних места за школску</w:t>
      </w:r>
    </w:p>
    <w:p w:rsidR="00273862" w:rsidRPr="00273862" w:rsidRDefault="00273862" w:rsidP="00273862">
      <w:pPr>
        <w:rPr>
          <w:lang w:val="sr-Cyrl-CS"/>
        </w:rPr>
      </w:pPr>
      <w:r w:rsidRPr="00273862">
        <w:rPr>
          <w:lang w:val="sr-Cyrl-CS"/>
        </w:rPr>
        <w:lastRenderedPageBreak/>
        <w:t>2017/2018.г.,</w:t>
      </w:r>
    </w:p>
    <w:p w:rsidR="00273862" w:rsidRPr="00273862" w:rsidRDefault="00273862" w:rsidP="00273862">
      <w:pPr>
        <w:rPr>
          <w:lang w:val="sr-Cyrl-CS"/>
        </w:rPr>
      </w:pPr>
      <w:r w:rsidRPr="00273862">
        <w:rPr>
          <w:lang w:val="sr-Cyrl-CS"/>
        </w:rPr>
        <w:t>-донет је Годишњи план образовно-васпитног рада за школску 2019/2020.г.,</w:t>
      </w:r>
    </w:p>
    <w:p w:rsidR="00273862" w:rsidRPr="00273862" w:rsidRDefault="00273862" w:rsidP="00273862">
      <w:pPr>
        <w:rPr>
          <w:lang w:val="sr-Cyrl-CS"/>
        </w:rPr>
      </w:pPr>
      <w:r w:rsidRPr="00273862">
        <w:rPr>
          <w:lang w:val="sr-Cyrl-CS"/>
        </w:rPr>
        <w:t>-донет је план стручног усавршавања наставника за школску 2018/2019.г.,</w:t>
      </w:r>
    </w:p>
    <w:p w:rsidR="00273862" w:rsidRPr="00273862" w:rsidRDefault="00273862" w:rsidP="00273862">
      <w:pPr>
        <w:rPr>
          <w:lang w:val="sr-Cyrl-CS"/>
        </w:rPr>
      </w:pPr>
      <w:r w:rsidRPr="00273862">
        <w:rPr>
          <w:lang w:val="sr-Cyrl-CS"/>
        </w:rPr>
        <w:t>-извршен је избор представника Ш.О.за учешће у раду тима за самовредновање,</w:t>
      </w:r>
    </w:p>
    <w:p w:rsidR="00273862" w:rsidRPr="00273862" w:rsidRDefault="00273862" w:rsidP="00273862">
      <w:pPr>
        <w:rPr>
          <w:lang w:val="sr-Cyrl-CS"/>
        </w:rPr>
      </w:pPr>
      <w:r w:rsidRPr="00273862">
        <w:rPr>
          <w:lang w:val="sr-Cyrl-CS"/>
        </w:rPr>
        <w:t>-усвојен је годишњи извештај о раду школе за 2018/2019.г.,</w:t>
      </w:r>
    </w:p>
    <w:p w:rsidR="00273862" w:rsidRPr="00273862" w:rsidRDefault="00273862" w:rsidP="00273862">
      <w:pPr>
        <w:rPr>
          <w:lang w:val="sr-Cyrl-CS"/>
        </w:rPr>
      </w:pPr>
      <w:r w:rsidRPr="00273862">
        <w:rPr>
          <w:lang w:val="sr-Cyrl-CS"/>
        </w:rPr>
        <w:t>-изабрана су два представника за тим за заштиту од</w:t>
      </w:r>
    </w:p>
    <w:p w:rsidR="00273862" w:rsidRPr="00273862" w:rsidRDefault="00273862" w:rsidP="00273862">
      <w:pPr>
        <w:rPr>
          <w:lang w:val="sr-Cyrl-CS"/>
        </w:rPr>
      </w:pPr>
      <w:r w:rsidRPr="00273862">
        <w:rPr>
          <w:lang w:val="sr-Cyrl-CS"/>
        </w:rPr>
        <w:t>дискриминације,насиља,злостављања и занемаривања испред локалне самоуправе,</w:t>
      </w:r>
    </w:p>
    <w:p w:rsidR="00273862" w:rsidRPr="00273862" w:rsidRDefault="00273862" w:rsidP="00273862">
      <w:pPr>
        <w:rPr>
          <w:lang w:val="sr-Cyrl-CS"/>
        </w:rPr>
      </w:pPr>
      <w:r w:rsidRPr="00273862">
        <w:rPr>
          <w:lang w:val="sr-Cyrl-CS"/>
        </w:rPr>
        <w:t>-изабран је члан тима за обезбеђење квалитета рада и развоја школе,.</w:t>
      </w:r>
    </w:p>
    <w:p w:rsidR="00273862" w:rsidRPr="00273862" w:rsidRDefault="00273862" w:rsidP="00273862">
      <w:pPr>
        <w:rPr>
          <w:lang w:val="sr-Cyrl-CS"/>
        </w:rPr>
      </w:pPr>
      <w:r w:rsidRPr="00273862">
        <w:rPr>
          <w:lang w:val="sr-Cyrl-CS"/>
        </w:rPr>
        <w:t>-изабран је нови записничар,</w:t>
      </w:r>
    </w:p>
    <w:p w:rsidR="00273862" w:rsidRPr="00273862" w:rsidRDefault="00273862" w:rsidP="00273862">
      <w:pPr>
        <w:rPr>
          <w:lang w:val="sr-Cyrl-CS"/>
        </w:rPr>
      </w:pPr>
      <w:r w:rsidRPr="00273862">
        <w:rPr>
          <w:lang w:val="sr-Cyrl-CS"/>
        </w:rPr>
        <w:t>-усвојен је извештај о реализацији екскурзије трећих разреда у Грчку,</w:t>
      </w:r>
    </w:p>
    <w:p w:rsidR="00273862" w:rsidRPr="00273862" w:rsidRDefault="00273862" w:rsidP="00273862">
      <w:pPr>
        <w:rPr>
          <w:lang w:val="sr-Cyrl-CS"/>
        </w:rPr>
      </w:pPr>
      <w:r w:rsidRPr="00273862">
        <w:rPr>
          <w:lang w:val="sr-Cyrl-CS"/>
        </w:rPr>
        <w:t>-усвојен је извештај о реализацији екскурзије четвртих разреда у Италију,</w:t>
      </w:r>
    </w:p>
    <w:p w:rsidR="00273862" w:rsidRPr="00273862" w:rsidRDefault="00273862" w:rsidP="00273862">
      <w:pPr>
        <w:rPr>
          <w:lang w:val="sr-Cyrl-CS"/>
        </w:rPr>
      </w:pPr>
      <w:r w:rsidRPr="00273862">
        <w:rPr>
          <w:lang w:val="sr-Cyrl-CS"/>
        </w:rPr>
        <w:t>-донет је Правилник о обављању друштвено корисног односно хуманитарног рада</w:t>
      </w:r>
    </w:p>
    <w:p w:rsidR="00273862" w:rsidRPr="00273862" w:rsidRDefault="00273862" w:rsidP="00273862">
      <w:pPr>
        <w:rPr>
          <w:lang w:val="sr-Cyrl-CS"/>
        </w:rPr>
      </w:pPr>
      <w:r w:rsidRPr="00273862">
        <w:rPr>
          <w:lang w:val="sr-Cyrl-CS"/>
        </w:rPr>
        <w:t>школе,</w:t>
      </w:r>
    </w:p>
    <w:p w:rsidR="00273862" w:rsidRPr="00273862" w:rsidRDefault="00273862" w:rsidP="00273862">
      <w:pPr>
        <w:rPr>
          <w:lang w:val="sr-Cyrl-CS"/>
        </w:rPr>
      </w:pPr>
      <w:r w:rsidRPr="00273862">
        <w:rPr>
          <w:lang w:val="sr-Cyrl-CS"/>
        </w:rPr>
        <w:t>-дата је солидарна помоћ Радојковић Данилу од 20.000,00динара као помоћ у лечењу</w:t>
      </w:r>
    </w:p>
    <w:p w:rsidR="00273862" w:rsidRPr="00273862" w:rsidRDefault="00273862" w:rsidP="00273862">
      <w:pPr>
        <w:rPr>
          <w:lang w:val="sr-Cyrl-CS"/>
        </w:rPr>
      </w:pPr>
      <w:r w:rsidRPr="00273862">
        <w:rPr>
          <w:lang w:val="sr-Cyrl-CS"/>
        </w:rPr>
        <w:t>детета,</w:t>
      </w:r>
    </w:p>
    <w:p w:rsidR="00273862" w:rsidRPr="00273862" w:rsidRDefault="00273862" w:rsidP="00273862">
      <w:pPr>
        <w:rPr>
          <w:lang w:val="sr-Cyrl-CS"/>
        </w:rPr>
      </w:pPr>
      <w:r w:rsidRPr="00273862">
        <w:rPr>
          <w:lang w:val="sr-Cyrl-CS"/>
        </w:rPr>
        <w:t>-секретар школе је известио да по контроли републичког инспектора рада, школа ради</w:t>
      </w:r>
    </w:p>
    <w:p w:rsidR="00273862" w:rsidRPr="00273862" w:rsidRDefault="00273862" w:rsidP="00273862">
      <w:pPr>
        <w:rPr>
          <w:lang w:val="sr-Cyrl-CS"/>
        </w:rPr>
      </w:pPr>
      <w:r w:rsidRPr="00273862">
        <w:rPr>
          <w:lang w:val="sr-Cyrl-CS"/>
        </w:rPr>
        <w:t>са врло ниским ризиком рада,</w:t>
      </w:r>
    </w:p>
    <w:p w:rsidR="00273862" w:rsidRPr="00273862" w:rsidRDefault="00273862" w:rsidP="00273862">
      <w:pPr>
        <w:rPr>
          <w:lang w:val="sr-Cyrl-CS"/>
        </w:rPr>
      </w:pPr>
      <w:r w:rsidRPr="00273862">
        <w:rPr>
          <w:lang w:val="sr-Cyrl-CS"/>
        </w:rPr>
        <w:t>- изабран је председник,заменик председника и заменик записничара,</w:t>
      </w:r>
    </w:p>
    <w:p w:rsidR="00273862" w:rsidRPr="00273862" w:rsidRDefault="00273862" w:rsidP="00273862">
      <w:pPr>
        <w:rPr>
          <w:lang w:val="sr-Cyrl-CS"/>
        </w:rPr>
      </w:pPr>
      <w:r w:rsidRPr="00273862">
        <w:rPr>
          <w:lang w:val="sr-Cyrl-CS"/>
        </w:rPr>
        <w:t>- донета је допуна Статута Средње школе „Младост“,</w:t>
      </w:r>
    </w:p>
    <w:p w:rsidR="00273862" w:rsidRPr="00273862" w:rsidRDefault="00273862" w:rsidP="00273862">
      <w:pPr>
        <w:rPr>
          <w:lang w:val="sr-Cyrl-CS"/>
        </w:rPr>
      </w:pPr>
      <w:r w:rsidRPr="00273862">
        <w:rPr>
          <w:lang w:val="sr-Cyrl-CS"/>
        </w:rPr>
        <w:t>-донет је Правилник о мерама,начину,и поступку заштите безбедности ученика за</w:t>
      </w:r>
    </w:p>
    <w:p w:rsidR="00273862" w:rsidRPr="00273862" w:rsidRDefault="00273862" w:rsidP="00273862">
      <w:pPr>
        <w:rPr>
          <w:lang w:val="sr-Cyrl-CS"/>
        </w:rPr>
      </w:pPr>
      <w:r w:rsidRPr="00273862">
        <w:rPr>
          <w:lang w:val="sr-Cyrl-CS"/>
        </w:rPr>
        <w:t>време боравка у школи и свих активности које организује школа,</w:t>
      </w:r>
    </w:p>
    <w:p w:rsidR="00273862" w:rsidRPr="00273862" w:rsidRDefault="00273862" w:rsidP="00273862">
      <w:pPr>
        <w:rPr>
          <w:lang w:val="sr-Cyrl-CS"/>
        </w:rPr>
      </w:pPr>
      <w:r w:rsidRPr="00273862">
        <w:rPr>
          <w:lang w:val="sr-Cyrl-CS"/>
        </w:rPr>
        <w:t>-чланови Ш.О.су упознати са записником о редовном инспекцијском надзору</w:t>
      </w:r>
    </w:p>
    <w:p w:rsidR="00273862" w:rsidRPr="00273862" w:rsidRDefault="00273862" w:rsidP="00273862">
      <w:pPr>
        <w:rPr>
          <w:lang w:val="sr-Cyrl-CS"/>
        </w:rPr>
      </w:pPr>
      <w:r w:rsidRPr="00273862">
        <w:rPr>
          <w:lang w:val="sr-Cyrl-CS"/>
        </w:rPr>
        <w:t>општинског просветног инспектора,</w:t>
      </w:r>
    </w:p>
    <w:p w:rsidR="00273862" w:rsidRPr="00273862" w:rsidRDefault="00273862" w:rsidP="00273862">
      <w:pPr>
        <w:rPr>
          <w:lang w:val="sr-Cyrl-CS"/>
        </w:rPr>
      </w:pPr>
      <w:r w:rsidRPr="00273862">
        <w:rPr>
          <w:lang w:val="sr-Cyrl-CS"/>
        </w:rPr>
        <w:t>-усвојен је извештај о попису финансијске имовине,</w:t>
      </w:r>
    </w:p>
    <w:p w:rsidR="00273862" w:rsidRPr="00273862" w:rsidRDefault="00273862" w:rsidP="00273862">
      <w:pPr>
        <w:rPr>
          <w:lang w:val="sr-Cyrl-CS"/>
        </w:rPr>
      </w:pPr>
      <w:r w:rsidRPr="00273862">
        <w:rPr>
          <w:lang w:val="sr-Cyrl-CS"/>
        </w:rPr>
        <w:t>-усвојен је извештај о попису нефинансијске имовине,</w:t>
      </w:r>
    </w:p>
    <w:p w:rsidR="00273862" w:rsidRPr="00273862" w:rsidRDefault="00273862" w:rsidP="00273862">
      <w:pPr>
        <w:rPr>
          <w:lang w:val="sr-Cyrl-CS"/>
        </w:rPr>
      </w:pPr>
      <w:r w:rsidRPr="00273862">
        <w:rPr>
          <w:lang w:val="sr-Cyrl-CS"/>
        </w:rPr>
        <w:t>-усвојен је финансијски извештај за 2018.г.</w:t>
      </w:r>
    </w:p>
    <w:p w:rsidR="00273862" w:rsidRPr="00273862" w:rsidRDefault="00273862" w:rsidP="00273862">
      <w:pPr>
        <w:rPr>
          <w:lang w:val="sr-Cyrl-CS"/>
        </w:rPr>
      </w:pPr>
    </w:p>
    <w:p w:rsidR="00273862" w:rsidRPr="00273862" w:rsidRDefault="00273862" w:rsidP="00273862">
      <w:pPr>
        <w:rPr>
          <w:lang w:val="sr-Cyrl-CS"/>
        </w:rPr>
      </w:pPr>
      <w:r w:rsidRPr="00273862">
        <w:rPr>
          <w:lang w:val="sr-Cyrl-CS"/>
        </w:rPr>
        <w:t>-усвојен је финансијски план за 2019.г.,</w:t>
      </w:r>
    </w:p>
    <w:p w:rsidR="00273862" w:rsidRPr="00273862" w:rsidRDefault="00273862" w:rsidP="00273862">
      <w:pPr>
        <w:rPr>
          <w:lang w:val="sr-Cyrl-CS"/>
        </w:rPr>
      </w:pPr>
      <w:r w:rsidRPr="00273862">
        <w:rPr>
          <w:lang w:val="sr-Cyrl-CS"/>
        </w:rPr>
        <w:t>-усвојен је план јавних набавки за 2019.г.,</w:t>
      </w:r>
    </w:p>
    <w:p w:rsidR="00273862" w:rsidRPr="00273862" w:rsidRDefault="00273862" w:rsidP="00273862">
      <w:pPr>
        <w:rPr>
          <w:lang w:val="sr-Cyrl-CS"/>
        </w:rPr>
      </w:pPr>
      <w:r w:rsidRPr="00273862">
        <w:rPr>
          <w:lang w:val="sr-Cyrl-CS"/>
        </w:rPr>
        <w:t>-усвојен је извештај о потрошњи средстава са рачуна сопствених прихода ,</w:t>
      </w:r>
    </w:p>
    <w:p w:rsidR="00273862" w:rsidRPr="00273862" w:rsidRDefault="00273862" w:rsidP="00273862">
      <w:pPr>
        <w:rPr>
          <w:lang w:val="sr-Cyrl-CS"/>
        </w:rPr>
      </w:pPr>
      <w:r w:rsidRPr="00273862">
        <w:rPr>
          <w:lang w:val="sr-Cyrl-CS"/>
        </w:rPr>
        <w:t>-донет је Статут С.Ш.“Младост“,</w:t>
      </w:r>
    </w:p>
    <w:p w:rsidR="00273862" w:rsidRPr="00273862" w:rsidRDefault="00273862" w:rsidP="00273862">
      <w:pPr>
        <w:rPr>
          <w:lang w:val="sr-Cyrl-CS"/>
        </w:rPr>
      </w:pPr>
      <w:r w:rsidRPr="00273862">
        <w:rPr>
          <w:lang w:val="sr-Cyrl-CS"/>
        </w:rPr>
        <w:t>-донет је Правилник о изменама правилника о васпитно дисциплинској и материјалној</w:t>
      </w:r>
    </w:p>
    <w:p w:rsidR="00273862" w:rsidRPr="00273862" w:rsidRDefault="00273862" w:rsidP="00273862">
      <w:pPr>
        <w:rPr>
          <w:lang w:val="sr-Cyrl-CS"/>
        </w:rPr>
      </w:pPr>
      <w:r w:rsidRPr="00273862">
        <w:rPr>
          <w:lang w:val="sr-Cyrl-CS"/>
        </w:rPr>
        <w:t>одговорности ученика,</w:t>
      </w:r>
    </w:p>
    <w:p w:rsidR="00273862" w:rsidRPr="00273862" w:rsidRDefault="00273862" w:rsidP="00273862">
      <w:pPr>
        <w:rPr>
          <w:lang w:val="sr-Cyrl-CS"/>
        </w:rPr>
      </w:pPr>
      <w:r w:rsidRPr="00273862">
        <w:rPr>
          <w:lang w:val="sr-Cyrl-CS"/>
        </w:rPr>
        <w:t>-дата је сагласност на Правилник о допуни правилника о систематизацији радних места</w:t>
      </w:r>
    </w:p>
    <w:p w:rsidR="00273862" w:rsidRPr="00273862" w:rsidRDefault="00273862" w:rsidP="00273862">
      <w:pPr>
        <w:rPr>
          <w:lang w:val="sr-Cyrl-CS"/>
        </w:rPr>
      </w:pPr>
      <w:r w:rsidRPr="00273862">
        <w:rPr>
          <w:lang w:val="sr-Cyrl-CS"/>
        </w:rPr>
        <w:t>2018/2019.г.,</w:t>
      </w:r>
    </w:p>
    <w:p w:rsidR="00273862" w:rsidRPr="00273862" w:rsidRDefault="00273862" w:rsidP="00273862">
      <w:pPr>
        <w:rPr>
          <w:lang w:val="sr-Cyrl-CS"/>
        </w:rPr>
      </w:pPr>
      <w:r w:rsidRPr="00273862">
        <w:rPr>
          <w:lang w:val="sr-Cyrl-CS"/>
        </w:rPr>
        <w:t>-донето је решење о радно-правном статусу директора школе,</w:t>
      </w:r>
    </w:p>
    <w:p w:rsidR="00273862" w:rsidRPr="00273862" w:rsidRDefault="00273862" w:rsidP="00273862">
      <w:pPr>
        <w:rPr>
          <w:lang w:val="sr-Cyrl-CS"/>
        </w:rPr>
      </w:pPr>
      <w:r w:rsidRPr="00273862">
        <w:rPr>
          <w:lang w:val="sr-Cyrl-CS"/>
        </w:rPr>
        <w:t>-донета је измена финансијског плана школе,</w:t>
      </w:r>
    </w:p>
    <w:p w:rsidR="00273862" w:rsidRPr="00273862" w:rsidRDefault="00273862" w:rsidP="00273862">
      <w:pPr>
        <w:rPr>
          <w:lang w:val="sr-Cyrl-CS"/>
        </w:rPr>
      </w:pPr>
      <w:r w:rsidRPr="00273862">
        <w:rPr>
          <w:lang w:val="sr-Cyrl-CS"/>
        </w:rPr>
        <w:t>-донета је измена плана јавне набавке за 2019.г.школе</w:t>
      </w:r>
    </w:p>
    <w:p w:rsidR="00273862" w:rsidRPr="00273862" w:rsidRDefault="00273862" w:rsidP="00273862">
      <w:pPr>
        <w:rPr>
          <w:lang w:val="sr-Cyrl-CS"/>
        </w:rPr>
      </w:pPr>
      <w:r w:rsidRPr="00273862">
        <w:rPr>
          <w:lang w:val="sr-Cyrl-CS"/>
        </w:rPr>
        <w:t>-донет је анекс школског програма и годишњег</w:t>
      </w:r>
      <w:r w:rsidRPr="00E05A4A">
        <w:rPr>
          <w:lang w:val="ru-RU"/>
        </w:rPr>
        <w:t xml:space="preserve"> </w:t>
      </w:r>
      <w:r w:rsidRPr="00273862">
        <w:rPr>
          <w:lang w:val="sr-Cyrl-CS"/>
        </w:rPr>
        <w:t>годишњег плана школе по основи одбране Републике Србије.</w:t>
      </w:r>
    </w:p>
    <w:p w:rsidR="00273862" w:rsidRPr="00273862" w:rsidRDefault="00273862" w:rsidP="00273862">
      <w:pPr>
        <w:rPr>
          <w:lang w:val="sr-Cyrl-CS"/>
        </w:rPr>
      </w:pPr>
    </w:p>
    <w:p w:rsidR="00273862" w:rsidRPr="00273862" w:rsidRDefault="00273862" w:rsidP="00273862">
      <w:pPr>
        <w:jc w:val="right"/>
        <w:rPr>
          <w:lang w:val="sr-Cyrl-CS"/>
        </w:rPr>
      </w:pPr>
      <w:r w:rsidRPr="00273862">
        <w:rPr>
          <w:lang w:val="sr-Cyrl-CS"/>
        </w:rPr>
        <w:t>Председник Школског одбора</w:t>
      </w:r>
    </w:p>
    <w:p w:rsidR="00273862" w:rsidRPr="00273862" w:rsidRDefault="00273862" w:rsidP="00273862">
      <w:pPr>
        <w:jc w:val="right"/>
      </w:pPr>
      <w:r w:rsidRPr="00273862">
        <w:rPr>
          <w:lang w:val="sr-Cyrl-CS"/>
        </w:rPr>
        <w:t>Данило Радојковић</w:t>
      </w:r>
    </w:p>
    <w:p w:rsidR="005F336F" w:rsidRPr="00273862" w:rsidRDefault="005F336F" w:rsidP="005F336F">
      <w:r w:rsidRPr="00273862">
        <w:t xml:space="preserve">                     </w:t>
      </w:r>
    </w:p>
    <w:p w:rsidR="005F336F" w:rsidRPr="00B154F4" w:rsidRDefault="005F336F" w:rsidP="00273862">
      <w:pPr>
        <w:rPr>
          <w:color w:val="FF0000"/>
        </w:rPr>
      </w:pPr>
      <w:r w:rsidRPr="00B154F4">
        <w:rPr>
          <w:color w:val="FF0000"/>
        </w:rPr>
        <w:t xml:space="preserve">                     </w:t>
      </w:r>
    </w:p>
    <w:p w:rsidR="0049717A" w:rsidRPr="00B154F4" w:rsidRDefault="0049717A" w:rsidP="00412179">
      <w:pPr>
        <w:spacing w:line="276" w:lineRule="auto"/>
        <w:rPr>
          <w:color w:val="FF0000"/>
          <w:lang w:val="sr-Cyrl-CS"/>
        </w:rPr>
      </w:pPr>
    </w:p>
    <w:p w:rsidR="0049717A" w:rsidRPr="00B154F4" w:rsidRDefault="0049717A" w:rsidP="00BA41F2">
      <w:pPr>
        <w:spacing w:line="276" w:lineRule="auto"/>
        <w:rPr>
          <w:color w:val="FF0000"/>
        </w:rPr>
      </w:pPr>
    </w:p>
    <w:p w:rsidR="00EA2761" w:rsidRPr="00E05A4A" w:rsidRDefault="00EA2761" w:rsidP="00CA20CD">
      <w:pPr>
        <w:pStyle w:val="Heading2"/>
      </w:pPr>
      <w:bookmarkStart w:id="42" w:name="_Toc18921419"/>
      <w:r w:rsidRPr="00E05A4A">
        <w:t>Извештај о раду</w:t>
      </w:r>
      <w:r w:rsidR="00412179" w:rsidRPr="00E05A4A">
        <w:t xml:space="preserve"> Савета родитеља за школску 201</w:t>
      </w:r>
      <w:r w:rsidR="0060647A">
        <w:rPr>
          <w:lang w:val="sr-Cyrl-CS"/>
        </w:rPr>
        <w:t>8</w:t>
      </w:r>
      <w:r w:rsidR="00412179" w:rsidRPr="00E05A4A">
        <w:t>/1</w:t>
      </w:r>
      <w:r w:rsidR="0060647A">
        <w:rPr>
          <w:lang w:val="sr-Cyrl-CS"/>
        </w:rPr>
        <w:t>9</w:t>
      </w:r>
      <w:r w:rsidRPr="00E05A4A">
        <w:t>. годину</w:t>
      </w:r>
      <w:bookmarkEnd w:id="42"/>
    </w:p>
    <w:p w:rsidR="0060647A" w:rsidRPr="00E05A4A" w:rsidRDefault="0060647A" w:rsidP="0060647A">
      <w:pPr>
        <w:spacing w:line="276" w:lineRule="auto"/>
        <w:rPr>
          <w:color w:val="FF0000"/>
          <w:lang w:val="ru-RU"/>
        </w:rPr>
      </w:pPr>
    </w:p>
    <w:p w:rsidR="0060647A" w:rsidRPr="00E05A4A" w:rsidRDefault="0060647A" w:rsidP="0060647A">
      <w:pPr>
        <w:spacing w:line="276" w:lineRule="auto"/>
        <w:ind w:firstLine="568"/>
        <w:rPr>
          <w:lang w:val="ru-RU"/>
        </w:rPr>
      </w:pPr>
      <w:r w:rsidRPr="00E05A4A">
        <w:rPr>
          <w:lang w:val="ru-RU"/>
        </w:rPr>
        <w:t>Савет родитеља Средње школе „Младост“ у Петровцу на Млави је у школској</w:t>
      </w:r>
    </w:p>
    <w:p w:rsidR="0060647A" w:rsidRPr="00E05A4A" w:rsidRDefault="0060647A" w:rsidP="0060647A">
      <w:pPr>
        <w:spacing w:line="276" w:lineRule="auto"/>
        <w:rPr>
          <w:lang w:val="ru-RU"/>
        </w:rPr>
      </w:pPr>
      <w:r w:rsidRPr="00E05A4A">
        <w:rPr>
          <w:lang w:val="ru-RU"/>
        </w:rPr>
        <w:t>2018-2019. години одржао четири седнице у пуном саставу и две седниче ученика који</w:t>
      </w:r>
    </w:p>
    <w:p w:rsidR="0060647A" w:rsidRPr="00E05A4A" w:rsidRDefault="0060647A" w:rsidP="0060647A">
      <w:pPr>
        <w:spacing w:line="276" w:lineRule="auto"/>
        <w:rPr>
          <w:lang w:val="ru-RU"/>
        </w:rPr>
      </w:pPr>
      <w:r w:rsidRPr="00E05A4A">
        <w:rPr>
          <w:lang w:val="ru-RU"/>
        </w:rPr>
        <w:t>иду на екскурзију.</w:t>
      </w:r>
    </w:p>
    <w:p w:rsidR="0060647A" w:rsidRPr="00E05A4A" w:rsidRDefault="0060647A" w:rsidP="0060647A">
      <w:pPr>
        <w:spacing w:line="276" w:lineRule="auto"/>
        <w:rPr>
          <w:lang w:val="ru-RU"/>
        </w:rPr>
      </w:pPr>
      <w:r w:rsidRPr="00E05A4A">
        <w:rPr>
          <w:lang w:val="ru-RU"/>
        </w:rPr>
        <w:t>Савет родитеља у пуном саставу је :</w:t>
      </w:r>
    </w:p>
    <w:p w:rsidR="0060647A" w:rsidRPr="00E05A4A" w:rsidRDefault="0060647A" w:rsidP="0060647A">
      <w:pPr>
        <w:spacing w:line="276" w:lineRule="auto"/>
        <w:rPr>
          <w:lang w:val="ru-RU"/>
        </w:rPr>
      </w:pPr>
      <w:r w:rsidRPr="00E05A4A">
        <w:rPr>
          <w:lang w:val="ru-RU"/>
        </w:rPr>
        <w:t>1.изабрао председника , заменика председника и записничара Савета родитеља,</w:t>
      </w:r>
    </w:p>
    <w:p w:rsidR="0060647A" w:rsidRPr="00E05A4A" w:rsidRDefault="0060647A" w:rsidP="0060647A">
      <w:pPr>
        <w:spacing w:line="276" w:lineRule="auto"/>
        <w:rPr>
          <w:lang w:val="ru-RU"/>
        </w:rPr>
      </w:pPr>
      <w:r w:rsidRPr="00E05A4A">
        <w:rPr>
          <w:lang w:val="ru-RU"/>
        </w:rPr>
        <w:t>2.разматрао извештај о реализацији образовно-васпитног рада за школску</w:t>
      </w:r>
    </w:p>
    <w:p w:rsidR="0060647A" w:rsidRPr="00E05A4A" w:rsidRDefault="0060647A" w:rsidP="0060647A">
      <w:pPr>
        <w:spacing w:line="276" w:lineRule="auto"/>
        <w:rPr>
          <w:lang w:val="ru-RU"/>
        </w:rPr>
      </w:pPr>
      <w:r w:rsidRPr="00E05A4A">
        <w:rPr>
          <w:lang w:val="ru-RU"/>
        </w:rPr>
        <w:t>2017/2018.г.,</w:t>
      </w:r>
    </w:p>
    <w:p w:rsidR="0060647A" w:rsidRPr="00E05A4A" w:rsidRDefault="0060647A" w:rsidP="0060647A">
      <w:pPr>
        <w:spacing w:line="276" w:lineRule="auto"/>
        <w:rPr>
          <w:lang w:val="ru-RU"/>
        </w:rPr>
      </w:pPr>
      <w:r w:rsidRPr="00E05A4A">
        <w:rPr>
          <w:lang w:val="ru-RU"/>
        </w:rPr>
        <w:t>3.-разматрао извештај о раду директора за 2017/2018г.,</w:t>
      </w:r>
    </w:p>
    <w:p w:rsidR="0060647A" w:rsidRPr="00E05A4A" w:rsidRDefault="0060647A" w:rsidP="0060647A">
      <w:pPr>
        <w:spacing w:line="276" w:lineRule="auto"/>
        <w:rPr>
          <w:lang w:val="ru-RU"/>
        </w:rPr>
      </w:pPr>
      <w:r w:rsidRPr="00E05A4A">
        <w:rPr>
          <w:lang w:val="ru-RU"/>
        </w:rPr>
        <w:t>4.-разматрао извештај о стручном усавршавању наставника за школску</w:t>
      </w:r>
    </w:p>
    <w:p w:rsidR="0060647A" w:rsidRPr="00E05A4A" w:rsidRDefault="0060647A" w:rsidP="0060647A">
      <w:pPr>
        <w:spacing w:line="276" w:lineRule="auto"/>
        <w:rPr>
          <w:lang w:val="ru-RU"/>
        </w:rPr>
      </w:pPr>
      <w:r w:rsidRPr="00E05A4A">
        <w:rPr>
          <w:lang w:val="ru-RU"/>
        </w:rPr>
        <w:t>2017/2018,</w:t>
      </w:r>
    </w:p>
    <w:p w:rsidR="0060647A" w:rsidRPr="00E05A4A" w:rsidRDefault="0060647A" w:rsidP="0060647A">
      <w:pPr>
        <w:spacing w:line="276" w:lineRule="auto"/>
        <w:rPr>
          <w:lang w:val="ru-RU"/>
        </w:rPr>
      </w:pPr>
      <w:r w:rsidRPr="00E05A4A">
        <w:rPr>
          <w:lang w:val="ru-RU"/>
        </w:rPr>
        <w:t>5.-разматрао извештај о самовредновању за школску 2017/2018.г.,</w:t>
      </w:r>
    </w:p>
    <w:p w:rsidR="0060647A" w:rsidRPr="00E05A4A" w:rsidRDefault="0060647A" w:rsidP="0060647A">
      <w:pPr>
        <w:spacing w:line="276" w:lineRule="auto"/>
        <w:rPr>
          <w:lang w:val="ru-RU"/>
        </w:rPr>
      </w:pPr>
      <w:r w:rsidRPr="00E05A4A">
        <w:rPr>
          <w:lang w:val="ru-RU"/>
        </w:rPr>
        <w:t>6.разматрао годишњи план образовно-васпитног рада за школску 2018/2019.г.,</w:t>
      </w:r>
    </w:p>
    <w:p w:rsidR="0060647A" w:rsidRPr="00E05A4A" w:rsidRDefault="0060647A" w:rsidP="0060647A">
      <w:pPr>
        <w:spacing w:line="276" w:lineRule="auto"/>
        <w:rPr>
          <w:lang w:val="ru-RU"/>
        </w:rPr>
      </w:pPr>
      <w:r w:rsidRPr="00E05A4A">
        <w:rPr>
          <w:lang w:val="ru-RU"/>
        </w:rPr>
        <w:t>7.разматрао годишњи план стручног усавршавања наставника за школску</w:t>
      </w:r>
    </w:p>
    <w:p w:rsidR="0060647A" w:rsidRPr="00E05A4A" w:rsidRDefault="0060647A" w:rsidP="0060647A">
      <w:pPr>
        <w:spacing w:line="276" w:lineRule="auto"/>
        <w:rPr>
          <w:lang w:val="ru-RU"/>
        </w:rPr>
      </w:pPr>
      <w:r w:rsidRPr="00E05A4A">
        <w:rPr>
          <w:lang w:val="ru-RU"/>
        </w:rPr>
        <w:t>2018/2019.г.,</w:t>
      </w:r>
    </w:p>
    <w:p w:rsidR="0060647A" w:rsidRPr="00E05A4A" w:rsidRDefault="0060647A" w:rsidP="0060647A">
      <w:pPr>
        <w:spacing w:line="276" w:lineRule="auto"/>
        <w:rPr>
          <w:lang w:val="ru-RU"/>
        </w:rPr>
      </w:pPr>
      <w:r w:rsidRPr="00E05A4A">
        <w:rPr>
          <w:lang w:val="ru-RU"/>
        </w:rPr>
        <w:t>8..изабрао представнике Савета родитеља за учешће у раду Стручног актива за</w:t>
      </w:r>
    </w:p>
    <w:p w:rsidR="0060647A" w:rsidRPr="00E05A4A" w:rsidRDefault="0060647A" w:rsidP="0060647A">
      <w:pPr>
        <w:spacing w:line="276" w:lineRule="auto"/>
        <w:rPr>
          <w:lang w:val="ru-RU"/>
        </w:rPr>
      </w:pPr>
      <w:r w:rsidRPr="00E05A4A">
        <w:rPr>
          <w:lang w:val="ru-RU"/>
        </w:rPr>
        <w:t>развојно планирање,</w:t>
      </w:r>
    </w:p>
    <w:p w:rsidR="0060647A" w:rsidRPr="00E05A4A" w:rsidRDefault="0060647A" w:rsidP="0060647A">
      <w:pPr>
        <w:spacing w:line="276" w:lineRule="auto"/>
        <w:rPr>
          <w:lang w:val="ru-RU"/>
        </w:rPr>
      </w:pPr>
      <w:r w:rsidRPr="00E05A4A">
        <w:rPr>
          <w:lang w:val="ru-RU"/>
        </w:rPr>
        <w:t>9.изабрао представнике Савета родитеља за учешће у раду тима за</w:t>
      </w:r>
    </w:p>
    <w:p w:rsidR="0060647A" w:rsidRPr="00E05A4A" w:rsidRDefault="0060647A" w:rsidP="0060647A">
      <w:pPr>
        <w:spacing w:line="276" w:lineRule="auto"/>
        <w:rPr>
          <w:lang w:val="ru-RU"/>
        </w:rPr>
      </w:pPr>
      <w:r w:rsidRPr="00E05A4A">
        <w:rPr>
          <w:lang w:val="ru-RU"/>
        </w:rPr>
        <w:t>самовредновање,</w:t>
      </w:r>
    </w:p>
    <w:p w:rsidR="0060647A" w:rsidRPr="00E05A4A" w:rsidRDefault="0060647A" w:rsidP="0060647A">
      <w:pPr>
        <w:spacing w:line="276" w:lineRule="auto"/>
        <w:rPr>
          <w:lang w:val="ru-RU"/>
        </w:rPr>
      </w:pPr>
      <w:r w:rsidRPr="00E05A4A">
        <w:rPr>
          <w:lang w:val="ru-RU"/>
        </w:rPr>
        <w:t>10.изабрао два представника за Тим за заштиту од дискриминације,насиља</w:t>
      </w:r>
    </w:p>
    <w:p w:rsidR="0060647A" w:rsidRPr="00E05A4A" w:rsidRDefault="0060647A" w:rsidP="0060647A">
      <w:pPr>
        <w:spacing w:line="276" w:lineRule="auto"/>
        <w:rPr>
          <w:lang w:val="ru-RU"/>
        </w:rPr>
      </w:pPr>
      <w:r w:rsidRPr="00E05A4A">
        <w:rPr>
          <w:lang w:val="ru-RU"/>
        </w:rPr>
        <w:t>злостављања и занемаривања,</w:t>
      </w:r>
    </w:p>
    <w:p w:rsidR="0060647A" w:rsidRPr="00E05A4A" w:rsidRDefault="0060647A" w:rsidP="0060647A">
      <w:pPr>
        <w:spacing w:line="276" w:lineRule="auto"/>
        <w:rPr>
          <w:lang w:val="ru-RU"/>
        </w:rPr>
      </w:pPr>
      <w:r w:rsidRPr="00E05A4A">
        <w:rPr>
          <w:lang w:val="ru-RU"/>
        </w:rPr>
        <w:t>11. изабрао представнике за Тим за обезбеђење квалитета и развој установе,</w:t>
      </w:r>
    </w:p>
    <w:p w:rsidR="0060647A" w:rsidRPr="00E05A4A" w:rsidRDefault="0060647A" w:rsidP="0060647A">
      <w:pPr>
        <w:spacing w:line="276" w:lineRule="auto"/>
        <w:rPr>
          <w:lang w:val="ru-RU"/>
        </w:rPr>
      </w:pPr>
      <w:r w:rsidRPr="00E05A4A">
        <w:rPr>
          <w:lang w:val="ru-RU"/>
        </w:rPr>
        <w:t>12.изабрао представника за Тим за развој међупредметних компетенција,</w:t>
      </w:r>
    </w:p>
    <w:p w:rsidR="0060647A" w:rsidRPr="00E05A4A" w:rsidRDefault="0060647A" w:rsidP="0060647A">
      <w:pPr>
        <w:spacing w:line="276" w:lineRule="auto"/>
        <w:rPr>
          <w:lang w:val="ru-RU"/>
        </w:rPr>
      </w:pPr>
      <w:r w:rsidRPr="00E05A4A">
        <w:rPr>
          <w:lang w:val="ru-RU"/>
        </w:rPr>
        <w:t>13.изабрао два представника у Школски одбор,</w:t>
      </w:r>
    </w:p>
    <w:p w:rsidR="0060647A" w:rsidRPr="00E05A4A" w:rsidRDefault="0060647A" w:rsidP="0060647A">
      <w:pPr>
        <w:spacing w:line="276" w:lineRule="auto"/>
        <w:rPr>
          <w:lang w:val="ru-RU"/>
        </w:rPr>
      </w:pPr>
      <w:r w:rsidRPr="00E05A4A">
        <w:rPr>
          <w:lang w:val="ru-RU"/>
        </w:rPr>
        <w:t>14.изабрао најповољнију понуду за осигурање ученика,</w:t>
      </w:r>
    </w:p>
    <w:p w:rsidR="0060647A" w:rsidRPr="00E05A4A" w:rsidRDefault="0060647A" w:rsidP="0060647A">
      <w:pPr>
        <w:spacing w:line="276" w:lineRule="auto"/>
        <w:rPr>
          <w:lang w:val="ru-RU"/>
        </w:rPr>
      </w:pPr>
      <w:r w:rsidRPr="00E05A4A">
        <w:rPr>
          <w:lang w:val="ru-RU"/>
        </w:rPr>
        <w:t>15.информисо о чланарини за црвени крст,</w:t>
      </w:r>
    </w:p>
    <w:p w:rsidR="0060647A" w:rsidRPr="00E05A4A" w:rsidRDefault="0060647A" w:rsidP="0060647A">
      <w:pPr>
        <w:spacing w:line="276" w:lineRule="auto"/>
        <w:rPr>
          <w:lang w:val="ru-RU"/>
        </w:rPr>
      </w:pPr>
      <w:r w:rsidRPr="00E05A4A">
        <w:rPr>
          <w:lang w:val="ru-RU"/>
        </w:rPr>
        <w:t>16.информисани су родитељи о распореду пријема,додатне допунске и</w:t>
      </w:r>
    </w:p>
    <w:p w:rsidR="0060647A" w:rsidRPr="00E05A4A" w:rsidRDefault="0060647A" w:rsidP="0060647A">
      <w:pPr>
        <w:spacing w:line="276" w:lineRule="auto"/>
        <w:rPr>
          <w:lang w:val="ru-RU"/>
        </w:rPr>
      </w:pPr>
      <w:r w:rsidRPr="00E05A4A">
        <w:rPr>
          <w:lang w:val="ru-RU"/>
        </w:rPr>
        <w:t>припремне наставе,.</w:t>
      </w:r>
    </w:p>
    <w:p w:rsidR="0060647A" w:rsidRPr="00E05A4A" w:rsidRDefault="0060647A" w:rsidP="0060647A">
      <w:pPr>
        <w:spacing w:line="276" w:lineRule="auto"/>
        <w:rPr>
          <w:lang w:val="ru-RU"/>
        </w:rPr>
      </w:pPr>
      <w:r w:rsidRPr="00E05A4A">
        <w:rPr>
          <w:lang w:val="ru-RU"/>
        </w:rPr>
        <w:t>17.-изабрао представнике у општински савет родитеља,који је Скупштина</w:t>
      </w:r>
    </w:p>
    <w:p w:rsidR="0060647A" w:rsidRPr="00E05A4A" w:rsidRDefault="0060647A" w:rsidP="0060647A">
      <w:pPr>
        <w:spacing w:line="276" w:lineRule="auto"/>
        <w:rPr>
          <w:lang w:val="ru-RU"/>
        </w:rPr>
      </w:pPr>
      <w:r w:rsidRPr="00E05A4A">
        <w:rPr>
          <w:lang w:val="ru-RU"/>
        </w:rPr>
        <w:t>општине усвојила и у том смислу донела решење о именовању број 020-172/2018-02 од</w:t>
      </w:r>
    </w:p>
    <w:p w:rsidR="0060647A" w:rsidRPr="00E05A4A" w:rsidRDefault="0060647A" w:rsidP="0060647A">
      <w:pPr>
        <w:spacing w:line="276" w:lineRule="auto"/>
        <w:rPr>
          <w:lang w:val="ru-RU"/>
        </w:rPr>
      </w:pPr>
      <w:r w:rsidRPr="00E05A4A">
        <w:rPr>
          <w:lang w:val="ru-RU"/>
        </w:rPr>
        <w:t>29.10.2018.г.,</w:t>
      </w:r>
    </w:p>
    <w:p w:rsidR="0060647A" w:rsidRPr="00E05A4A" w:rsidRDefault="0060647A" w:rsidP="0060647A">
      <w:pPr>
        <w:spacing w:line="276" w:lineRule="auto"/>
        <w:rPr>
          <w:lang w:val="ru-RU"/>
        </w:rPr>
      </w:pPr>
      <w:r w:rsidRPr="00E05A4A">
        <w:rPr>
          <w:lang w:val="ru-RU"/>
        </w:rPr>
        <w:t>18-разматрао извештај о реализацији екскурзије трећег разреда у Грчку,</w:t>
      </w:r>
    </w:p>
    <w:p w:rsidR="0060647A" w:rsidRPr="00E05A4A" w:rsidRDefault="0060647A" w:rsidP="0060647A">
      <w:pPr>
        <w:spacing w:line="276" w:lineRule="auto"/>
        <w:rPr>
          <w:lang w:val="ru-RU"/>
        </w:rPr>
      </w:pPr>
      <w:r w:rsidRPr="00E05A4A">
        <w:rPr>
          <w:lang w:val="ru-RU"/>
        </w:rPr>
        <w:t>19.-разматрао извештај о реализацији четвртог разреда и Италију,</w:t>
      </w:r>
    </w:p>
    <w:p w:rsidR="0060647A" w:rsidRPr="00E05A4A" w:rsidRDefault="0060647A" w:rsidP="0060647A">
      <w:pPr>
        <w:spacing w:line="276" w:lineRule="auto"/>
        <w:rPr>
          <w:lang w:val="ru-RU"/>
        </w:rPr>
      </w:pPr>
      <w:r w:rsidRPr="00E05A4A">
        <w:rPr>
          <w:lang w:val="ru-RU"/>
        </w:rPr>
        <w:t>20.-предложио Скупштини општине новог члана Школског одбора,обзиром да је</w:t>
      </w:r>
    </w:p>
    <w:p w:rsidR="0060647A" w:rsidRPr="00E05A4A" w:rsidRDefault="0060647A" w:rsidP="0060647A">
      <w:pPr>
        <w:spacing w:line="276" w:lineRule="auto"/>
        <w:rPr>
          <w:lang w:val="ru-RU"/>
        </w:rPr>
      </w:pPr>
      <w:r w:rsidRPr="00E05A4A">
        <w:rPr>
          <w:lang w:val="ru-RU"/>
        </w:rPr>
        <w:t>у међувремену Јонкић Златко поднео оставку,</w:t>
      </w:r>
    </w:p>
    <w:p w:rsidR="0060647A" w:rsidRPr="00E05A4A" w:rsidRDefault="0060647A" w:rsidP="0060647A">
      <w:pPr>
        <w:spacing w:line="276" w:lineRule="auto"/>
        <w:rPr>
          <w:lang w:val="ru-RU"/>
        </w:rPr>
      </w:pPr>
    </w:p>
    <w:p w:rsidR="0060647A" w:rsidRPr="00E05A4A" w:rsidRDefault="0060647A" w:rsidP="0060647A">
      <w:pPr>
        <w:spacing w:line="276" w:lineRule="auto"/>
        <w:rPr>
          <w:lang w:val="ru-RU"/>
        </w:rPr>
      </w:pPr>
      <w:r w:rsidRPr="00E05A4A">
        <w:rPr>
          <w:lang w:val="ru-RU"/>
        </w:rPr>
        <w:t>21.за председника Савета родитеља изабрана је Слађана Николић обзиром да је</w:t>
      </w:r>
    </w:p>
    <w:p w:rsidR="0060647A" w:rsidRPr="00E05A4A" w:rsidRDefault="0060647A" w:rsidP="0060647A">
      <w:pPr>
        <w:spacing w:line="276" w:lineRule="auto"/>
        <w:rPr>
          <w:lang w:val="ru-RU"/>
        </w:rPr>
      </w:pPr>
      <w:r w:rsidRPr="00E05A4A">
        <w:rPr>
          <w:lang w:val="ru-RU"/>
        </w:rPr>
        <w:t>досадашњи председник Рајић Дејан изгубио својство у савету родитеља јер му се син</w:t>
      </w:r>
    </w:p>
    <w:p w:rsidR="0060647A" w:rsidRPr="00E05A4A" w:rsidRDefault="0060647A" w:rsidP="0060647A">
      <w:pPr>
        <w:spacing w:line="276" w:lineRule="auto"/>
        <w:rPr>
          <w:lang w:val="ru-RU"/>
        </w:rPr>
      </w:pPr>
      <w:r w:rsidRPr="00E05A4A">
        <w:rPr>
          <w:lang w:val="ru-RU"/>
        </w:rPr>
        <w:t>исписо из наше школе,а обзиром да је Слађана била Дејанов заменик,за заменика савета</w:t>
      </w:r>
    </w:p>
    <w:p w:rsidR="0060647A" w:rsidRPr="00E05A4A" w:rsidRDefault="0060647A" w:rsidP="0060647A">
      <w:pPr>
        <w:spacing w:line="276" w:lineRule="auto"/>
        <w:rPr>
          <w:lang w:val="ru-RU"/>
        </w:rPr>
      </w:pPr>
      <w:r w:rsidRPr="00E05A4A">
        <w:rPr>
          <w:lang w:val="ru-RU"/>
        </w:rPr>
        <w:lastRenderedPageBreak/>
        <w:t>родитеља изабрана је Милена Милутиновић.</w:t>
      </w:r>
    </w:p>
    <w:p w:rsidR="0060647A" w:rsidRPr="00E05A4A" w:rsidRDefault="0060647A" w:rsidP="0060647A">
      <w:pPr>
        <w:spacing w:line="276" w:lineRule="auto"/>
        <w:rPr>
          <w:lang w:val="ru-RU"/>
        </w:rPr>
      </w:pPr>
      <w:r w:rsidRPr="00E05A4A">
        <w:rPr>
          <w:lang w:val="ru-RU"/>
        </w:rPr>
        <w:t>22.разматран је извештај о остваривању развојног плана,</w:t>
      </w:r>
    </w:p>
    <w:p w:rsidR="0060647A" w:rsidRPr="00E05A4A" w:rsidRDefault="0060647A" w:rsidP="0060647A">
      <w:pPr>
        <w:spacing w:line="276" w:lineRule="auto"/>
        <w:rPr>
          <w:lang w:val="ru-RU"/>
        </w:rPr>
      </w:pPr>
      <w:r w:rsidRPr="00E05A4A">
        <w:rPr>
          <w:lang w:val="ru-RU"/>
        </w:rPr>
        <w:t>23.разматран је извештај о самовредновању,</w:t>
      </w:r>
    </w:p>
    <w:p w:rsidR="0060647A" w:rsidRPr="00E05A4A" w:rsidRDefault="0060647A" w:rsidP="0060647A">
      <w:pPr>
        <w:spacing w:line="276" w:lineRule="auto"/>
        <w:rPr>
          <w:lang w:val="ru-RU"/>
        </w:rPr>
      </w:pPr>
      <w:r w:rsidRPr="00E05A4A">
        <w:rPr>
          <w:lang w:val="ru-RU"/>
        </w:rPr>
        <w:t>24.разматран је Правилник о мерама,начинима и поступку заштите безбедности</w:t>
      </w:r>
    </w:p>
    <w:p w:rsidR="0060647A" w:rsidRPr="00E05A4A" w:rsidRDefault="0060647A" w:rsidP="0060647A">
      <w:pPr>
        <w:spacing w:line="276" w:lineRule="auto"/>
        <w:rPr>
          <w:lang w:val="ru-RU"/>
        </w:rPr>
      </w:pPr>
      <w:r w:rsidRPr="00E05A4A">
        <w:rPr>
          <w:lang w:val="ru-RU"/>
        </w:rPr>
        <w:t>ученика за време боравка у школи и свих активности које организује школа.</w:t>
      </w:r>
    </w:p>
    <w:p w:rsidR="0060647A" w:rsidRPr="00E05A4A" w:rsidRDefault="0060647A" w:rsidP="0060647A">
      <w:pPr>
        <w:spacing w:line="276" w:lineRule="auto"/>
        <w:rPr>
          <w:lang w:val="ru-RU"/>
        </w:rPr>
      </w:pPr>
    </w:p>
    <w:p w:rsidR="0060647A" w:rsidRPr="00E05A4A" w:rsidRDefault="0060647A" w:rsidP="0060647A">
      <w:pPr>
        <w:spacing w:line="276" w:lineRule="auto"/>
        <w:rPr>
          <w:lang w:val="ru-RU"/>
        </w:rPr>
      </w:pPr>
      <w:r w:rsidRPr="00E05A4A">
        <w:rPr>
          <w:lang w:val="ru-RU"/>
        </w:rPr>
        <w:t>Поред овога,Савет родитеља другог разреда,изабрао је најбољег понуђача за</w:t>
      </w:r>
    </w:p>
    <w:p w:rsidR="0060647A" w:rsidRPr="00E05A4A" w:rsidRDefault="0060647A" w:rsidP="0060647A">
      <w:pPr>
        <w:spacing w:line="276" w:lineRule="auto"/>
        <w:rPr>
          <w:lang w:val="ru-RU"/>
        </w:rPr>
      </w:pPr>
      <w:r w:rsidRPr="00E05A4A">
        <w:rPr>
          <w:lang w:val="ru-RU"/>
        </w:rPr>
        <w:t>екскурзију у Грчку- „Ариву литас“ из Пожаревца ( у 2019/2020 г. су трећи разред ) и</w:t>
      </w:r>
    </w:p>
    <w:p w:rsidR="0060647A" w:rsidRPr="00E05A4A" w:rsidRDefault="0060647A" w:rsidP="0060647A">
      <w:pPr>
        <w:spacing w:line="276" w:lineRule="auto"/>
        <w:rPr>
          <w:lang w:val="ru-RU"/>
        </w:rPr>
      </w:pPr>
      <w:r w:rsidRPr="00E05A4A">
        <w:rPr>
          <w:lang w:val="ru-RU"/>
        </w:rPr>
        <w:t>Савет родитеља трећег разреда ( у 2019/2020 г.су четврти разред) изабрао је најбољег</w:t>
      </w:r>
    </w:p>
    <w:p w:rsidR="0060647A" w:rsidRPr="00E05A4A" w:rsidRDefault="0060647A" w:rsidP="0060647A">
      <w:pPr>
        <w:spacing w:line="276" w:lineRule="auto"/>
        <w:rPr>
          <w:lang w:val="ru-RU"/>
        </w:rPr>
      </w:pPr>
      <w:r w:rsidRPr="00E05A4A">
        <w:rPr>
          <w:lang w:val="ru-RU"/>
        </w:rPr>
        <w:t>понуђача за екскурзију у Италију – „Фантаст турист“ из Новог Сада.</w:t>
      </w:r>
    </w:p>
    <w:p w:rsidR="0060647A" w:rsidRPr="00E05A4A" w:rsidRDefault="0060647A" w:rsidP="0060647A">
      <w:pPr>
        <w:spacing w:line="276" w:lineRule="auto"/>
        <w:rPr>
          <w:lang w:val="ru-RU"/>
        </w:rPr>
      </w:pPr>
    </w:p>
    <w:p w:rsidR="0060647A" w:rsidRPr="0060647A" w:rsidRDefault="0060647A" w:rsidP="0060647A">
      <w:pPr>
        <w:spacing w:line="276" w:lineRule="auto"/>
        <w:jc w:val="right"/>
      </w:pPr>
      <w:r w:rsidRPr="0060647A">
        <w:t>Председник</w:t>
      </w:r>
    </w:p>
    <w:p w:rsidR="0060647A" w:rsidRPr="0060647A" w:rsidRDefault="0060647A" w:rsidP="0060647A">
      <w:pPr>
        <w:spacing w:line="276" w:lineRule="auto"/>
        <w:jc w:val="right"/>
      </w:pPr>
      <w:r w:rsidRPr="0060647A">
        <w:t>Савета родитеља</w:t>
      </w:r>
    </w:p>
    <w:p w:rsidR="0060647A" w:rsidRPr="0060647A" w:rsidRDefault="0060647A" w:rsidP="0060647A">
      <w:pPr>
        <w:spacing w:line="276" w:lineRule="auto"/>
        <w:jc w:val="right"/>
      </w:pPr>
      <w:r w:rsidRPr="0060647A">
        <w:t>Николић Слађана</w:t>
      </w:r>
    </w:p>
    <w:p w:rsidR="00381572" w:rsidRPr="0060647A" w:rsidRDefault="00381572" w:rsidP="0060647A">
      <w:pPr>
        <w:spacing w:line="276" w:lineRule="auto"/>
        <w:rPr>
          <w:lang w:val="sr-Cyrl-CS"/>
        </w:rPr>
      </w:pPr>
    </w:p>
    <w:p w:rsidR="00EA2761" w:rsidRPr="00B154F4" w:rsidRDefault="00EA2761" w:rsidP="00CA20CD">
      <w:pPr>
        <w:pStyle w:val="Heading2"/>
      </w:pPr>
      <w:bookmarkStart w:id="43" w:name="_Toc18921420"/>
      <w:r w:rsidRPr="00B154F4">
        <w:t>Извештај о раду Ученичког парламента</w:t>
      </w:r>
      <w:bookmarkEnd w:id="43"/>
      <w:r w:rsidRPr="00B154F4">
        <w:t xml:space="preserve"> </w:t>
      </w:r>
    </w:p>
    <w:p w:rsidR="00EA2761" w:rsidRPr="00B154F4" w:rsidRDefault="00EA2761" w:rsidP="00EA2761">
      <w:pPr>
        <w:spacing w:line="276" w:lineRule="auto"/>
        <w:rPr>
          <w:color w:val="FF0000"/>
        </w:rPr>
      </w:pPr>
    </w:p>
    <w:p w:rsidR="00EA2761" w:rsidRPr="00CA20CD" w:rsidRDefault="0036000C" w:rsidP="00EA2761">
      <w:pPr>
        <w:spacing w:line="276" w:lineRule="auto"/>
        <w:rPr>
          <w:lang w:val="sr-Cyrl-CS"/>
        </w:rPr>
      </w:pPr>
      <w:r w:rsidRPr="00E05A4A">
        <w:rPr>
          <w:color w:val="FF0000"/>
          <w:lang w:val="ru-RU"/>
        </w:rPr>
        <w:tab/>
      </w:r>
      <w:r w:rsidRPr="00CA20CD">
        <w:rPr>
          <w:lang w:val="ru-RU"/>
        </w:rPr>
        <w:t>Ученички парламент школске 201</w:t>
      </w:r>
      <w:r w:rsidR="00CA20CD" w:rsidRPr="00CA20CD">
        <w:rPr>
          <w:lang w:val="sr-Cyrl-CS"/>
        </w:rPr>
        <w:t>8</w:t>
      </w:r>
      <w:r w:rsidRPr="00CA20CD">
        <w:rPr>
          <w:lang w:val="ru-RU"/>
        </w:rPr>
        <w:t>/1</w:t>
      </w:r>
      <w:r w:rsidR="00CA20CD" w:rsidRPr="00CA20CD">
        <w:rPr>
          <w:lang w:val="sr-Cyrl-CS"/>
        </w:rPr>
        <w:t>9</w:t>
      </w:r>
      <w:r w:rsidRPr="00CA20CD">
        <w:rPr>
          <w:lang w:val="ru-RU"/>
        </w:rPr>
        <w:t xml:space="preserve">. године састао се укупно </w:t>
      </w:r>
      <w:r w:rsidR="00DB2296">
        <w:rPr>
          <w:lang w:val="sr-Cyrl-CS"/>
        </w:rPr>
        <w:t>9</w:t>
      </w:r>
      <w:r w:rsidR="00EA2761" w:rsidRPr="00CA20CD">
        <w:rPr>
          <w:lang w:val="ru-RU"/>
        </w:rPr>
        <w:t xml:space="preserve"> пута, што је забележено у свесци записника ученичког парламента. На почетку школске године, тачније у септембру, на првом састанку изабран је председник парламента </w:t>
      </w:r>
      <w:r w:rsidR="00CA20CD">
        <w:rPr>
          <w:lang w:val="ru-RU"/>
        </w:rPr>
        <w:t>Никола Рапаић</w:t>
      </w:r>
      <w:r w:rsidR="00EA2761" w:rsidRPr="00CA20CD">
        <w:rPr>
          <w:lang w:val="ru-RU"/>
        </w:rPr>
        <w:t xml:space="preserve">, </w:t>
      </w:r>
      <w:r w:rsidR="008D2026" w:rsidRPr="00CA20CD">
        <w:rPr>
          <w:lang w:val="sr-Cyrl-CS"/>
        </w:rPr>
        <w:t xml:space="preserve">заменик </w:t>
      </w:r>
      <w:r w:rsidR="00EE27E8">
        <w:rPr>
          <w:lang w:val="sr-Cyrl-CS"/>
        </w:rPr>
        <w:t>Нина Сретеновић</w:t>
      </w:r>
      <w:r w:rsidR="008D2026" w:rsidRPr="00CA20CD">
        <w:rPr>
          <w:lang w:val="sr-Cyrl-CS"/>
        </w:rPr>
        <w:t>,</w:t>
      </w:r>
      <w:r w:rsidR="008D2026" w:rsidRPr="00CA20CD">
        <w:rPr>
          <w:lang w:val="ru-RU"/>
        </w:rPr>
        <w:t xml:space="preserve"> и записничар </w:t>
      </w:r>
      <w:r w:rsidR="00DB2296">
        <w:rPr>
          <w:lang w:val="sr-Cyrl-CS"/>
        </w:rPr>
        <w:t>Катарина Николић</w:t>
      </w:r>
      <w:r w:rsidR="008D2026" w:rsidRPr="00CA20CD">
        <w:rPr>
          <w:lang w:val="sr-Cyrl-CS"/>
        </w:rPr>
        <w:t>.</w:t>
      </w:r>
    </w:p>
    <w:p w:rsidR="00EA2761" w:rsidRPr="00CA20CD" w:rsidRDefault="00EA2761" w:rsidP="00EA2761">
      <w:pPr>
        <w:spacing w:line="276" w:lineRule="auto"/>
        <w:rPr>
          <w:lang w:val="sr-Cyrl-CS"/>
        </w:rPr>
      </w:pPr>
      <w:r w:rsidRPr="00CA20CD">
        <w:rPr>
          <w:lang w:val="ru-RU"/>
        </w:rPr>
        <w:tab/>
        <w:t xml:space="preserve">Ученички парламент је ове школске године </w:t>
      </w:r>
      <w:r w:rsidR="00030612" w:rsidRPr="00CA20CD">
        <w:rPr>
          <w:lang w:val="sr-Cyrl-CS"/>
        </w:rPr>
        <w:t>бавио</w:t>
      </w:r>
      <w:r w:rsidR="008D2026" w:rsidRPr="00CA20CD">
        <w:rPr>
          <w:lang w:val="sr-Cyrl-CS"/>
        </w:rPr>
        <w:t xml:space="preserve"> се следећим питањима: </w:t>
      </w:r>
    </w:p>
    <w:p w:rsidR="008D2026" w:rsidRPr="00CA20CD" w:rsidRDefault="008D2026" w:rsidP="00EA2761">
      <w:pPr>
        <w:spacing w:line="276" w:lineRule="auto"/>
        <w:rPr>
          <w:lang w:val="sr-Cyrl-CS"/>
        </w:rPr>
      </w:pPr>
      <w:r w:rsidRPr="00CA20CD">
        <w:rPr>
          <w:lang w:val="sr-Cyrl-CS"/>
        </w:rPr>
        <w:t>Организовање изложбе младих уметника Средње школе ,,Младост“ (изложба фотографија, литерарних и ликовних радова);</w:t>
      </w:r>
    </w:p>
    <w:p w:rsidR="008D2026" w:rsidRPr="00CA20CD" w:rsidRDefault="003E342B" w:rsidP="00EA2761">
      <w:pPr>
        <w:spacing w:line="276" w:lineRule="auto"/>
        <w:rPr>
          <w:lang w:val="sr-Cyrl-CS"/>
        </w:rPr>
      </w:pPr>
      <w:r>
        <w:rPr>
          <w:lang w:val="sr-Cyrl-CS"/>
        </w:rPr>
        <w:t>-Учествовање</w:t>
      </w:r>
      <w:r w:rsidR="008D2026" w:rsidRPr="00CA20CD">
        <w:rPr>
          <w:lang w:val="sr-Cyrl-CS"/>
        </w:rPr>
        <w:t xml:space="preserve"> у конкурсу за </w:t>
      </w:r>
      <w:r w:rsidR="00DB2296">
        <w:rPr>
          <w:lang w:val="sr-Cyrl-CS"/>
        </w:rPr>
        <w:t>пројекат СЗС и бирање чланова за писање пројеката</w:t>
      </w:r>
    </w:p>
    <w:p w:rsidR="008D2026" w:rsidRPr="00CA20CD" w:rsidRDefault="003E342B" w:rsidP="00EA2761">
      <w:pPr>
        <w:spacing w:line="276" w:lineRule="auto"/>
        <w:rPr>
          <w:lang w:val="sr-Cyrl-CS"/>
        </w:rPr>
      </w:pPr>
      <w:r>
        <w:rPr>
          <w:lang w:val="sr-Cyrl-CS"/>
        </w:rPr>
        <w:t>-</w:t>
      </w:r>
      <w:r w:rsidR="008D2026" w:rsidRPr="00CA20CD">
        <w:rPr>
          <w:lang w:val="sr-Cyrl-CS"/>
        </w:rPr>
        <w:t xml:space="preserve">Организовање хуманитарне журке за прикупљање </w:t>
      </w:r>
      <w:r w:rsidR="00F13983" w:rsidRPr="00CA20CD">
        <w:rPr>
          <w:lang w:val="sr-Cyrl-CS"/>
        </w:rPr>
        <w:t xml:space="preserve">новчаних </w:t>
      </w:r>
      <w:r w:rsidR="008D2026" w:rsidRPr="00CA20CD">
        <w:rPr>
          <w:lang w:val="sr-Cyrl-CS"/>
        </w:rPr>
        <w:t>средстава за лечење дечака Огњена</w:t>
      </w:r>
      <w:r w:rsidR="00DB2296">
        <w:rPr>
          <w:lang w:val="sr-Cyrl-CS"/>
        </w:rPr>
        <w:t xml:space="preserve"> и обнављање фонда „Ђаци ђацима“</w:t>
      </w:r>
      <w:r w:rsidR="008D2026" w:rsidRPr="00CA20CD">
        <w:rPr>
          <w:lang w:val="sr-Cyrl-CS"/>
        </w:rPr>
        <w:t>;</w:t>
      </w:r>
    </w:p>
    <w:p w:rsidR="008D2026" w:rsidRPr="00CA20CD" w:rsidRDefault="003E342B" w:rsidP="00EA2761">
      <w:pPr>
        <w:spacing w:line="276" w:lineRule="auto"/>
        <w:rPr>
          <w:lang w:val="sr-Cyrl-CS"/>
        </w:rPr>
      </w:pPr>
      <w:r>
        <w:rPr>
          <w:lang w:val="sr-Cyrl-CS"/>
        </w:rPr>
        <w:t>-</w:t>
      </w:r>
      <w:r w:rsidR="008D2026" w:rsidRPr="00CA20CD">
        <w:rPr>
          <w:lang w:val="sr-Cyrl-CS"/>
        </w:rPr>
        <w:t xml:space="preserve">Огранизовано продавање </w:t>
      </w:r>
      <w:r w:rsidR="00DB2296">
        <w:rPr>
          <w:lang w:val="sr-Cyrl-CS"/>
        </w:rPr>
        <w:t>цвећа у холу школе, поводом 8. м</w:t>
      </w:r>
      <w:r w:rsidR="008D2026" w:rsidRPr="00CA20CD">
        <w:rPr>
          <w:lang w:val="sr-Cyrl-CS"/>
        </w:rPr>
        <w:t>арта,</w:t>
      </w:r>
    </w:p>
    <w:p w:rsidR="008D2026" w:rsidRPr="00CA20CD" w:rsidRDefault="003E342B" w:rsidP="00EA2761">
      <w:pPr>
        <w:spacing w:line="276" w:lineRule="auto"/>
        <w:rPr>
          <w:lang w:val="sr-Cyrl-CS"/>
        </w:rPr>
      </w:pPr>
      <w:r>
        <w:rPr>
          <w:lang w:val="sr-Cyrl-CS"/>
        </w:rPr>
        <w:t>-</w:t>
      </w:r>
      <w:r w:rsidR="00DB2296">
        <w:rPr>
          <w:lang w:val="sr-Cyrl-CS"/>
        </w:rPr>
        <w:t>Организовање журке за Ноћ вештица</w:t>
      </w:r>
      <w:r w:rsidR="006C5523">
        <w:rPr>
          <w:lang w:val="sr-Cyrl-CS"/>
        </w:rPr>
        <w:t xml:space="preserve">, новогодишње журке и хуманитарне журке за </w:t>
      </w:r>
    </w:p>
    <w:p w:rsidR="008D2026" w:rsidRPr="00CA20CD" w:rsidRDefault="003E342B" w:rsidP="00EA2761">
      <w:pPr>
        <w:spacing w:line="276" w:lineRule="auto"/>
        <w:rPr>
          <w:lang w:val="sr-Cyrl-CS"/>
        </w:rPr>
      </w:pPr>
      <w:r>
        <w:rPr>
          <w:lang w:val="sr-Cyrl-CS"/>
        </w:rPr>
        <w:t>-</w:t>
      </w:r>
      <w:r w:rsidR="008D2026" w:rsidRPr="00CA20CD">
        <w:rPr>
          <w:lang w:val="sr-Cyrl-CS"/>
        </w:rPr>
        <w:t>Представљање наше школе на Сајму образовања за ученике осмог разреда;</w:t>
      </w:r>
    </w:p>
    <w:p w:rsidR="00F13983" w:rsidRPr="00CA20CD" w:rsidRDefault="00F13983" w:rsidP="00EA2761">
      <w:pPr>
        <w:spacing w:line="276" w:lineRule="auto"/>
        <w:rPr>
          <w:lang w:val="sr-Cyrl-CS"/>
        </w:rPr>
      </w:pPr>
      <w:r w:rsidRPr="00CA20CD">
        <w:rPr>
          <w:lang w:val="sr-Cyrl-CS"/>
        </w:rPr>
        <w:t>за обнову куће, која ј</w:t>
      </w:r>
      <w:r w:rsidR="006C5523">
        <w:rPr>
          <w:lang w:val="sr-Cyrl-CS"/>
        </w:rPr>
        <w:t>е уништена у поплави,  ученице 4</w:t>
      </w:r>
      <w:r w:rsidRPr="00CA20CD">
        <w:rPr>
          <w:lang w:val="sr-Cyrl-CS"/>
        </w:rPr>
        <w:t xml:space="preserve">.разреда. </w:t>
      </w:r>
    </w:p>
    <w:p w:rsidR="0018549D" w:rsidRPr="00CA20CD" w:rsidRDefault="0018549D" w:rsidP="00EA2761">
      <w:pPr>
        <w:spacing w:line="276" w:lineRule="auto"/>
        <w:rPr>
          <w:lang w:val="sr-Cyrl-CS"/>
        </w:rPr>
      </w:pPr>
      <w:r w:rsidRPr="00CA20CD">
        <w:rPr>
          <w:lang w:val="sr-Cyrl-CS"/>
        </w:rPr>
        <w:tab/>
        <w:t>Поред свих ових организација и скупова, постојале су ванредне седнице због ситуација које су захтевале хитно реаговање и на којима су се окупљали нјактивнији чланови парламента, како би организација била реализована, без завођења у свесци евиденције седница Ученичког парламента.</w:t>
      </w:r>
    </w:p>
    <w:p w:rsidR="00EA2761" w:rsidRPr="00CA20CD" w:rsidRDefault="00EA2761" w:rsidP="00F13983">
      <w:pPr>
        <w:spacing w:line="276" w:lineRule="auto"/>
        <w:rPr>
          <w:lang w:val="ru-RU"/>
        </w:rPr>
      </w:pPr>
    </w:p>
    <w:p w:rsidR="002D5C4F" w:rsidRPr="00CA20CD" w:rsidRDefault="00EA2761" w:rsidP="00BA41F2">
      <w:pPr>
        <w:spacing w:line="276" w:lineRule="auto"/>
        <w:rPr>
          <w:lang w:val="sr-Cyrl-CS"/>
        </w:rPr>
      </w:pPr>
      <w:r w:rsidRPr="00CA20CD">
        <w:rPr>
          <w:lang w:val="ru-RU"/>
        </w:rPr>
        <w:tab/>
      </w:r>
      <w:r w:rsidRPr="00CA20CD">
        <w:rPr>
          <w:lang w:val="ru-RU"/>
        </w:rPr>
        <w:br/>
        <w:t xml:space="preserve">                                 </w:t>
      </w:r>
      <w:r w:rsidR="00F13983" w:rsidRPr="00CA20CD">
        <w:rPr>
          <w:lang w:val="ru-RU"/>
        </w:rPr>
        <w:t xml:space="preserve">                       </w:t>
      </w:r>
      <w:r w:rsidR="00F13983" w:rsidRPr="00CA20CD">
        <w:rPr>
          <w:lang w:val="sr-Cyrl-CS"/>
        </w:rPr>
        <w:t>П</w:t>
      </w:r>
      <w:r w:rsidR="00F13983" w:rsidRPr="00CA20CD">
        <w:t>редседник</w:t>
      </w:r>
      <w:r w:rsidRPr="00CA20CD">
        <w:t xml:space="preserve"> ученичког парламента:</w:t>
      </w:r>
      <w:r w:rsidRPr="00CA20CD">
        <w:br/>
        <w:t xml:space="preserve">                                                                                                                  </w:t>
      </w:r>
      <w:r w:rsidR="00CA20CD">
        <w:rPr>
          <w:lang w:val="sr-Cyrl-CS"/>
        </w:rPr>
        <w:t>Никола Рапаић</w:t>
      </w:r>
    </w:p>
    <w:p w:rsidR="00DA4002" w:rsidRPr="008F0FF4" w:rsidRDefault="00DA31A9" w:rsidP="00EA2761">
      <w:pPr>
        <w:pStyle w:val="Heading1"/>
      </w:pPr>
      <w:bookmarkStart w:id="44" w:name="_Toc18921421"/>
      <w:r w:rsidRPr="008F0FF4">
        <w:lastRenderedPageBreak/>
        <w:t>ИЗВЕШТАЈ О РАДУ ДИРЕКТОРА</w:t>
      </w:r>
      <w:bookmarkEnd w:id="44"/>
      <w:r w:rsidR="00DA4002" w:rsidRPr="008F0FF4">
        <w:rPr>
          <w:lang w:val="sr-Cyrl-CS"/>
        </w:rPr>
        <w:t xml:space="preserve"> </w:t>
      </w:r>
    </w:p>
    <w:p w:rsidR="00B65D41" w:rsidRPr="008F0FF4" w:rsidRDefault="00AC3B62" w:rsidP="00412179">
      <w:pPr>
        <w:pStyle w:val="Heading1"/>
        <w:numPr>
          <w:ilvl w:val="0"/>
          <w:numId w:val="0"/>
        </w:numPr>
        <w:ind w:left="360"/>
      </w:pPr>
      <w:bookmarkStart w:id="45" w:name="_Toc18921422"/>
      <w:r w:rsidRPr="008F0FF4">
        <w:rPr>
          <w:lang w:val="sr-Cyrl-CS"/>
        </w:rPr>
        <w:t>за шк. 201</w:t>
      </w:r>
      <w:r w:rsidR="008F0FF4" w:rsidRPr="008F0FF4">
        <w:t>8</w:t>
      </w:r>
      <w:r w:rsidRPr="008F0FF4">
        <w:rPr>
          <w:lang w:val="sr-Cyrl-CS"/>
        </w:rPr>
        <w:t>/201</w:t>
      </w:r>
      <w:r w:rsidR="008F0FF4" w:rsidRPr="008F0FF4">
        <w:t>9</w:t>
      </w:r>
      <w:r w:rsidR="00DA4002" w:rsidRPr="008F0FF4">
        <w:rPr>
          <w:lang w:val="sr-Cyrl-CS"/>
        </w:rPr>
        <w:t>. год.</w:t>
      </w:r>
      <w:bookmarkEnd w:id="45"/>
    </w:p>
    <w:p w:rsidR="008F0FF4" w:rsidRPr="00E05A4A" w:rsidRDefault="008F0FF4" w:rsidP="008F0FF4">
      <w:pPr>
        <w:pStyle w:val="Default"/>
        <w:ind w:firstLine="720"/>
        <w:jc w:val="both"/>
        <w:rPr>
          <w:rFonts w:ascii="Times New Roman" w:hAnsi="Times New Roman" w:cs="Times New Roman"/>
          <w:color w:val="auto"/>
          <w:lang w:val="ru-RU"/>
        </w:rPr>
      </w:pPr>
      <w:r w:rsidRPr="00E05A4A">
        <w:rPr>
          <w:rFonts w:ascii="Times New Roman" w:hAnsi="Times New Roman" w:cs="Times New Roman"/>
          <w:color w:val="auto"/>
          <w:lang w:val="ru-RU"/>
        </w:rPr>
        <w:t xml:space="preserve">У овом периоду реализоване су активности које се односе на: планирање, програмирање, организовање и праћење васпитно - образовног рада, саветодавни рад са наставницима, ученицима, родитељима; педагошко - инструктивни рад са наставницима; рад у стручним активима, стручним органима школе, аналитички рад, рад на пројектима, сарадњу са социјалним партнерима и локалном заједницом. </w:t>
      </w:r>
    </w:p>
    <w:p w:rsidR="008F0FF4" w:rsidRPr="00E05A4A" w:rsidRDefault="008F0FF4" w:rsidP="008F0FF4">
      <w:pPr>
        <w:pStyle w:val="Default"/>
        <w:rPr>
          <w:rFonts w:ascii="Times New Roman" w:hAnsi="Times New Roman" w:cs="Times New Roman"/>
          <w:color w:val="auto"/>
          <w:lang w:val="ru-RU"/>
        </w:rPr>
      </w:pPr>
      <w:r w:rsidRPr="00E05A4A">
        <w:rPr>
          <w:rFonts w:ascii="Times New Roman" w:hAnsi="Times New Roman" w:cs="Times New Roman"/>
          <w:color w:val="auto"/>
          <w:lang w:val="ru-RU"/>
        </w:rPr>
        <w:t xml:space="preserve">Рад директора се одвијао према плану и програму рада који је део Годишњег плана рада школе. </w:t>
      </w:r>
    </w:p>
    <w:p w:rsidR="008F0FF4" w:rsidRPr="00E05A4A" w:rsidRDefault="008F0FF4" w:rsidP="008F0FF4">
      <w:pPr>
        <w:pStyle w:val="Default"/>
        <w:rPr>
          <w:rFonts w:ascii="Times New Roman" w:hAnsi="Times New Roman" w:cs="Times New Roman"/>
          <w:color w:val="auto"/>
          <w:lang w:val="ru-RU"/>
        </w:rPr>
      </w:pPr>
    </w:p>
    <w:p w:rsidR="008F0FF4" w:rsidRPr="00E05A4A" w:rsidRDefault="008F0FF4" w:rsidP="008F0FF4">
      <w:pPr>
        <w:pStyle w:val="Default"/>
        <w:jc w:val="center"/>
        <w:rPr>
          <w:rFonts w:ascii="Times New Roman" w:hAnsi="Times New Roman" w:cs="Times New Roman"/>
          <w:b/>
          <w:bCs/>
          <w:color w:val="auto"/>
          <w:lang w:val="ru-RU"/>
        </w:rPr>
      </w:pPr>
      <w:r w:rsidRPr="00E05A4A">
        <w:rPr>
          <w:rFonts w:ascii="Times New Roman" w:hAnsi="Times New Roman" w:cs="Times New Roman"/>
          <w:b/>
          <w:bCs/>
          <w:color w:val="auto"/>
          <w:lang w:val="ru-RU"/>
        </w:rPr>
        <w:t>ПЛАНИРАЊЕ, ПРОГРАМИРАЊЕ И ПРАЋЕЊЕ ОБРАЗОВНО - ВАСПИТНОГ РАДА</w:t>
      </w:r>
    </w:p>
    <w:p w:rsidR="008F0FF4" w:rsidRPr="00E05A4A" w:rsidRDefault="008F0FF4" w:rsidP="008F0FF4">
      <w:pPr>
        <w:pStyle w:val="Default"/>
        <w:jc w:val="center"/>
        <w:rPr>
          <w:rFonts w:ascii="Times New Roman" w:hAnsi="Times New Roman" w:cs="Times New Roman"/>
          <w:color w:val="auto"/>
          <w:lang w:val="ru-RU"/>
        </w:rPr>
      </w:pPr>
    </w:p>
    <w:p w:rsidR="008F0FF4" w:rsidRPr="00E05A4A" w:rsidRDefault="008F0FF4" w:rsidP="008F0FF4">
      <w:pPr>
        <w:pStyle w:val="Default"/>
        <w:numPr>
          <w:ilvl w:val="0"/>
          <w:numId w:val="18"/>
        </w:numPr>
        <w:rPr>
          <w:rFonts w:ascii="Times New Roman" w:hAnsi="Times New Roman" w:cs="Times New Roman"/>
          <w:color w:val="auto"/>
          <w:lang w:val="ru-RU"/>
        </w:rPr>
      </w:pPr>
      <w:r w:rsidRPr="00E05A4A">
        <w:rPr>
          <w:rFonts w:ascii="Times New Roman" w:hAnsi="Times New Roman" w:cs="Times New Roman"/>
          <w:color w:val="auto"/>
          <w:lang w:val="ru-RU"/>
        </w:rPr>
        <w:t>Редовно сам пратио реализацију ГПР Школе и редовно на дневном, недељном и месечном нивоу планирао образовно-васпитни рад;</w:t>
      </w:r>
    </w:p>
    <w:p w:rsidR="008F0FF4" w:rsidRPr="00E05A4A" w:rsidRDefault="008F0FF4" w:rsidP="008F0FF4">
      <w:pPr>
        <w:pStyle w:val="Default"/>
        <w:numPr>
          <w:ilvl w:val="0"/>
          <w:numId w:val="18"/>
        </w:numPr>
        <w:rPr>
          <w:rFonts w:ascii="Times New Roman" w:hAnsi="Times New Roman" w:cs="Times New Roman"/>
          <w:color w:val="auto"/>
          <w:lang w:val="ru-RU"/>
        </w:rPr>
      </w:pPr>
      <w:r w:rsidRPr="00E05A4A">
        <w:rPr>
          <w:rFonts w:ascii="Times New Roman" w:hAnsi="Times New Roman" w:cs="Times New Roman"/>
          <w:color w:val="auto"/>
          <w:lang w:val="ru-RU"/>
        </w:rPr>
        <w:t xml:space="preserve">Заједно са стручном службом извршио сам контролу вођења педагошке документације и организовао отклањање уочених недостатака; </w:t>
      </w:r>
    </w:p>
    <w:p w:rsidR="008F0FF4" w:rsidRPr="00E05A4A" w:rsidRDefault="008F0FF4" w:rsidP="008F0FF4">
      <w:pPr>
        <w:pStyle w:val="ListParagraph"/>
        <w:numPr>
          <w:ilvl w:val="0"/>
          <w:numId w:val="18"/>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Планирао и организовао активности око педагошког инструктивног рада: посета часовима и разговори и консултације са наставницима;</w:t>
      </w:r>
    </w:p>
    <w:p w:rsidR="008F0FF4" w:rsidRPr="00E05A4A" w:rsidRDefault="008F0FF4" w:rsidP="008F0FF4">
      <w:pPr>
        <w:pStyle w:val="ListParagraph"/>
        <w:numPr>
          <w:ilvl w:val="0"/>
          <w:numId w:val="18"/>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Заједно са стручним активима планирао и програмирао расподелу часова за школску 2019/2020. годину;</w:t>
      </w:r>
    </w:p>
    <w:p w:rsidR="008F0FF4" w:rsidRPr="00E05A4A" w:rsidRDefault="008F0FF4" w:rsidP="008F0FF4">
      <w:pPr>
        <w:pStyle w:val="Default"/>
        <w:ind w:left="360"/>
        <w:rPr>
          <w:rFonts w:ascii="Times New Roman" w:hAnsi="Times New Roman" w:cs="Times New Roman"/>
          <w:color w:val="auto"/>
          <w:lang w:val="ru-RU"/>
        </w:rPr>
      </w:pPr>
    </w:p>
    <w:p w:rsidR="008F0FF4" w:rsidRPr="00E05A4A" w:rsidRDefault="008F0FF4" w:rsidP="008F0FF4">
      <w:pPr>
        <w:pStyle w:val="Default"/>
        <w:rPr>
          <w:rFonts w:ascii="Times New Roman" w:hAnsi="Times New Roman" w:cs="Times New Roman"/>
          <w:color w:val="auto"/>
          <w:lang w:val="ru-RU"/>
        </w:rPr>
      </w:pP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ОРГАНИЗАЦИОНИ ПОСЛОВИ</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ListParagraph"/>
        <w:numPr>
          <w:ilvl w:val="0"/>
          <w:numId w:val="20"/>
        </w:numPr>
        <w:contextualSpacing/>
        <w:jc w:val="left"/>
        <w:rPr>
          <w:rFonts w:ascii="Times New Roman" w:hAnsi="Times New Roman"/>
          <w:sz w:val="24"/>
          <w:szCs w:val="24"/>
          <w:lang w:val="ru-RU"/>
        </w:rPr>
      </w:pPr>
      <w:r w:rsidRPr="00E05A4A">
        <w:rPr>
          <w:rFonts w:ascii="Times New Roman" w:hAnsi="Times New Roman"/>
          <w:sz w:val="24"/>
          <w:szCs w:val="24"/>
          <w:lang w:val="ru-RU"/>
        </w:rPr>
        <w:t>Радио на усаглашавању новог Закона са подзаконским актима и доношењу акта о систематизацији радних места, разних правилника, пословника и правила понашања;</w:t>
      </w:r>
    </w:p>
    <w:p w:rsidR="008F0FF4" w:rsidRPr="00E05A4A" w:rsidRDefault="008F0FF4" w:rsidP="008F0FF4">
      <w:pPr>
        <w:pStyle w:val="ListParagraph"/>
        <w:numPr>
          <w:ilvl w:val="0"/>
          <w:numId w:val="19"/>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Организовао дан школе и просалаву „Светог Саве“: културно-уметнички програм, спонзорства привредника за награде и коктел, јубиларне награде;</w:t>
      </w:r>
    </w:p>
    <w:p w:rsidR="008F0FF4" w:rsidRPr="00E05A4A" w:rsidRDefault="008F0FF4" w:rsidP="008F0FF4">
      <w:pPr>
        <w:pStyle w:val="ListParagraph"/>
        <w:numPr>
          <w:ilvl w:val="0"/>
          <w:numId w:val="19"/>
        </w:numPr>
        <w:spacing w:after="0" w:line="240" w:lineRule="auto"/>
        <w:contextualSpacing/>
        <w:jc w:val="left"/>
        <w:rPr>
          <w:rFonts w:ascii="Times New Roman" w:hAnsi="Times New Roman"/>
          <w:color w:val="FF0000"/>
          <w:sz w:val="24"/>
          <w:szCs w:val="24"/>
          <w:lang w:val="ru-RU"/>
        </w:rPr>
      </w:pPr>
      <w:r w:rsidRPr="00E05A4A">
        <w:rPr>
          <w:rFonts w:ascii="Times New Roman" w:hAnsi="Times New Roman"/>
          <w:sz w:val="24"/>
          <w:szCs w:val="24"/>
          <w:lang w:val="ru-RU"/>
        </w:rPr>
        <w:t>Организовао одлазак наставника и ученика на „Сајам књига“ и „Сајам науке“, „Сајам Образовања“, „Центар за таленте“;</w:t>
      </w: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t>Организовао у оквиру активности промоције школе „Недељу отворених врата“ и посете ученика и наставника ОШ „Бата Булић“, као и распоред огледно-угледних часова, и посета сајму образовања у Спорској хали „Драгутин Томашевић“, као и посету представника наше школе школама у општини и окружењу;</w:t>
      </w: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t>Организовао несметани рад свих административних служби редовним одржавање рачунара и рачунарске мреже;</w:t>
      </w: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t>Организовао бесплатан превоз ученика осмих разреда на полагање теста из математике за упис у информатички смер у Смедерево;</w:t>
      </w: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t>Омогућио несметани инспекцијски надзор просветног инспектора и инспектора за рад;</w:t>
      </w: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t>Организовао спровођење процедуре за избор ученика генерације;</w:t>
      </w: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lastRenderedPageBreak/>
        <w:t>Организовао свечану доделу диплома матурантима у холу школе уз музички програм који су приредили професори музичке школе „Стеван Мокрањац“ из Пожаревца;</w:t>
      </w: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t>У сарадњи са Ђачким парламентом, организовао матурску журку и матурско вече.</w:t>
      </w:r>
    </w:p>
    <w:p w:rsidR="008F0FF4" w:rsidRPr="00E05A4A" w:rsidRDefault="008F0FF4" w:rsidP="008F0FF4">
      <w:pPr>
        <w:pStyle w:val="Default"/>
        <w:jc w:val="center"/>
        <w:rPr>
          <w:rFonts w:ascii="Times New Roman" w:hAnsi="Times New Roman" w:cs="Times New Roman"/>
          <w:b/>
          <w:bCs/>
          <w:color w:val="auto"/>
          <w:lang w:val="ru-RU"/>
        </w:rPr>
      </w:pPr>
      <w:r w:rsidRPr="00E05A4A">
        <w:rPr>
          <w:rFonts w:ascii="Times New Roman" w:hAnsi="Times New Roman" w:cs="Times New Roman"/>
          <w:b/>
          <w:bCs/>
          <w:color w:val="auto"/>
          <w:lang w:val="ru-RU"/>
        </w:rPr>
        <w:t>САВЕТОДАВНИ РАД И САРАДЊА СА НАСТАВНИЦИМА, РАЗРЕДНИМ СТАРЕШИНАМА, УЧЕНИЦИМА И РОДИТЕЉИМА</w:t>
      </w:r>
    </w:p>
    <w:p w:rsidR="008F0FF4" w:rsidRPr="00E05A4A" w:rsidRDefault="008F0FF4" w:rsidP="008F0FF4">
      <w:pPr>
        <w:pStyle w:val="Default"/>
        <w:rPr>
          <w:rFonts w:ascii="Times New Roman" w:hAnsi="Times New Roman" w:cs="Times New Roman"/>
          <w:color w:val="auto"/>
          <w:lang w:val="ru-RU"/>
        </w:rPr>
      </w:pPr>
    </w:p>
    <w:p w:rsidR="008F0FF4" w:rsidRPr="00E05A4A" w:rsidRDefault="008F0FF4" w:rsidP="008F0FF4">
      <w:pPr>
        <w:pStyle w:val="Default"/>
        <w:numPr>
          <w:ilvl w:val="0"/>
          <w:numId w:val="29"/>
        </w:numPr>
        <w:rPr>
          <w:rFonts w:ascii="Times New Roman" w:hAnsi="Times New Roman" w:cs="Times New Roman"/>
          <w:color w:val="auto"/>
          <w:lang w:val="ru-RU"/>
        </w:rPr>
      </w:pPr>
      <w:r w:rsidRPr="00E05A4A">
        <w:rPr>
          <w:rFonts w:ascii="Times New Roman" w:hAnsi="Times New Roman" w:cs="Times New Roman"/>
          <w:color w:val="auto"/>
          <w:lang w:val="ru-RU"/>
        </w:rPr>
        <w:t xml:space="preserve">Пружена је помоћ наставницима у припремању и планирању наставног процеса; </w:t>
      </w:r>
    </w:p>
    <w:p w:rsidR="008F0FF4" w:rsidRPr="00E05A4A" w:rsidRDefault="008F0FF4" w:rsidP="008F0FF4">
      <w:pPr>
        <w:pStyle w:val="Default"/>
        <w:numPr>
          <w:ilvl w:val="0"/>
          <w:numId w:val="29"/>
        </w:numPr>
        <w:rPr>
          <w:rFonts w:ascii="Times New Roman" w:hAnsi="Times New Roman" w:cs="Times New Roman"/>
          <w:color w:val="auto"/>
          <w:lang w:val="ru-RU"/>
        </w:rPr>
      </w:pPr>
      <w:r w:rsidRPr="00E05A4A">
        <w:rPr>
          <w:rFonts w:ascii="Times New Roman" w:hAnsi="Times New Roman" w:cs="Times New Roman"/>
          <w:color w:val="auto"/>
          <w:lang w:val="ru-RU"/>
        </w:rPr>
        <w:t>На предлог разредних старешина, а и на личну иницијативу родитеља обавио сам низ разговора са родитељима ученика у циљу решавања одређених проблема који су углавном били за неоправдано изостајање са наставе;</w:t>
      </w:r>
    </w:p>
    <w:p w:rsidR="008F0FF4" w:rsidRPr="00E05A4A" w:rsidRDefault="008F0FF4" w:rsidP="008F0FF4">
      <w:pPr>
        <w:pStyle w:val="Default"/>
        <w:numPr>
          <w:ilvl w:val="0"/>
          <w:numId w:val="29"/>
        </w:numPr>
        <w:rPr>
          <w:rFonts w:ascii="Times New Roman" w:hAnsi="Times New Roman" w:cs="Times New Roman"/>
          <w:color w:val="auto"/>
          <w:lang w:val="ru-RU"/>
        </w:rPr>
      </w:pPr>
      <w:r w:rsidRPr="00E05A4A">
        <w:rPr>
          <w:rFonts w:ascii="Times New Roman" w:hAnsi="Times New Roman" w:cs="Times New Roman"/>
          <w:color w:val="auto"/>
          <w:lang w:val="ru-RU"/>
        </w:rPr>
        <w:t>На предлог разредних старешина обавио сам више разговора са ученицима;</w:t>
      </w:r>
    </w:p>
    <w:p w:rsidR="008F0FF4" w:rsidRPr="00E05A4A" w:rsidRDefault="008F0FF4" w:rsidP="008F0FF4">
      <w:pPr>
        <w:pStyle w:val="ListParagraph"/>
        <w:numPr>
          <w:ilvl w:val="0"/>
          <w:numId w:val="29"/>
        </w:numPr>
        <w:contextualSpacing/>
        <w:jc w:val="left"/>
        <w:rPr>
          <w:rFonts w:ascii="Times New Roman" w:hAnsi="Times New Roman"/>
          <w:sz w:val="24"/>
          <w:szCs w:val="24"/>
          <w:lang w:val="ru-RU"/>
        </w:rPr>
      </w:pPr>
      <w:r w:rsidRPr="00E05A4A">
        <w:rPr>
          <w:rFonts w:ascii="Times New Roman" w:hAnsi="Times New Roman"/>
          <w:sz w:val="24"/>
          <w:szCs w:val="24"/>
          <w:lang w:val="ru-RU"/>
        </w:rPr>
        <w:t>Учествовао на општем родитељском састанку у ОШ „Бата Булић“ у циљу давања инфромација о смеровима и новој великој матури;</w:t>
      </w:r>
    </w:p>
    <w:p w:rsidR="008F0FF4" w:rsidRPr="00E05A4A" w:rsidRDefault="008F0FF4" w:rsidP="008F0FF4">
      <w:pPr>
        <w:pStyle w:val="ListParagraph"/>
        <w:numPr>
          <w:ilvl w:val="0"/>
          <w:numId w:val="29"/>
        </w:numPr>
        <w:contextualSpacing/>
        <w:jc w:val="left"/>
        <w:rPr>
          <w:rFonts w:ascii="Times New Roman" w:hAnsi="Times New Roman"/>
          <w:sz w:val="24"/>
          <w:szCs w:val="24"/>
          <w:lang w:val="ru-RU"/>
        </w:rPr>
      </w:pPr>
      <w:r w:rsidRPr="00E05A4A">
        <w:rPr>
          <w:rFonts w:ascii="Times New Roman" w:hAnsi="Times New Roman"/>
          <w:sz w:val="24"/>
          <w:szCs w:val="24"/>
          <w:lang w:val="ru-RU"/>
        </w:rPr>
        <w:t>Сарађивао сам са Ђачким парламентом по свим питањима везано за потребе и интересовања ученика, а посебно везано за завршне свечаности и активности матураната – Велика матурска журка;</w:t>
      </w: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АНАЛИТИЧКИ РАД</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Default"/>
        <w:numPr>
          <w:ilvl w:val="0"/>
          <w:numId w:val="28"/>
        </w:numPr>
        <w:rPr>
          <w:rFonts w:ascii="Times New Roman" w:hAnsi="Times New Roman" w:cs="Times New Roman"/>
          <w:color w:val="auto"/>
          <w:lang w:val="ru-RU"/>
        </w:rPr>
      </w:pPr>
      <w:r w:rsidRPr="00E05A4A">
        <w:rPr>
          <w:rFonts w:ascii="Times New Roman" w:hAnsi="Times New Roman" w:cs="Times New Roman"/>
          <w:color w:val="auto"/>
          <w:lang w:val="ru-RU"/>
        </w:rPr>
        <w:t xml:space="preserve">Извршио анализу успеха и реализације наставе на крају првог и другог полугодишта; </w:t>
      </w:r>
    </w:p>
    <w:p w:rsidR="008F0FF4" w:rsidRPr="00E05A4A" w:rsidRDefault="008F0FF4" w:rsidP="008F0FF4">
      <w:pPr>
        <w:pStyle w:val="Default"/>
        <w:numPr>
          <w:ilvl w:val="0"/>
          <w:numId w:val="27"/>
        </w:numPr>
        <w:rPr>
          <w:rFonts w:ascii="Times New Roman" w:hAnsi="Times New Roman" w:cs="Times New Roman"/>
          <w:color w:val="auto"/>
          <w:lang w:val="ru-RU"/>
        </w:rPr>
      </w:pPr>
      <w:r w:rsidRPr="00E05A4A">
        <w:rPr>
          <w:rFonts w:ascii="Times New Roman" w:hAnsi="Times New Roman" w:cs="Times New Roman"/>
          <w:color w:val="auto"/>
          <w:lang w:val="ru-RU"/>
        </w:rPr>
        <w:t xml:space="preserve">Наставио рад на модификацији и побољшању Школске базе података и евиденције стручног усавршавања; </w:t>
      </w:r>
    </w:p>
    <w:p w:rsidR="008F0FF4" w:rsidRPr="00E05A4A" w:rsidRDefault="008F0FF4" w:rsidP="008F0FF4">
      <w:pPr>
        <w:pStyle w:val="Default"/>
        <w:numPr>
          <w:ilvl w:val="0"/>
          <w:numId w:val="27"/>
        </w:numPr>
        <w:rPr>
          <w:rFonts w:ascii="Times New Roman" w:hAnsi="Times New Roman" w:cs="Times New Roman"/>
          <w:color w:val="auto"/>
          <w:lang w:val="ru-RU"/>
        </w:rPr>
      </w:pPr>
      <w:r w:rsidRPr="00E05A4A">
        <w:rPr>
          <w:rFonts w:ascii="Times New Roman" w:hAnsi="Times New Roman" w:cs="Times New Roman"/>
          <w:color w:val="auto"/>
          <w:lang w:val="ru-RU"/>
        </w:rPr>
        <w:t>Пратио видове стручног усавршавања запослених;</w:t>
      </w:r>
    </w:p>
    <w:p w:rsidR="008F0FF4" w:rsidRPr="00E05A4A" w:rsidRDefault="008F0FF4" w:rsidP="008F0FF4">
      <w:pPr>
        <w:pStyle w:val="Default"/>
        <w:rPr>
          <w:rFonts w:ascii="Times New Roman" w:hAnsi="Times New Roman" w:cs="Times New Roman"/>
          <w:color w:val="auto"/>
          <w:lang w:val="ru-RU"/>
        </w:rPr>
      </w:pP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САРАДЊА СА СОЦИЈАЛНИМ ПАРТНЕРИМА</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Default"/>
        <w:numPr>
          <w:ilvl w:val="0"/>
          <w:numId w:val="22"/>
        </w:numPr>
        <w:rPr>
          <w:rFonts w:ascii="Times New Roman" w:hAnsi="Times New Roman" w:cs="Times New Roman"/>
          <w:color w:val="auto"/>
          <w:lang w:val="ru-RU"/>
        </w:rPr>
      </w:pPr>
      <w:r w:rsidRPr="00E05A4A">
        <w:rPr>
          <w:rFonts w:ascii="Times New Roman" w:hAnsi="Times New Roman" w:cs="Times New Roman"/>
          <w:color w:val="auto"/>
          <w:lang w:val="ru-RU"/>
        </w:rPr>
        <w:t xml:space="preserve">За успешну реализацију практичне наставе и блок наставе ученика веома је важна сарадња Школе са социјалним парнерима. Заједно са координатором и наставником практичне наставе био сам у контакту са одговорним лицима у привредним субјектима у чијим објектима се изводла практична настава и блок настава. </w:t>
      </w:r>
    </w:p>
    <w:p w:rsidR="008F0FF4" w:rsidRPr="00E05A4A" w:rsidRDefault="008F0FF4" w:rsidP="008F0FF4">
      <w:pPr>
        <w:pStyle w:val="ListParagraph"/>
        <w:numPr>
          <w:ilvl w:val="0"/>
          <w:numId w:val="22"/>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Сарађивао са школама и институцијама од јавног значаја – Центар за социјални рад, Библиотека „Ђура Јакшић“, Народни музеј, Туристичка организација, Дирекција за омладину и спорт,  у реализацији различитих културних активнсти и пројеката;</w:t>
      </w:r>
    </w:p>
    <w:p w:rsidR="008F0FF4" w:rsidRPr="00E05A4A" w:rsidRDefault="008F0FF4" w:rsidP="008F0FF4">
      <w:pPr>
        <w:pStyle w:val="ListParagraph"/>
        <w:numPr>
          <w:ilvl w:val="0"/>
          <w:numId w:val="22"/>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У сарадњи са Удружењем „Милутин Миланковић“ Београд, у холу школе организовао документарну изложбу посвећену животу и делу овог истакнутог српског научника;</w:t>
      </w:r>
    </w:p>
    <w:p w:rsidR="008F0FF4" w:rsidRPr="00E05A4A" w:rsidRDefault="008F0FF4" w:rsidP="008F0FF4">
      <w:pPr>
        <w:pStyle w:val="ListParagraph"/>
        <w:numPr>
          <w:ilvl w:val="0"/>
          <w:numId w:val="22"/>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У сарадњи са мрежом школа и Народдном Библиотеком „Ђура Јакшић“ организовао изложбу посвећену жртвама холокауста „Чит</w:t>
      </w:r>
      <w:r w:rsidRPr="00A32B50">
        <w:rPr>
          <w:rFonts w:ascii="Times New Roman" w:hAnsi="Times New Roman"/>
          <w:sz w:val="24"/>
          <w:szCs w:val="24"/>
        </w:rPr>
        <w:t>amo</w:t>
      </w:r>
      <w:r w:rsidRPr="00E05A4A">
        <w:rPr>
          <w:rFonts w:ascii="Times New Roman" w:hAnsi="Times New Roman"/>
          <w:sz w:val="24"/>
          <w:szCs w:val="24"/>
          <w:lang w:val="ru-RU"/>
        </w:rPr>
        <w:t xml:space="preserve"> </w:t>
      </w:r>
      <w:r w:rsidRPr="00A32B50">
        <w:rPr>
          <w:rFonts w:ascii="Times New Roman" w:hAnsi="Times New Roman"/>
          <w:sz w:val="24"/>
          <w:szCs w:val="24"/>
        </w:rPr>
        <w:t>i</w:t>
      </w:r>
      <w:r w:rsidRPr="00E05A4A">
        <w:rPr>
          <w:rFonts w:ascii="Times New Roman" w:hAnsi="Times New Roman"/>
          <w:sz w:val="24"/>
          <w:szCs w:val="24"/>
          <w:lang w:val="ru-RU"/>
        </w:rPr>
        <w:t xml:space="preserve"> пишемо са Аном Франк“;</w:t>
      </w:r>
    </w:p>
    <w:p w:rsidR="008F0FF4" w:rsidRPr="00E05A4A" w:rsidRDefault="008F0FF4" w:rsidP="008F0FF4">
      <w:pPr>
        <w:pStyle w:val="ListParagraph"/>
        <w:numPr>
          <w:ilvl w:val="0"/>
          <w:numId w:val="22"/>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lastRenderedPageBreak/>
        <w:t>У сарадњи са уметницом и глумицом Верицом Мелошевић омогућио и организовао постављање легата „Госпођа Флора“ Верице Милошевић у холу школе;</w:t>
      </w:r>
    </w:p>
    <w:p w:rsidR="008F0FF4" w:rsidRPr="00E05A4A" w:rsidRDefault="008F0FF4" w:rsidP="008F0FF4">
      <w:pPr>
        <w:pStyle w:val="Default"/>
        <w:rPr>
          <w:rFonts w:ascii="Times New Roman" w:hAnsi="Times New Roman" w:cs="Times New Roman"/>
          <w:color w:val="auto"/>
          <w:lang w:val="ru-RU"/>
        </w:rPr>
      </w:pPr>
    </w:p>
    <w:p w:rsidR="008F0FF4" w:rsidRPr="00E05A4A" w:rsidRDefault="008F0FF4" w:rsidP="008F0FF4">
      <w:pPr>
        <w:pStyle w:val="Default"/>
        <w:jc w:val="center"/>
        <w:rPr>
          <w:rFonts w:ascii="Times New Roman" w:hAnsi="Times New Roman" w:cs="Times New Roman"/>
          <w:b/>
          <w:bCs/>
          <w:color w:val="auto"/>
          <w:lang w:val="ru-RU"/>
        </w:rPr>
      </w:pPr>
      <w:r w:rsidRPr="00E05A4A">
        <w:rPr>
          <w:rFonts w:ascii="Times New Roman" w:hAnsi="Times New Roman" w:cs="Times New Roman"/>
          <w:b/>
          <w:bCs/>
          <w:color w:val="auto"/>
          <w:lang w:val="ru-RU"/>
        </w:rPr>
        <w:t>САРАДЊА СА ЛОКАЛНОМ ЗАЈЕДНИЦОМ, ШУ И МПНТР</w:t>
      </w:r>
    </w:p>
    <w:p w:rsidR="008F0FF4" w:rsidRPr="00E05A4A" w:rsidRDefault="008F0FF4" w:rsidP="008F0FF4">
      <w:pPr>
        <w:pStyle w:val="Default"/>
        <w:jc w:val="center"/>
        <w:rPr>
          <w:rFonts w:ascii="Times New Roman" w:hAnsi="Times New Roman" w:cs="Times New Roman"/>
          <w:color w:val="auto"/>
          <w:lang w:val="ru-RU"/>
        </w:rPr>
      </w:pPr>
    </w:p>
    <w:p w:rsidR="008F0FF4" w:rsidRPr="00E05A4A" w:rsidRDefault="008F0FF4" w:rsidP="008F0FF4">
      <w:pPr>
        <w:pStyle w:val="Default"/>
        <w:numPr>
          <w:ilvl w:val="0"/>
          <w:numId w:val="21"/>
        </w:numPr>
        <w:rPr>
          <w:rFonts w:ascii="Times New Roman" w:hAnsi="Times New Roman" w:cs="Times New Roman"/>
          <w:color w:val="auto"/>
          <w:lang w:val="ru-RU"/>
        </w:rPr>
      </w:pPr>
      <w:r w:rsidRPr="00E05A4A">
        <w:rPr>
          <w:rFonts w:ascii="Times New Roman" w:hAnsi="Times New Roman" w:cs="Times New Roman"/>
          <w:color w:val="auto"/>
          <w:lang w:val="ru-RU"/>
        </w:rPr>
        <w:t>Учестовао на различитим трибинама, стручним скуповима, одборима (Одбор за енергетску ефикасност, План развоја општине Петровац на Млави);</w:t>
      </w:r>
    </w:p>
    <w:p w:rsidR="008F0FF4" w:rsidRPr="00E05A4A" w:rsidRDefault="008F0FF4" w:rsidP="008F0FF4">
      <w:pPr>
        <w:pStyle w:val="Default"/>
        <w:numPr>
          <w:ilvl w:val="0"/>
          <w:numId w:val="21"/>
        </w:numPr>
        <w:rPr>
          <w:rFonts w:ascii="Times New Roman" w:hAnsi="Times New Roman" w:cs="Times New Roman"/>
          <w:color w:val="auto"/>
          <w:lang w:val="ru-RU"/>
        </w:rPr>
      </w:pPr>
      <w:r w:rsidRPr="00E05A4A">
        <w:rPr>
          <w:rFonts w:ascii="Times New Roman" w:hAnsi="Times New Roman" w:cs="Times New Roman"/>
          <w:color w:val="auto"/>
          <w:lang w:val="ru-RU"/>
        </w:rPr>
        <w:t>Редовно сам био у контакту са званичницима локалне самоуправе, руководиоцем ШУ, Републичким и општинским просетним инспекторима;</w:t>
      </w:r>
    </w:p>
    <w:p w:rsidR="008F0FF4" w:rsidRPr="00E05A4A" w:rsidRDefault="008F0FF4" w:rsidP="008F0FF4">
      <w:pPr>
        <w:pStyle w:val="ListParagraph"/>
        <w:numPr>
          <w:ilvl w:val="0"/>
          <w:numId w:val="21"/>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Редовно присуствовао састанцима актива директора везано за сва питања од значаја за рад школе;</w:t>
      </w:r>
    </w:p>
    <w:p w:rsidR="008F0FF4" w:rsidRPr="00E05A4A" w:rsidRDefault="008F0FF4" w:rsidP="008F0FF4">
      <w:pPr>
        <w:pStyle w:val="ListParagraph"/>
        <w:numPr>
          <w:ilvl w:val="0"/>
          <w:numId w:val="21"/>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Организовао састанак и консултације са Руководиоцем школске управе везано за преузимање и укрупњавање норме запослених;</w:t>
      </w:r>
    </w:p>
    <w:p w:rsidR="008F0FF4" w:rsidRPr="00E05A4A" w:rsidRDefault="008F0FF4" w:rsidP="008F0FF4">
      <w:pPr>
        <w:pStyle w:val="ListParagraph"/>
        <w:numPr>
          <w:ilvl w:val="0"/>
          <w:numId w:val="21"/>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Поднео захтев Министарству просвете науке и технолошког развојаза верификацију нових профила за подручије рада гимназија: за ученике са посебним сапособностима за рачунарство и информатику;</w:t>
      </w:r>
    </w:p>
    <w:p w:rsidR="008F0FF4" w:rsidRPr="00E05A4A" w:rsidRDefault="008F0FF4" w:rsidP="008F0FF4">
      <w:pPr>
        <w:pStyle w:val="ListParagraph"/>
        <w:numPr>
          <w:ilvl w:val="0"/>
          <w:numId w:val="21"/>
        </w:numPr>
        <w:contextualSpacing/>
        <w:jc w:val="left"/>
        <w:rPr>
          <w:rFonts w:ascii="Times New Roman" w:hAnsi="Times New Roman"/>
          <w:sz w:val="24"/>
          <w:szCs w:val="24"/>
          <w:lang w:val="ru-RU"/>
        </w:rPr>
      </w:pPr>
      <w:r w:rsidRPr="00E05A4A">
        <w:rPr>
          <w:rFonts w:ascii="Times New Roman" w:hAnsi="Times New Roman"/>
          <w:sz w:val="24"/>
          <w:szCs w:val="24"/>
          <w:lang w:val="ru-RU"/>
        </w:rPr>
        <w:t>Присуствовао састанку у Школској управи Пожаревац везано за процедуру Плана уписа за  2019/2020. годину;</w:t>
      </w:r>
    </w:p>
    <w:p w:rsidR="008F0FF4" w:rsidRPr="00E05A4A" w:rsidRDefault="008F0FF4" w:rsidP="008F0FF4">
      <w:pPr>
        <w:pStyle w:val="ListParagraph"/>
        <w:numPr>
          <w:ilvl w:val="0"/>
          <w:numId w:val="21"/>
        </w:numPr>
        <w:contextualSpacing/>
        <w:jc w:val="left"/>
        <w:rPr>
          <w:rFonts w:ascii="Times New Roman" w:hAnsi="Times New Roman"/>
          <w:sz w:val="24"/>
          <w:szCs w:val="24"/>
          <w:lang w:val="ru-RU"/>
        </w:rPr>
      </w:pPr>
      <w:r w:rsidRPr="00E05A4A">
        <w:rPr>
          <w:rFonts w:ascii="Times New Roman" w:hAnsi="Times New Roman"/>
          <w:sz w:val="24"/>
          <w:szCs w:val="24"/>
          <w:lang w:val="ru-RU"/>
        </w:rPr>
        <w:t>Сарађивао са представницима локалне самоуправо везано за организацију: „Дана ослобођења“, „Дана општине“, меморијалне трке „Драгутин Томашевић“, Спортске игре младих;</w:t>
      </w:r>
    </w:p>
    <w:p w:rsidR="008F0FF4" w:rsidRPr="00E05A4A" w:rsidRDefault="008F0FF4" w:rsidP="008F0FF4">
      <w:pPr>
        <w:pStyle w:val="ListParagraph"/>
        <w:numPr>
          <w:ilvl w:val="0"/>
          <w:numId w:val="21"/>
        </w:numPr>
        <w:contextualSpacing/>
        <w:jc w:val="left"/>
        <w:rPr>
          <w:rFonts w:ascii="Times New Roman" w:hAnsi="Times New Roman"/>
          <w:sz w:val="24"/>
          <w:szCs w:val="24"/>
          <w:lang w:val="ru-RU"/>
        </w:rPr>
      </w:pPr>
      <w:r w:rsidRPr="00E05A4A">
        <w:rPr>
          <w:rFonts w:ascii="Times New Roman" w:hAnsi="Times New Roman"/>
          <w:sz w:val="24"/>
          <w:szCs w:val="24"/>
          <w:lang w:val="ru-RU"/>
        </w:rPr>
        <w:t>Сарађивао са представницима Војске Републике Србије по питању организације основне војничке обуке за ученике завршних разреда.</w:t>
      </w: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РАД У СТРУЧНИМ ОРГАНИМА</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Default"/>
        <w:numPr>
          <w:ilvl w:val="0"/>
          <w:numId w:val="26"/>
        </w:numPr>
        <w:rPr>
          <w:rFonts w:ascii="Times New Roman" w:hAnsi="Times New Roman" w:cs="Times New Roman"/>
          <w:color w:val="auto"/>
          <w:lang w:val="ru-RU"/>
        </w:rPr>
      </w:pPr>
      <w:r w:rsidRPr="00E05A4A">
        <w:rPr>
          <w:rFonts w:ascii="Times New Roman" w:hAnsi="Times New Roman" w:cs="Times New Roman"/>
          <w:color w:val="auto"/>
          <w:lang w:val="ru-RU"/>
        </w:rPr>
        <w:t xml:space="preserve">Заказао сам и учествовао сам у раду седница Наставничког већа школе, Педагошког колегијума, Школског одбора и био сам присутан и на састанку Савета родитеља.  </w:t>
      </w:r>
    </w:p>
    <w:p w:rsidR="008F0FF4" w:rsidRPr="00E05A4A" w:rsidRDefault="008F0FF4" w:rsidP="008F0FF4">
      <w:pPr>
        <w:pStyle w:val="Default"/>
        <w:numPr>
          <w:ilvl w:val="0"/>
          <w:numId w:val="26"/>
        </w:numPr>
        <w:rPr>
          <w:rFonts w:ascii="Times New Roman" w:hAnsi="Times New Roman" w:cs="Times New Roman"/>
          <w:color w:val="auto"/>
          <w:lang w:val="ru-RU"/>
        </w:rPr>
      </w:pPr>
      <w:r w:rsidRPr="00E05A4A">
        <w:rPr>
          <w:rFonts w:ascii="Times New Roman" w:hAnsi="Times New Roman" w:cs="Times New Roman"/>
          <w:color w:val="auto"/>
          <w:lang w:val="ru-RU"/>
        </w:rPr>
        <w:t xml:space="preserve">Учествовао сам у раду Актива директора. </w:t>
      </w:r>
    </w:p>
    <w:p w:rsidR="008F0FF4" w:rsidRPr="00E05A4A" w:rsidRDefault="008F0FF4" w:rsidP="008F0FF4">
      <w:pPr>
        <w:pStyle w:val="Default"/>
        <w:numPr>
          <w:ilvl w:val="0"/>
          <w:numId w:val="26"/>
        </w:numPr>
        <w:rPr>
          <w:rFonts w:ascii="Times New Roman" w:hAnsi="Times New Roman" w:cs="Times New Roman"/>
          <w:color w:val="auto"/>
          <w:lang w:val="ru-RU"/>
        </w:rPr>
      </w:pPr>
      <w:r w:rsidRPr="00E05A4A">
        <w:rPr>
          <w:rFonts w:ascii="Times New Roman" w:hAnsi="Times New Roman" w:cs="Times New Roman"/>
          <w:color w:val="auto"/>
          <w:lang w:val="ru-RU"/>
        </w:rPr>
        <w:t>Координирао и учествовао у раду тима за самовредновање рада школе;</w:t>
      </w:r>
    </w:p>
    <w:p w:rsidR="008F0FF4" w:rsidRPr="00E05A4A" w:rsidRDefault="008F0FF4" w:rsidP="008F0FF4">
      <w:pPr>
        <w:pStyle w:val="Default"/>
        <w:numPr>
          <w:ilvl w:val="0"/>
          <w:numId w:val="26"/>
        </w:numPr>
        <w:rPr>
          <w:rFonts w:ascii="Times New Roman" w:hAnsi="Times New Roman" w:cs="Times New Roman"/>
          <w:color w:val="auto"/>
          <w:lang w:val="ru-RU"/>
        </w:rPr>
      </w:pPr>
      <w:r w:rsidRPr="00E05A4A">
        <w:rPr>
          <w:rFonts w:ascii="Times New Roman" w:hAnsi="Times New Roman" w:cs="Times New Roman"/>
          <w:color w:val="auto"/>
          <w:lang w:val="ru-RU"/>
        </w:rPr>
        <w:t>Осмислио образац за расподелу часова и радио на расподели часова у оквиру стручних актива;</w:t>
      </w:r>
    </w:p>
    <w:p w:rsidR="008F0FF4" w:rsidRPr="00E05A4A" w:rsidRDefault="008F0FF4" w:rsidP="008F0FF4">
      <w:pPr>
        <w:pStyle w:val="Default"/>
        <w:jc w:val="center"/>
        <w:rPr>
          <w:rFonts w:ascii="Times New Roman" w:hAnsi="Times New Roman" w:cs="Times New Roman"/>
          <w:b/>
          <w:bCs/>
          <w:color w:val="auto"/>
          <w:lang w:val="ru-RU"/>
        </w:rPr>
      </w:pP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РАД НА ПРОЈЕКТИМА</w:t>
      </w:r>
    </w:p>
    <w:p w:rsidR="008F0FF4" w:rsidRPr="00A32B50" w:rsidRDefault="008F0FF4" w:rsidP="008F0FF4"/>
    <w:p w:rsidR="008F0FF4" w:rsidRPr="00A32B50" w:rsidRDefault="008F0FF4" w:rsidP="008F0FF4">
      <w:pPr>
        <w:pStyle w:val="ListParagraph"/>
        <w:numPr>
          <w:ilvl w:val="0"/>
          <w:numId w:val="19"/>
        </w:numPr>
        <w:spacing w:after="0" w:line="240" w:lineRule="auto"/>
        <w:contextualSpacing/>
        <w:jc w:val="left"/>
        <w:rPr>
          <w:rFonts w:ascii="Times New Roman" w:hAnsi="Times New Roman"/>
          <w:sz w:val="24"/>
          <w:szCs w:val="24"/>
        </w:rPr>
      </w:pPr>
      <w:r w:rsidRPr="00E05A4A">
        <w:rPr>
          <w:rFonts w:ascii="Times New Roman" w:hAnsi="Times New Roman"/>
          <w:sz w:val="24"/>
          <w:szCs w:val="24"/>
          <w:lang w:val="ru-RU"/>
        </w:rPr>
        <w:t xml:space="preserve">Радио на изради и реализацији пројекта „Е школа за Е друштво којим је било предвиђено опремање школске медијатеке потребним школским намештајем и опремом. </w:t>
      </w:r>
      <w:r w:rsidRPr="00A32B50">
        <w:rPr>
          <w:rFonts w:ascii="Times New Roman" w:hAnsi="Times New Roman"/>
          <w:sz w:val="24"/>
          <w:szCs w:val="24"/>
        </w:rPr>
        <w:t>Вредност пројекта: 1.217.240,00 динара;</w:t>
      </w:r>
    </w:p>
    <w:p w:rsidR="008F0FF4" w:rsidRPr="00A32B50" w:rsidRDefault="008F0FF4" w:rsidP="008F0FF4">
      <w:pPr>
        <w:pStyle w:val="ListParagraph"/>
        <w:numPr>
          <w:ilvl w:val="0"/>
          <w:numId w:val="19"/>
        </w:numPr>
        <w:spacing w:after="0" w:line="240" w:lineRule="auto"/>
        <w:contextualSpacing/>
        <w:jc w:val="left"/>
        <w:rPr>
          <w:rFonts w:ascii="Times New Roman" w:hAnsi="Times New Roman"/>
          <w:sz w:val="24"/>
          <w:szCs w:val="24"/>
        </w:rPr>
      </w:pPr>
      <w:r w:rsidRPr="00E05A4A">
        <w:rPr>
          <w:rFonts w:ascii="Times New Roman" w:hAnsi="Times New Roman"/>
          <w:sz w:val="24"/>
          <w:szCs w:val="24"/>
          <w:lang w:val="ru-RU"/>
        </w:rPr>
        <w:t xml:space="preserve">Учествовао у припреми и организацији пројекта за комплетну рестаурацију кровног поркривача школе. </w:t>
      </w:r>
      <w:r w:rsidRPr="00A32B50">
        <w:rPr>
          <w:rFonts w:ascii="Times New Roman" w:hAnsi="Times New Roman"/>
          <w:sz w:val="24"/>
          <w:szCs w:val="24"/>
        </w:rPr>
        <w:t>Вредност пројекта: 30.000.000,00 динара.</w:t>
      </w:r>
    </w:p>
    <w:p w:rsidR="008F0FF4" w:rsidRPr="00A32B50" w:rsidRDefault="008F0FF4" w:rsidP="008F0FF4">
      <w:pPr>
        <w:pStyle w:val="Default"/>
        <w:rPr>
          <w:rFonts w:ascii="Times New Roman" w:hAnsi="Times New Roman" w:cs="Times New Roman"/>
          <w:color w:val="auto"/>
        </w:rPr>
      </w:pP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АДМИНИСТРАТИВНИ ПОСЛОВИ</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Default"/>
        <w:numPr>
          <w:ilvl w:val="0"/>
          <w:numId w:val="23"/>
        </w:numPr>
        <w:rPr>
          <w:rFonts w:ascii="Times New Roman" w:hAnsi="Times New Roman" w:cs="Times New Roman"/>
          <w:color w:val="auto"/>
          <w:lang w:val="ru-RU"/>
        </w:rPr>
      </w:pPr>
      <w:r w:rsidRPr="00E05A4A">
        <w:rPr>
          <w:rFonts w:ascii="Times New Roman" w:hAnsi="Times New Roman" w:cs="Times New Roman"/>
          <w:color w:val="auto"/>
          <w:lang w:val="ru-RU"/>
        </w:rPr>
        <w:lastRenderedPageBreak/>
        <w:t>Редовни и уобичајени послови су спроведени кроз службене преписке, дописе, захтеве и молбе, издавање нових решења о 40-часовној радној недељи и распоређивању, именовању комисија, склапање уговора, исплате по рачунима, набавке, конкурсе за пријем у радни однос, наплате осигурања и сл;</w:t>
      </w:r>
    </w:p>
    <w:p w:rsidR="008F0FF4" w:rsidRPr="00E05A4A" w:rsidRDefault="008F0FF4" w:rsidP="008F0FF4">
      <w:pPr>
        <w:pStyle w:val="ListParagraph"/>
        <w:numPr>
          <w:ilvl w:val="0"/>
          <w:numId w:val="23"/>
        </w:numPr>
        <w:contextualSpacing/>
        <w:jc w:val="left"/>
        <w:rPr>
          <w:rFonts w:ascii="Times New Roman" w:hAnsi="Times New Roman"/>
          <w:sz w:val="24"/>
          <w:szCs w:val="24"/>
          <w:lang w:val="ru-RU"/>
        </w:rPr>
      </w:pPr>
      <w:r w:rsidRPr="00E05A4A">
        <w:rPr>
          <w:rFonts w:ascii="Times New Roman" w:hAnsi="Times New Roman"/>
          <w:sz w:val="24"/>
          <w:szCs w:val="24"/>
          <w:lang w:val="ru-RU"/>
        </w:rPr>
        <w:t>Радио на информационом систему „Доситеј“ – унос и ажурирање података;</w:t>
      </w:r>
    </w:p>
    <w:p w:rsidR="008F0FF4" w:rsidRPr="00E05A4A" w:rsidRDefault="008F0FF4" w:rsidP="008F0FF4">
      <w:pPr>
        <w:pStyle w:val="ListParagraph"/>
        <w:numPr>
          <w:ilvl w:val="0"/>
          <w:numId w:val="23"/>
        </w:numPr>
        <w:contextualSpacing/>
        <w:jc w:val="left"/>
        <w:rPr>
          <w:rFonts w:ascii="Times New Roman" w:hAnsi="Times New Roman"/>
          <w:sz w:val="24"/>
          <w:szCs w:val="24"/>
          <w:lang w:val="ru-RU"/>
        </w:rPr>
      </w:pPr>
      <w:r w:rsidRPr="00E05A4A">
        <w:rPr>
          <w:rFonts w:ascii="Times New Roman" w:hAnsi="Times New Roman"/>
          <w:sz w:val="24"/>
          <w:szCs w:val="24"/>
          <w:lang w:val="ru-RU"/>
        </w:rPr>
        <w:t xml:space="preserve">Радио на ажурирању беб сајта школе </w:t>
      </w:r>
      <w:hyperlink r:id="rId15" w:history="1">
        <w:r w:rsidRPr="00A32B50">
          <w:rPr>
            <w:rStyle w:val="Hyperlink"/>
            <w:rFonts w:ascii="Times New Roman" w:eastAsia="Calibri" w:hAnsi="Times New Roman"/>
            <w:sz w:val="24"/>
            <w:szCs w:val="24"/>
          </w:rPr>
          <w:t>www</w:t>
        </w:r>
        <w:r w:rsidRPr="00E05A4A">
          <w:rPr>
            <w:rStyle w:val="Hyperlink"/>
            <w:rFonts w:ascii="Times New Roman" w:eastAsia="Calibri" w:hAnsi="Times New Roman"/>
            <w:sz w:val="24"/>
            <w:szCs w:val="24"/>
            <w:lang w:val="ru-RU"/>
          </w:rPr>
          <w:t>.</w:t>
        </w:r>
        <w:r w:rsidRPr="00A32B50">
          <w:rPr>
            <w:rStyle w:val="Hyperlink"/>
            <w:rFonts w:ascii="Times New Roman" w:eastAsia="Calibri" w:hAnsi="Times New Roman"/>
            <w:sz w:val="24"/>
            <w:szCs w:val="24"/>
          </w:rPr>
          <w:t>mladost</w:t>
        </w:r>
        <w:r w:rsidRPr="00E05A4A">
          <w:rPr>
            <w:rStyle w:val="Hyperlink"/>
            <w:rFonts w:ascii="Times New Roman" w:eastAsia="Calibri" w:hAnsi="Times New Roman"/>
            <w:sz w:val="24"/>
            <w:szCs w:val="24"/>
            <w:lang w:val="ru-RU"/>
          </w:rPr>
          <w:t>.</w:t>
        </w:r>
        <w:r w:rsidRPr="00A32B50">
          <w:rPr>
            <w:rStyle w:val="Hyperlink"/>
            <w:rFonts w:ascii="Times New Roman" w:eastAsia="Calibri" w:hAnsi="Times New Roman"/>
            <w:sz w:val="24"/>
            <w:szCs w:val="24"/>
          </w:rPr>
          <w:t>rs</w:t>
        </w:r>
      </w:hyperlink>
      <w:r w:rsidRPr="00E05A4A">
        <w:rPr>
          <w:rFonts w:ascii="Times New Roman" w:hAnsi="Times New Roman"/>
          <w:sz w:val="24"/>
          <w:szCs w:val="24"/>
          <w:lang w:val="ru-RU"/>
        </w:rPr>
        <w:t xml:space="preserve"> </w:t>
      </w:r>
    </w:p>
    <w:p w:rsidR="008F0FF4" w:rsidRPr="00E05A4A" w:rsidRDefault="008F0FF4" w:rsidP="008F0FF4">
      <w:pPr>
        <w:pStyle w:val="Default"/>
        <w:rPr>
          <w:rFonts w:ascii="Times New Roman" w:hAnsi="Times New Roman" w:cs="Times New Roman"/>
          <w:color w:val="auto"/>
          <w:lang w:val="ru-RU"/>
        </w:rPr>
      </w:pP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ФИНАНСИЈЕ И ЈАВНЕ НАБАВКЕ</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Default"/>
        <w:numPr>
          <w:ilvl w:val="0"/>
          <w:numId w:val="24"/>
        </w:numPr>
        <w:rPr>
          <w:rFonts w:ascii="Times New Roman" w:hAnsi="Times New Roman" w:cs="Times New Roman"/>
          <w:color w:val="auto"/>
          <w:lang w:val="ru-RU"/>
        </w:rPr>
      </w:pPr>
      <w:r w:rsidRPr="00E05A4A">
        <w:rPr>
          <w:rFonts w:ascii="Times New Roman" w:hAnsi="Times New Roman" w:cs="Times New Roman"/>
          <w:color w:val="auto"/>
          <w:lang w:val="ru-RU"/>
        </w:rPr>
        <w:t xml:space="preserve">Редовне активности се односе на исплате зарада, набавке опреме и потрошног материјала, плаћање рачуна, контролу података за Трезор и сл.;  </w:t>
      </w:r>
    </w:p>
    <w:p w:rsidR="008F0FF4" w:rsidRPr="00E05A4A" w:rsidRDefault="008F0FF4" w:rsidP="008F0FF4">
      <w:pPr>
        <w:pStyle w:val="Default"/>
        <w:numPr>
          <w:ilvl w:val="0"/>
          <w:numId w:val="24"/>
        </w:numPr>
        <w:rPr>
          <w:rFonts w:ascii="Times New Roman" w:hAnsi="Times New Roman" w:cs="Times New Roman"/>
          <w:color w:val="auto"/>
          <w:lang w:val="ru-RU"/>
        </w:rPr>
      </w:pPr>
      <w:r w:rsidRPr="00E05A4A">
        <w:rPr>
          <w:rFonts w:ascii="Times New Roman" w:hAnsi="Times New Roman" w:cs="Times New Roman"/>
          <w:color w:val="auto"/>
          <w:lang w:val="ru-RU"/>
        </w:rPr>
        <w:t>Пратио сам реализацију Финансијског плана;</w:t>
      </w:r>
    </w:p>
    <w:p w:rsidR="008F0FF4" w:rsidRPr="00E05A4A" w:rsidRDefault="008F0FF4" w:rsidP="008F0FF4">
      <w:pPr>
        <w:pStyle w:val="ListParagraph"/>
        <w:numPr>
          <w:ilvl w:val="0"/>
          <w:numId w:val="24"/>
        </w:numPr>
        <w:contextualSpacing/>
        <w:jc w:val="left"/>
        <w:rPr>
          <w:rFonts w:ascii="Times New Roman" w:hAnsi="Times New Roman"/>
          <w:sz w:val="24"/>
          <w:szCs w:val="24"/>
          <w:lang w:val="ru-RU"/>
        </w:rPr>
      </w:pPr>
      <w:r w:rsidRPr="00E05A4A">
        <w:rPr>
          <w:rFonts w:ascii="Times New Roman" w:hAnsi="Times New Roman"/>
          <w:sz w:val="24"/>
          <w:szCs w:val="24"/>
          <w:lang w:val="ru-RU"/>
        </w:rPr>
        <w:t>Раписао јавни оглас за прикупљање понуда за куповину 20 лаптоп рачунара за потребе реализације пројекта: „Е школа, за Е друштво“;</w:t>
      </w:r>
    </w:p>
    <w:p w:rsidR="008F0FF4" w:rsidRPr="00E05A4A" w:rsidRDefault="008F0FF4" w:rsidP="008F0FF4">
      <w:pPr>
        <w:pStyle w:val="ListParagraph"/>
        <w:numPr>
          <w:ilvl w:val="0"/>
          <w:numId w:val="24"/>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Раписао јавни оглас за прикупљање понуда за ђачке екскурзије и избор најбољег понуђача;</w:t>
      </w:r>
    </w:p>
    <w:p w:rsidR="008F0FF4" w:rsidRPr="00E05A4A" w:rsidRDefault="008F0FF4" w:rsidP="008F0FF4">
      <w:pPr>
        <w:pStyle w:val="ListParagraph"/>
        <w:spacing w:after="0" w:line="240" w:lineRule="auto"/>
        <w:rPr>
          <w:rFonts w:ascii="Times New Roman" w:hAnsi="Times New Roman"/>
          <w:sz w:val="24"/>
          <w:szCs w:val="24"/>
          <w:lang w:val="ru-RU"/>
        </w:rPr>
      </w:pPr>
    </w:p>
    <w:p w:rsidR="008F0FF4" w:rsidRPr="00A32B50" w:rsidRDefault="008F0FF4" w:rsidP="008F0FF4">
      <w:pPr>
        <w:pStyle w:val="Default"/>
        <w:jc w:val="center"/>
        <w:rPr>
          <w:rFonts w:ascii="Times New Roman" w:hAnsi="Times New Roman" w:cs="Times New Roman"/>
          <w:color w:val="auto"/>
        </w:rPr>
      </w:pPr>
      <w:r w:rsidRPr="00A32B50">
        <w:rPr>
          <w:rFonts w:ascii="Times New Roman" w:hAnsi="Times New Roman" w:cs="Times New Roman"/>
          <w:b/>
          <w:bCs/>
          <w:color w:val="auto"/>
        </w:rPr>
        <w:t>СТРУЧНО УСАВРШАВАЊЕ</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ListParagraph"/>
        <w:numPr>
          <w:ilvl w:val="0"/>
          <w:numId w:val="25"/>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Подржао иницијативу свих заинтересованих професора за одлазак на различите семинаре и обезбедио покриће материјалних трошкова;</w:t>
      </w:r>
    </w:p>
    <w:p w:rsidR="008F0FF4" w:rsidRPr="00E05A4A" w:rsidRDefault="008F0FF4" w:rsidP="008F0FF4">
      <w:pPr>
        <w:pStyle w:val="ListParagraph"/>
        <w:numPr>
          <w:ilvl w:val="0"/>
          <w:numId w:val="25"/>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Радио на личном стручном усавршавању, присуством и похађањем различитих радиноца, стручних скупова и семинара: семинар „Заштита архивске грађе и регистарског материјала васпитно-образтовних установа; стручни скуп „Визија савремене школе, модернизација, креативност, акција“.</w:t>
      </w:r>
    </w:p>
    <w:p w:rsidR="008F0FF4" w:rsidRPr="00E05A4A" w:rsidRDefault="008F0FF4" w:rsidP="008F0FF4">
      <w:pPr>
        <w:pStyle w:val="Default"/>
        <w:jc w:val="center"/>
        <w:rPr>
          <w:rFonts w:ascii="Times New Roman" w:hAnsi="Times New Roman" w:cs="Times New Roman"/>
          <w:b/>
          <w:bCs/>
          <w:color w:val="auto"/>
          <w:lang w:val="ru-RU"/>
        </w:rPr>
      </w:pPr>
    </w:p>
    <w:p w:rsidR="008F0FF4" w:rsidRPr="00A32B50" w:rsidRDefault="008F0FF4" w:rsidP="008F0FF4">
      <w:pPr>
        <w:pStyle w:val="Default"/>
        <w:jc w:val="center"/>
        <w:rPr>
          <w:rFonts w:ascii="Times New Roman" w:hAnsi="Times New Roman" w:cs="Times New Roman"/>
          <w:b/>
          <w:bCs/>
          <w:color w:val="auto"/>
        </w:rPr>
      </w:pPr>
      <w:r w:rsidRPr="00A32B50">
        <w:rPr>
          <w:rFonts w:ascii="Times New Roman" w:hAnsi="Times New Roman" w:cs="Times New Roman"/>
          <w:b/>
          <w:bCs/>
          <w:color w:val="auto"/>
        </w:rPr>
        <w:t>ЗАШТИТА И БЕЗБЕДНОСТ УЧЕНИКА</w:t>
      </w:r>
    </w:p>
    <w:p w:rsidR="008F0FF4" w:rsidRPr="00A32B50" w:rsidRDefault="008F0FF4" w:rsidP="008F0FF4">
      <w:pPr>
        <w:pStyle w:val="Default"/>
        <w:jc w:val="center"/>
        <w:rPr>
          <w:rFonts w:ascii="Times New Roman" w:hAnsi="Times New Roman" w:cs="Times New Roman"/>
          <w:color w:val="auto"/>
        </w:rPr>
      </w:pPr>
    </w:p>
    <w:p w:rsidR="008F0FF4" w:rsidRPr="00E05A4A" w:rsidRDefault="008F0FF4" w:rsidP="008F0FF4">
      <w:pPr>
        <w:pStyle w:val="ListParagraph"/>
        <w:numPr>
          <w:ilvl w:val="0"/>
          <w:numId w:val="31"/>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 xml:space="preserve">У сарадњи са Ђачким парламентом и разредним сатарешином одељења </w:t>
      </w:r>
      <w:r w:rsidRPr="00A32B50">
        <w:rPr>
          <w:rFonts w:ascii="Times New Roman" w:hAnsi="Times New Roman"/>
          <w:sz w:val="24"/>
          <w:szCs w:val="24"/>
        </w:rPr>
        <w:t>IV</w:t>
      </w:r>
      <w:r w:rsidRPr="00E05A4A">
        <w:rPr>
          <w:rFonts w:ascii="Times New Roman" w:hAnsi="Times New Roman"/>
          <w:sz w:val="24"/>
          <w:szCs w:val="24"/>
          <w:lang w:val="ru-RU"/>
        </w:rPr>
        <w:t>-4 учестововао у организацији различитих акција за помоћ у решавању стамбеног питања ученице Јелене Шолдић;</w:t>
      </w:r>
    </w:p>
    <w:p w:rsidR="008F0FF4" w:rsidRPr="00E05A4A" w:rsidRDefault="008F0FF4" w:rsidP="008F0FF4">
      <w:pPr>
        <w:pStyle w:val="Default"/>
        <w:numPr>
          <w:ilvl w:val="0"/>
          <w:numId w:val="31"/>
        </w:numPr>
        <w:rPr>
          <w:rFonts w:ascii="Times New Roman" w:hAnsi="Times New Roman" w:cs="Times New Roman"/>
          <w:color w:val="auto"/>
          <w:lang w:val="ru-RU"/>
        </w:rPr>
      </w:pPr>
      <w:r w:rsidRPr="00E05A4A">
        <w:rPr>
          <w:rFonts w:ascii="Times New Roman" w:hAnsi="Times New Roman" w:cs="Times New Roman"/>
          <w:color w:val="auto"/>
          <w:lang w:val="ru-RU"/>
        </w:rPr>
        <w:t>Редовно се врши контрола свих објеката у школи, наставних средстава, справа у фискултурној сали да не би дошло до повређивања ученика;</w:t>
      </w:r>
    </w:p>
    <w:p w:rsidR="008F0FF4" w:rsidRPr="00E05A4A" w:rsidRDefault="008F0FF4" w:rsidP="008F0FF4">
      <w:pPr>
        <w:pStyle w:val="Default"/>
        <w:numPr>
          <w:ilvl w:val="0"/>
          <w:numId w:val="31"/>
        </w:numPr>
        <w:rPr>
          <w:rFonts w:ascii="Times New Roman" w:hAnsi="Times New Roman" w:cs="Times New Roman"/>
          <w:color w:val="auto"/>
          <w:lang w:val="ru-RU"/>
        </w:rPr>
      </w:pPr>
      <w:r w:rsidRPr="00E05A4A">
        <w:rPr>
          <w:rFonts w:ascii="Times New Roman" w:hAnsi="Times New Roman" w:cs="Times New Roman"/>
          <w:color w:val="auto"/>
          <w:lang w:val="ru-RU"/>
        </w:rPr>
        <w:t xml:space="preserve">Направљен је распоред дежурства наставника; </w:t>
      </w:r>
    </w:p>
    <w:p w:rsidR="008F0FF4" w:rsidRPr="00E05A4A" w:rsidRDefault="008F0FF4" w:rsidP="008F0FF4">
      <w:pPr>
        <w:pStyle w:val="Default"/>
        <w:numPr>
          <w:ilvl w:val="0"/>
          <w:numId w:val="31"/>
        </w:numPr>
        <w:rPr>
          <w:rFonts w:ascii="Times New Roman" w:hAnsi="Times New Roman" w:cs="Times New Roman"/>
          <w:color w:val="auto"/>
          <w:lang w:val="ru-RU"/>
        </w:rPr>
      </w:pPr>
      <w:r w:rsidRPr="00E05A4A">
        <w:rPr>
          <w:rFonts w:ascii="Times New Roman" w:hAnsi="Times New Roman" w:cs="Times New Roman"/>
          <w:color w:val="auto"/>
          <w:lang w:val="ru-RU"/>
        </w:rPr>
        <w:t>Организовао предавање у сарадњи са полицијском управом на тему безбедности матураната око организације матурских свечаности;</w:t>
      </w:r>
    </w:p>
    <w:p w:rsidR="008F0FF4" w:rsidRPr="00E05A4A" w:rsidRDefault="008F0FF4" w:rsidP="008F0FF4">
      <w:pPr>
        <w:pStyle w:val="Default"/>
        <w:numPr>
          <w:ilvl w:val="0"/>
          <w:numId w:val="31"/>
        </w:numPr>
        <w:rPr>
          <w:rFonts w:ascii="Times New Roman" w:hAnsi="Times New Roman" w:cs="Times New Roman"/>
          <w:color w:val="auto"/>
          <w:lang w:val="ru-RU"/>
        </w:rPr>
      </w:pPr>
      <w:r w:rsidRPr="00E05A4A">
        <w:rPr>
          <w:rFonts w:ascii="Times New Roman" w:hAnsi="Times New Roman" w:cs="Times New Roman"/>
          <w:color w:val="auto"/>
          <w:lang w:val="ru-RU"/>
        </w:rPr>
        <w:t>У сарадњи са Саветовалиштем за младе „Дома здравља“ Петровац на Млави, организовао сам низ предавања и радионица на тему репродуктивног здравља;</w:t>
      </w:r>
    </w:p>
    <w:p w:rsidR="008F0FF4" w:rsidRPr="00E05A4A" w:rsidRDefault="008F0FF4" w:rsidP="008F0FF4">
      <w:pPr>
        <w:pStyle w:val="Default"/>
        <w:numPr>
          <w:ilvl w:val="0"/>
          <w:numId w:val="31"/>
        </w:numPr>
        <w:rPr>
          <w:rFonts w:ascii="Times New Roman" w:hAnsi="Times New Roman" w:cs="Times New Roman"/>
          <w:color w:val="auto"/>
          <w:lang w:val="ru-RU"/>
        </w:rPr>
      </w:pPr>
      <w:r w:rsidRPr="00E05A4A">
        <w:rPr>
          <w:rFonts w:ascii="Times New Roman" w:hAnsi="Times New Roman" w:cs="Times New Roman"/>
          <w:color w:val="auto"/>
          <w:lang w:val="ru-RU"/>
        </w:rPr>
        <w:t>Сарађивао сам са шкослким полицајцем;</w:t>
      </w:r>
    </w:p>
    <w:p w:rsidR="008F0FF4" w:rsidRPr="00E05A4A" w:rsidRDefault="008F0FF4" w:rsidP="008F0FF4">
      <w:pPr>
        <w:pStyle w:val="Default"/>
        <w:numPr>
          <w:ilvl w:val="0"/>
          <w:numId w:val="31"/>
        </w:numPr>
        <w:rPr>
          <w:rFonts w:ascii="Times New Roman" w:hAnsi="Times New Roman" w:cs="Times New Roman"/>
          <w:color w:val="auto"/>
          <w:sz w:val="22"/>
          <w:szCs w:val="22"/>
          <w:lang w:val="ru-RU"/>
        </w:rPr>
      </w:pPr>
      <w:r w:rsidRPr="00E05A4A">
        <w:rPr>
          <w:rFonts w:ascii="Times New Roman" w:hAnsi="Times New Roman" w:cs="Times New Roman"/>
          <w:color w:val="auto"/>
          <w:sz w:val="22"/>
          <w:szCs w:val="22"/>
          <w:lang w:val="ru-RU"/>
        </w:rPr>
        <w:t>Поднео захтев лиценцираној фирми „ДМ Обезбеђење“ за израду елабората о безбедности поводом организовања велике „Матурске журке“.</w:t>
      </w:r>
    </w:p>
    <w:p w:rsidR="008F0FF4" w:rsidRPr="00E05A4A" w:rsidRDefault="008F0FF4" w:rsidP="008F0FF4">
      <w:pPr>
        <w:pStyle w:val="Default"/>
        <w:rPr>
          <w:rFonts w:ascii="Times New Roman" w:hAnsi="Times New Roman" w:cs="Times New Roman"/>
          <w:color w:val="auto"/>
          <w:lang w:val="ru-RU"/>
        </w:rPr>
      </w:pPr>
    </w:p>
    <w:p w:rsidR="008F0FF4" w:rsidRPr="00BE3149" w:rsidRDefault="008F0FF4" w:rsidP="008F0FF4">
      <w:pPr>
        <w:pStyle w:val="Default"/>
        <w:jc w:val="center"/>
        <w:rPr>
          <w:rFonts w:ascii="Times New Roman" w:hAnsi="Times New Roman" w:cs="Times New Roman"/>
          <w:b/>
          <w:bCs/>
          <w:color w:val="auto"/>
        </w:rPr>
      </w:pPr>
      <w:r w:rsidRPr="00BE3149">
        <w:rPr>
          <w:rFonts w:ascii="Times New Roman" w:hAnsi="Times New Roman" w:cs="Times New Roman"/>
          <w:b/>
          <w:bCs/>
          <w:color w:val="auto"/>
        </w:rPr>
        <w:t>ШКОЛСКИ МАРКЕТИНГ</w:t>
      </w:r>
    </w:p>
    <w:p w:rsidR="008F0FF4" w:rsidRPr="00BE3149" w:rsidRDefault="008F0FF4" w:rsidP="008F0FF4">
      <w:pPr>
        <w:pStyle w:val="Default"/>
        <w:rPr>
          <w:rFonts w:ascii="Times New Roman" w:hAnsi="Times New Roman" w:cs="Times New Roman"/>
          <w:color w:val="auto"/>
        </w:rPr>
      </w:pPr>
    </w:p>
    <w:p w:rsidR="008F0FF4" w:rsidRPr="00E05A4A" w:rsidRDefault="008F0FF4" w:rsidP="008F0FF4">
      <w:pPr>
        <w:pStyle w:val="Default"/>
        <w:numPr>
          <w:ilvl w:val="0"/>
          <w:numId w:val="30"/>
        </w:numPr>
        <w:rPr>
          <w:rFonts w:ascii="Times New Roman" w:hAnsi="Times New Roman" w:cs="Times New Roman"/>
          <w:color w:val="auto"/>
          <w:lang w:val="ru-RU"/>
        </w:rPr>
      </w:pPr>
      <w:r w:rsidRPr="00E05A4A">
        <w:rPr>
          <w:rFonts w:ascii="Times New Roman" w:hAnsi="Times New Roman" w:cs="Times New Roman"/>
          <w:color w:val="auto"/>
          <w:lang w:val="ru-RU"/>
        </w:rPr>
        <w:lastRenderedPageBreak/>
        <w:t xml:space="preserve">Наставио сам унапређење и редовно ажурирање школског веб сајта и Фејсбук страници школе, </w:t>
      </w:r>
    </w:p>
    <w:p w:rsidR="008F0FF4" w:rsidRPr="00E05A4A" w:rsidRDefault="008F0FF4" w:rsidP="008F0FF4">
      <w:pPr>
        <w:pStyle w:val="Default"/>
        <w:numPr>
          <w:ilvl w:val="0"/>
          <w:numId w:val="30"/>
        </w:numPr>
        <w:rPr>
          <w:rFonts w:ascii="Times New Roman" w:hAnsi="Times New Roman" w:cs="Times New Roman"/>
          <w:color w:val="auto"/>
          <w:lang w:val="ru-RU"/>
        </w:rPr>
      </w:pPr>
      <w:r w:rsidRPr="00E05A4A">
        <w:rPr>
          <w:rFonts w:ascii="Times New Roman" w:hAnsi="Times New Roman" w:cs="Times New Roman"/>
          <w:color w:val="auto"/>
          <w:lang w:val="ru-RU"/>
        </w:rPr>
        <w:t>Редовно сам се одазивао на позиве локалних медија и организовао гостовања ученика и наставника.</w:t>
      </w:r>
    </w:p>
    <w:p w:rsidR="008F0FF4" w:rsidRPr="00E05A4A" w:rsidRDefault="008F0FF4" w:rsidP="008F0FF4">
      <w:pPr>
        <w:pStyle w:val="Default"/>
        <w:rPr>
          <w:rFonts w:ascii="Times New Roman" w:hAnsi="Times New Roman" w:cs="Times New Roman"/>
          <w:color w:val="auto"/>
          <w:lang w:val="ru-RU"/>
        </w:rPr>
      </w:pPr>
    </w:p>
    <w:p w:rsidR="008F0FF4" w:rsidRPr="00BE3149" w:rsidRDefault="008F0FF4" w:rsidP="008F0FF4">
      <w:pPr>
        <w:pStyle w:val="Default"/>
        <w:jc w:val="center"/>
        <w:rPr>
          <w:rFonts w:ascii="Times New Roman" w:hAnsi="Times New Roman" w:cs="Times New Roman"/>
          <w:color w:val="auto"/>
        </w:rPr>
      </w:pPr>
      <w:r w:rsidRPr="00BE3149">
        <w:rPr>
          <w:rFonts w:ascii="Times New Roman" w:hAnsi="Times New Roman" w:cs="Times New Roman"/>
          <w:b/>
          <w:bCs/>
          <w:color w:val="auto"/>
        </w:rPr>
        <w:t>ОСТАЛИ ПОСЛОВИ</w:t>
      </w:r>
    </w:p>
    <w:p w:rsidR="008F0FF4" w:rsidRPr="00BE3149" w:rsidRDefault="008F0FF4" w:rsidP="008F0FF4">
      <w:pPr>
        <w:pStyle w:val="Default"/>
        <w:rPr>
          <w:rFonts w:ascii="Times New Roman" w:hAnsi="Times New Roman" w:cs="Times New Roman"/>
          <w:color w:val="auto"/>
        </w:rPr>
      </w:pPr>
    </w:p>
    <w:p w:rsidR="008F0FF4" w:rsidRPr="00E05A4A" w:rsidRDefault="008F0FF4" w:rsidP="008F0FF4">
      <w:pPr>
        <w:pStyle w:val="ListParagraph"/>
        <w:numPr>
          <w:ilvl w:val="0"/>
          <w:numId w:val="19"/>
        </w:numPr>
        <w:contextualSpacing/>
        <w:jc w:val="left"/>
        <w:rPr>
          <w:rFonts w:ascii="Times New Roman" w:hAnsi="Times New Roman"/>
          <w:sz w:val="24"/>
          <w:szCs w:val="24"/>
          <w:lang w:val="ru-RU"/>
        </w:rPr>
      </w:pPr>
      <w:r w:rsidRPr="00E05A4A">
        <w:rPr>
          <w:rFonts w:ascii="Times New Roman" w:hAnsi="Times New Roman"/>
          <w:sz w:val="24"/>
          <w:szCs w:val="24"/>
          <w:lang w:val="ru-RU"/>
        </w:rPr>
        <w:t>Покретање иницијативе и склапање Меморадума о сарадњи са Регионалним центром за професионални развој запослених у образовању;</w:t>
      </w:r>
    </w:p>
    <w:p w:rsidR="008F0FF4" w:rsidRPr="00E05A4A" w:rsidRDefault="008F0FF4" w:rsidP="008F0FF4">
      <w:pPr>
        <w:pStyle w:val="ListParagraph"/>
        <w:numPr>
          <w:ilvl w:val="0"/>
          <w:numId w:val="19"/>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Сарадња и подршка синдикату школе везано за учешће запослених на синдикалним играма;</w:t>
      </w:r>
    </w:p>
    <w:p w:rsidR="008F0FF4" w:rsidRPr="00E05A4A" w:rsidRDefault="008F0FF4" w:rsidP="008F0FF4">
      <w:pPr>
        <w:pStyle w:val="ListParagraph"/>
        <w:numPr>
          <w:ilvl w:val="0"/>
          <w:numId w:val="19"/>
        </w:numPr>
        <w:spacing w:after="0" w:line="240" w:lineRule="auto"/>
        <w:contextualSpacing/>
        <w:jc w:val="left"/>
        <w:rPr>
          <w:rFonts w:ascii="Times New Roman" w:hAnsi="Times New Roman"/>
          <w:sz w:val="24"/>
          <w:szCs w:val="24"/>
          <w:lang w:val="ru-RU"/>
        </w:rPr>
      </w:pPr>
      <w:r w:rsidRPr="00E05A4A">
        <w:rPr>
          <w:rFonts w:ascii="Times New Roman" w:hAnsi="Times New Roman"/>
          <w:sz w:val="24"/>
          <w:szCs w:val="24"/>
          <w:lang w:val="ru-RU"/>
        </w:rPr>
        <w:t>У циљу унапређења наставе и области друштвених предмета опермио кабинет потребном опремом за друштвене предмете: правна група предмета, историја, географија.</w:t>
      </w:r>
    </w:p>
    <w:p w:rsidR="008F0FF4" w:rsidRPr="00BE3149" w:rsidRDefault="008F0FF4" w:rsidP="008F0FF4">
      <w:pPr>
        <w:tabs>
          <w:tab w:val="left" w:pos="360"/>
          <w:tab w:val="left" w:pos="900"/>
          <w:tab w:val="left" w:pos="1080"/>
        </w:tabs>
        <w:spacing w:line="276" w:lineRule="auto"/>
        <w:ind w:right="380"/>
        <w:rPr>
          <w:lang w:val="ru-RU"/>
        </w:rPr>
      </w:pPr>
    </w:p>
    <w:p w:rsidR="007B0028" w:rsidRPr="00B154F4" w:rsidRDefault="007B0028" w:rsidP="00BA41F2">
      <w:pPr>
        <w:spacing w:line="276" w:lineRule="auto"/>
        <w:rPr>
          <w:color w:val="FF0000"/>
          <w:highlight w:val="red"/>
          <w:lang w:val="sr-Cyrl-CS"/>
        </w:rPr>
      </w:pPr>
    </w:p>
    <w:p w:rsidR="00AC3B62" w:rsidRPr="00E05A4A" w:rsidRDefault="00AC3B62" w:rsidP="00AC3B62">
      <w:pPr>
        <w:rPr>
          <w:color w:val="FF0000"/>
          <w:lang w:val="ru-RU"/>
        </w:rPr>
      </w:pPr>
    </w:p>
    <w:p w:rsidR="00AC3B62" w:rsidRPr="00084A5C" w:rsidRDefault="00AC3B62" w:rsidP="00AC3B62">
      <w:pPr>
        <w:ind w:left="6480"/>
      </w:pPr>
      <w:r w:rsidRPr="00084A5C">
        <w:t>Директор</w:t>
      </w:r>
    </w:p>
    <w:p w:rsidR="00AC3B62" w:rsidRPr="00084A5C" w:rsidRDefault="00AC3B62" w:rsidP="00AC3B62">
      <w:pPr>
        <w:ind w:left="6480"/>
      </w:pPr>
      <w:r w:rsidRPr="00084A5C">
        <w:t>Александар Филиповић</w:t>
      </w:r>
    </w:p>
    <w:p w:rsidR="00816D61" w:rsidRPr="00150032" w:rsidRDefault="00816D61" w:rsidP="00BA41F2">
      <w:pPr>
        <w:spacing w:line="276" w:lineRule="auto"/>
        <w:rPr>
          <w:color w:val="FF0000"/>
          <w:highlight w:val="red"/>
          <w:lang w:val="sr-Cyrl-CS"/>
        </w:rPr>
      </w:pPr>
    </w:p>
    <w:p w:rsidR="00412179" w:rsidRPr="00273862" w:rsidRDefault="00412179" w:rsidP="00BA41F2">
      <w:pPr>
        <w:spacing w:line="276" w:lineRule="auto"/>
        <w:rPr>
          <w:highlight w:val="red"/>
          <w:lang w:val="sr-Cyrl-CS"/>
        </w:rPr>
      </w:pPr>
    </w:p>
    <w:p w:rsidR="001414E4" w:rsidRPr="00273862" w:rsidRDefault="00B65D41" w:rsidP="00B65D41">
      <w:pPr>
        <w:pStyle w:val="Heading1"/>
        <w:rPr>
          <w:lang w:val="sr-Cyrl-CS"/>
        </w:rPr>
      </w:pPr>
      <w:bookmarkStart w:id="46" w:name="_Toc18921423"/>
      <w:r w:rsidRPr="00CA20CD">
        <w:rPr>
          <w:lang w:val="ru-RU"/>
        </w:rPr>
        <w:t>ИЗВЕШТАЈ О РАДУ СЕКРЕТАРА ШКОЛЕ</w:t>
      </w:r>
      <w:bookmarkEnd w:id="46"/>
      <w:r w:rsidRPr="00CA20CD">
        <w:rPr>
          <w:lang w:val="ru-RU"/>
        </w:rPr>
        <w:t xml:space="preserve"> </w:t>
      </w:r>
    </w:p>
    <w:p w:rsidR="00381572" w:rsidRPr="00B154F4" w:rsidRDefault="00381572" w:rsidP="00381572">
      <w:pPr>
        <w:rPr>
          <w:color w:val="FF0000"/>
          <w:lang w:val="sr-Cyrl-CS"/>
        </w:rPr>
      </w:pPr>
    </w:p>
    <w:p w:rsidR="00084A5C" w:rsidRDefault="00084A5C" w:rsidP="00084A5C">
      <w:pPr>
        <w:jc w:val="center"/>
        <w:rPr>
          <w:lang w:val="sr-Cyrl-CS"/>
        </w:rPr>
      </w:pPr>
      <w:r>
        <w:rPr>
          <w:lang w:val="sr-Cyrl-CS"/>
        </w:rPr>
        <w:t>Извештај о раду секретара школе за школску 201</w:t>
      </w:r>
      <w:r w:rsidRPr="00E05A4A">
        <w:rPr>
          <w:lang w:val="ru-RU"/>
        </w:rPr>
        <w:t>8</w:t>
      </w:r>
      <w:r>
        <w:rPr>
          <w:lang w:val="sr-Cyrl-CS"/>
        </w:rPr>
        <w:t>/201</w:t>
      </w:r>
      <w:r w:rsidRPr="00E05A4A">
        <w:rPr>
          <w:lang w:val="ru-RU"/>
        </w:rPr>
        <w:t>9</w:t>
      </w:r>
      <w:r>
        <w:rPr>
          <w:lang w:val="sr-Cyrl-CS"/>
        </w:rPr>
        <w:t>.годину</w:t>
      </w:r>
    </w:p>
    <w:p w:rsidR="00084A5C" w:rsidRDefault="00084A5C" w:rsidP="00084A5C">
      <w:pPr>
        <w:jc w:val="center"/>
        <w:rPr>
          <w:lang w:val="sr-Cyrl-CS"/>
        </w:rPr>
      </w:pPr>
    </w:p>
    <w:p w:rsidR="00084A5C" w:rsidRDefault="00084A5C" w:rsidP="00084A5C">
      <w:pPr>
        <w:jc w:val="center"/>
        <w:rPr>
          <w:lang w:val="sr-Cyrl-CS"/>
        </w:rPr>
      </w:pPr>
    </w:p>
    <w:p w:rsidR="00084A5C" w:rsidRDefault="00084A5C" w:rsidP="00084A5C">
      <w:pPr>
        <w:rPr>
          <w:lang w:val="sr-Cyrl-CS"/>
        </w:rPr>
      </w:pPr>
    </w:p>
    <w:p w:rsidR="00084A5C" w:rsidRDefault="00084A5C" w:rsidP="00084A5C">
      <w:pPr>
        <w:rPr>
          <w:lang w:val="sr-Cyrl-CS"/>
        </w:rPr>
      </w:pPr>
      <w:r>
        <w:rPr>
          <w:lang w:val="sr-Cyrl-CS"/>
        </w:rPr>
        <w:tab/>
        <w:t>Секрет</w:t>
      </w:r>
      <w:r>
        <w:t>a</w:t>
      </w:r>
      <w:r>
        <w:rPr>
          <w:lang w:val="sr-Cyrl-CS"/>
        </w:rPr>
        <w:t>р школе је школске 201</w:t>
      </w:r>
      <w:r w:rsidRPr="00E05A4A">
        <w:rPr>
          <w:lang w:val="ru-RU"/>
        </w:rPr>
        <w:t>8</w:t>
      </w:r>
      <w:r>
        <w:rPr>
          <w:lang w:val="sr-Cyrl-CS"/>
        </w:rPr>
        <w:t>-201</w:t>
      </w:r>
      <w:r w:rsidRPr="00E05A4A">
        <w:rPr>
          <w:lang w:val="ru-RU"/>
        </w:rPr>
        <w:t>9</w:t>
      </w:r>
      <w:r>
        <w:rPr>
          <w:lang w:val="sr-Cyrl-CS"/>
        </w:rPr>
        <w:t>. године обављао послове из своје надлежности као што су:</w:t>
      </w:r>
    </w:p>
    <w:p w:rsidR="00084A5C" w:rsidRDefault="00084A5C" w:rsidP="00084A5C">
      <w:pPr>
        <w:rPr>
          <w:lang w:val="sr-Cyrl-CS"/>
        </w:rPr>
      </w:pPr>
      <w:r>
        <w:rPr>
          <w:lang w:val="sr-Cyrl-CS"/>
        </w:rPr>
        <w:t>-обављање управних,номативних и других правних послова,</w:t>
      </w:r>
    </w:p>
    <w:p w:rsidR="00084A5C" w:rsidRDefault="00084A5C" w:rsidP="00084A5C">
      <w:pPr>
        <w:rPr>
          <w:lang w:val="sr-Cyrl-CS"/>
        </w:rPr>
      </w:pPr>
      <w:r>
        <w:rPr>
          <w:lang w:val="sr-Cyrl-CS"/>
        </w:rPr>
        <w:t xml:space="preserve">-праћење закона и других прописа и давање стручних мишљења о примени закона и других општих аката, </w:t>
      </w:r>
    </w:p>
    <w:p w:rsidR="00084A5C" w:rsidRDefault="00084A5C" w:rsidP="00084A5C">
      <w:pPr>
        <w:rPr>
          <w:lang w:val="sr-Cyrl-CS"/>
        </w:rPr>
      </w:pPr>
      <w:r>
        <w:rPr>
          <w:lang w:val="sr-Cyrl-CS"/>
        </w:rPr>
        <w:t>-израђивање нацрта статута и других општих аката,праћење и спровођење поступака за њихово доношење,</w:t>
      </w:r>
    </w:p>
    <w:p w:rsidR="00084A5C" w:rsidRDefault="00084A5C" w:rsidP="00084A5C">
      <w:pPr>
        <w:rPr>
          <w:lang w:val="sr-Cyrl-CS"/>
        </w:rPr>
      </w:pPr>
      <w:r>
        <w:rPr>
          <w:lang w:val="sr-Cyrl-CS"/>
        </w:rPr>
        <w:t>-израда свих врста уговора и других врста појединачних аката,</w:t>
      </w:r>
    </w:p>
    <w:p w:rsidR="00084A5C" w:rsidRDefault="00084A5C" w:rsidP="00084A5C">
      <w:pPr>
        <w:rPr>
          <w:lang w:val="sr-Cyrl-CS"/>
        </w:rPr>
      </w:pPr>
      <w:r>
        <w:rPr>
          <w:lang w:val="sr-Cyrl-CS"/>
        </w:rPr>
        <w:t>-учешће у раду школског одбора –од припремања седница , давања објашњења и мишљења и активности за израду и спровођење одлука,</w:t>
      </w:r>
    </w:p>
    <w:p w:rsidR="00084A5C" w:rsidRDefault="00084A5C" w:rsidP="00084A5C">
      <w:pPr>
        <w:rPr>
          <w:lang w:val="sr-Cyrl-CS"/>
        </w:rPr>
      </w:pPr>
      <w:r>
        <w:rPr>
          <w:lang w:val="sr-Cyrl-CS"/>
        </w:rPr>
        <w:t>-обављање кадровских послова-спровођење конкурса за запослене,пријем у радни однос,пријава КРОСО систему пензијског и инвалидског осигурања,израда решења о правима,обавезама и правним интересима запослених,вођење евиденције запослених,израда аката и спровођење дисциплинских поступака ученика,</w:t>
      </w:r>
    </w:p>
    <w:p w:rsidR="00084A5C" w:rsidRDefault="00084A5C" w:rsidP="00084A5C">
      <w:pPr>
        <w:rPr>
          <w:lang w:val="sr-Cyrl-CS"/>
        </w:rPr>
      </w:pPr>
      <w:r>
        <w:rPr>
          <w:lang w:val="sr-Cyrl-CS"/>
        </w:rPr>
        <w:t>-старање о законитом раду школе,указивањем директору и школском одбору на правилан рад школе,</w:t>
      </w:r>
    </w:p>
    <w:p w:rsidR="00084A5C" w:rsidRDefault="00084A5C" w:rsidP="00084A5C">
      <w:pPr>
        <w:rPr>
          <w:lang w:val="sr-Cyrl-CS"/>
        </w:rPr>
      </w:pPr>
      <w:r>
        <w:rPr>
          <w:lang w:val="sr-Cyrl-CS"/>
        </w:rPr>
        <w:lastRenderedPageBreak/>
        <w:t>-учествовање у обављању правних послова у вези са уписом ученика у школу,полагања испита ученика у школи,</w:t>
      </w:r>
    </w:p>
    <w:p w:rsidR="00084A5C" w:rsidRDefault="00084A5C" w:rsidP="00084A5C">
      <w:pPr>
        <w:rPr>
          <w:lang w:val="sr-Cyrl-CS"/>
        </w:rPr>
      </w:pPr>
      <w:r>
        <w:rPr>
          <w:lang w:val="sr-Cyrl-CS"/>
        </w:rPr>
        <w:t>-обављање правних послова у вези са јавним набавкама у сарадњи са финансијском службом у школи,екскурзијама ученика,</w:t>
      </w:r>
    </w:p>
    <w:p w:rsidR="00084A5C" w:rsidRDefault="00084A5C" w:rsidP="00084A5C">
      <w:pPr>
        <w:rPr>
          <w:lang w:val="sr-Cyrl-CS"/>
        </w:rPr>
      </w:pPr>
      <w:r>
        <w:rPr>
          <w:lang w:val="sr-Cyrl-CS"/>
        </w:rPr>
        <w:t>-обављање правних послова на седницама Савета родитеља,</w:t>
      </w:r>
    </w:p>
    <w:p w:rsidR="00084A5C" w:rsidRDefault="00084A5C" w:rsidP="00084A5C">
      <w:pPr>
        <w:rPr>
          <w:lang w:val="sr-Cyrl-CS"/>
        </w:rPr>
      </w:pPr>
      <w:r>
        <w:rPr>
          <w:lang w:val="sr-Cyrl-CS"/>
        </w:rPr>
        <w:t>-учешће у Тиму за превенцију насиља.</w:t>
      </w:r>
    </w:p>
    <w:p w:rsidR="00084A5C" w:rsidRDefault="00084A5C" w:rsidP="00084A5C">
      <w:pPr>
        <w:rPr>
          <w:lang w:val="sr-Cyrl-CS"/>
        </w:rPr>
      </w:pPr>
    </w:p>
    <w:p w:rsidR="00084A5C" w:rsidRDefault="00084A5C" w:rsidP="00084A5C">
      <w:pPr>
        <w:rPr>
          <w:lang w:val="sr-Cyrl-CS"/>
        </w:rPr>
      </w:pPr>
      <w:r>
        <w:rPr>
          <w:lang w:val="sr-Cyrl-CS"/>
        </w:rPr>
        <w:tab/>
        <w:t>Осим послова одређених Правилником о систематизацији,секретар школе је обављао и све административне послове,пријем,завођење и слање поште,израда дупликата сведочанстава и диплома бивших ученика и слично.</w:t>
      </w:r>
    </w:p>
    <w:p w:rsidR="00084A5C" w:rsidRDefault="00084A5C" w:rsidP="00084A5C">
      <w:pPr>
        <w:rPr>
          <w:lang w:val="sr-Cyrl-CS"/>
        </w:rPr>
      </w:pPr>
    </w:p>
    <w:p w:rsidR="00084A5C" w:rsidRDefault="00084A5C" w:rsidP="00084A5C">
      <w:pPr>
        <w:jc w:val="right"/>
        <w:rPr>
          <w:lang w:val="sr-Cyrl-CS"/>
        </w:rPr>
      </w:pPr>
      <w:r>
        <w:rPr>
          <w:lang w:val="sr-Cyrl-CS"/>
        </w:rPr>
        <w:t xml:space="preserve">Секретар </w:t>
      </w:r>
    </w:p>
    <w:p w:rsidR="00084A5C" w:rsidRDefault="00084A5C" w:rsidP="00084A5C">
      <w:pPr>
        <w:jc w:val="right"/>
        <w:rPr>
          <w:lang w:val="sr-Cyrl-CS"/>
        </w:rPr>
      </w:pPr>
      <w:r>
        <w:rPr>
          <w:lang w:val="sr-Cyrl-CS"/>
        </w:rPr>
        <w:t>Средње школе „Младост“</w:t>
      </w:r>
    </w:p>
    <w:p w:rsidR="00084A5C" w:rsidRDefault="00084A5C" w:rsidP="00084A5C">
      <w:pPr>
        <w:jc w:val="right"/>
        <w:rPr>
          <w:lang w:val="sr-Cyrl-CS"/>
        </w:rPr>
      </w:pPr>
      <w:r>
        <w:rPr>
          <w:lang w:val="sr-Cyrl-CS"/>
        </w:rPr>
        <w:t>Јовановић Снежана</w:t>
      </w:r>
    </w:p>
    <w:p w:rsidR="00084A5C" w:rsidRPr="00B91161" w:rsidRDefault="00084A5C" w:rsidP="00084A5C">
      <w:pPr>
        <w:rPr>
          <w:lang w:val="sr-Cyrl-CS"/>
        </w:rPr>
      </w:pPr>
    </w:p>
    <w:p w:rsidR="00CA334D" w:rsidRPr="00E3695E" w:rsidRDefault="00B65D41" w:rsidP="00B65D41">
      <w:pPr>
        <w:pStyle w:val="Heading1"/>
      </w:pPr>
      <w:bookmarkStart w:id="47" w:name="_Toc18921424"/>
      <w:r w:rsidRPr="00E3695E">
        <w:t>ИЗВЕШТАЈИ О РАДУ СТРУЧНИХ САРАДНИКА</w:t>
      </w:r>
      <w:bookmarkEnd w:id="47"/>
    </w:p>
    <w:p w:rsidR="00CA334D" w:rsidRPr="00E3695E" w:rsidRDefault="00CA334D" w:rsidP="00BA41F2">
      <w:pPr>
        <w:spacing w:line="276" w:lineRule="auto"/>
      </w:pPr>
    </w:p>
    <w:p w:rsidR="00CA334D" w:rsidRPr="00E05A4A" w:rsidRDefault="00CA334D" w:rsidP="00BA41F2">
      <w:pPr>
        <w:spacing w:line="276" w:lineRule="auto"/>
        <w:rPr>
          <w:lang w:val="ru-RU"/>
        </w:rPr>
      </w:pPr>
      <w:r w:rsidRPr="00E05A4A">
        <w:rPr>
          <w:lang w:val="ru-RU"/>
        </w:rPr>
        <w:tab/>
        <w:t>У школи раде педагог, психолог и библиотекар, по договореном распореду р</w:t>
      </w:r>
      <w:r w:rsidR="004C6926" w:rsidRPr="00E05A4A">
        <w:rPr>
          <w:lang w:val="ru-RU"/>
        </w:rPr>
        <w:t>адног времена. Педагог ради са 4</w:t>
      </w:r>
      <w:r w:rsidRPr="00E05A4A">
        <w:rPr>
          <w:lang w:val="ru-RU"/>
        </w:rPr>
        <w:t>0% радног времен</w:t>
      </w:r>
      <w:r w:rsidR="004C6926" w:rsidRPr="00E05A4A">
        <w:rPr>
          <w:lang w:val="ru-RU"/>
        </w:rPr>
        <w:t>а у нашој школи</w:t>
      </w:r>
      <w:r w:rsidRPr="00E05A4A">
        <w:rPr>
          <w:lang w:val="ru-RU"/>
        </w:rPr>
        <w:t xml:space="preserve">, а психолог </w:t>
      </w:r>
      <w:r w:rsidR="004C6926" w:rsidRPr="00E05A4A">
        <w:rPr>
          <w:lang w:val="ru-RU"/>
        </w:rPr>
        <w:t>6</w:t>
      </w:r>
      <w:r w:rsidRPr="00E05A4A">
        <w:rPr>
          <w:lang w:val="ru-RU"/>
        </w:rPr>
        <w:t>0% ради као стручни сарадник,</w:t>
      </w:r>
      <w:r w:rsidR="00E3695E" w:rsidRPr="00E05A4A">
        <w:rPr>
          <w:lang w:val="ru-RU"/>
        </w:rPr>
        <w:t xml:space="preserve"> а 4</w:t>
      </w:r>
      <w:r w:rsidRPr="00E05A4A">
        <w:rPr>
          <w:lang w:val="ru-RU"/>
        </w:rPr>
        <w:t xml:space="preserve">0% у настави предмета психологија. </w:t>
      </w:r>
      <w:r w:rsidR="00150032">
        <w:rPr>
          <w:lang w:val="ru-RU"/>
        </w:rPr>
        <w:t xml:space="preserve">Послове библиотекара су обављале наставница ликовне културе Бранка Трифуновић и наставница руског језика Кристина Милетић. </w:t>
      </w:r>
      <w:r w:rsidRPr="00E05A4A">
        <w:rPr>
          <w:lang w:val="ru-RU"/>
        </w:rPr>
        <w:t>Следе извештаји о њиховом раду.</w:t>
      </w:r>
    </w:p>
    <w:p w:rsidR="00CA334D" w:rsidRPr="00E05A4A" w:rsidRDefault="00CA334D" w:rsidP="00BA41F2">
      <w:pPr>
        <w:spacing w:line="276" w:lineRule="auto"/>
        <w:rPr>
          <w:highlight w:val="red"/>
          <w:lang w:val="ru-RU"/>
        </w:rPr>
      </w:pPr>
    </w:p>
    <w:p w:rsidR="00CA334D" w:rsidRPr="00E05A4A" w:rsidRDefault="00CA334D" w:rsidP="00CA20CD">
      <w:pPr>
        <w:pStyle w:val="Heading2"/>
      </w:pPr>
      <w:bookmarkStart w:id="48" w:name="_Toc18921425"/>
      <w:r w:rsidRPr="00E05A4A">
        <w:t xml:space="preserve">Извештај о раду психолога </w:t>
      </w:r>
      <w:r w:rsidR="00C27181" w:rsidRPr="00E05A4A">
        <w:t>за школску 201</w:t>
      </w:r>
      <w:r w:rsidR="00781DFE" w:rsidRPr="00F45C55">
        <w:rPr>
          <w:lang w:val="sr-Cyrl-CS"/>
        </w:rPr>
        <w:t>8</w:t>
      </w:r>
      <w:r w:rsidR="00C27181" w:rsidRPr="00E05A4A">
        <w:t>/1</w:t>
      </w:r>
      <w:r w:rsidR="00781DFE" w:rsidRPr="00F45C55">
        <w:rPr>
          <w:lang w:val="sr-Cyrl-CS"/>
        </w:rPr>
        <w:t>9</w:t>
      </w:r>
      <w:r w:rsidR="00B65D41" w:rsidRPr="00E05A4A">
        <w:t>. годину</w:t>
      </w:r>
      <w:bookmarkEnd w:id="48"/>
    </w:p>
    <w:p w:rsidR="00C27181" w:rsidRPr="00E05A4A" w:rsidRDefault="00C27181" w:rsidP="00C27181">
      <w:pPr>
        <w:spacing w:line="276" w:lineRule="auto"/>
        <w:rPr>
          <w:lang w:val="ru-RU"/>
        </w:rPr>
      </w:pPr>
    </w:p>
    <w:p w:rsidR="00781DFE" w:rsidRPr="003F2A83" w:rsidRDefault="00781DFE" w:rsidP="00781DFE">
      <w:pPr>
        <w:spacing w:line="276" w:lineRule="auto"/>
        <w:rPr>
          <w:lang w:val="ru-RU"/>
        </w:rPr>
      </w:pPr>
      <w:r>
        <w:rPr>
          <w:lang w:val="ru-RU"/>
        </w:rPr>
        <w:t>У шк. 201</w:t>
      </w:r>
      <w:r>
        <w:rPr>
          <w:lang w:val="sr-Latn-CS"/>
        </w:rPr>
        <w:t>8</w:t>
      </w:r>
      <w:r>
        <w:rPr>
          <w:lang w:val="ru-RU"/>
        </w:rPr>
        <w:t>/201</w:t>
      </w:r>
      <w:r>
        <w:rPr>
          <w:lang w:val="sr-Latn-CS"/>
        </w:rPr>
        <w:t>9</w:t>
      </w:r>
      <w:r w:rsidRPr="003F2A83">
        <w:rPr>
          <w:lang w:val="ru-RU"/>
        </w:rPr>
        <w:t>. ангажовала сам се у следећим пословима предвиђеним планом и програмом школе:</w:t>
      </w:r>
    </w:p>
    <w:p w:rsidR="00781DFE" w:rsidRPr="00097235" w:rsidRDefault="00781DFE" w:rsidP="00781DFE">
      <w:pPr>
        <w:spacing w:line="276" w:lineRule="auto"/>
        <w:rPr>
          <w:b/>
          <w:i/>
          <w:u w:val="single"/>
          <w:lang w:val="ru-RU"/>
        </w:rPr>
      </w:pPr>
      <w:r w:rsidRPr="00097235">
        <w:rPr>
          <w:b/>
          <w:i/>
          <w:u w:val="single"/>
          <w:lang w:val="ru-RU"/>
        </w:rPr>
        <w:t xml:space="preserve">У области Планирање и програмирање образовно-васпитног рада обављала сам следеће активности: </w:t>
      </w:r>
    </w:p>
    <w:p w:rsidR="00781DFE" w:rsidRPr="003F2A83" w:rsidRDefault="00781DFE" w:rsidP="00781DFE">
      <w:pPr>
        <w:spacing w:line="276" w:lineRule="auto"/>
        <w:rPr>
          <w:lang w:val="ru-RU"/>
        </w:rPr>
      </w:pPr>
      <w:r w:rsidRPr="003F2A83">
        <w:rPr>
          <w:lang w:val="ru-RU"/>
        </w:rPr>
        <w:t>1. Израда Годишњег плана образовно-васпитног рада школе</w:t>
      </w:r>
    </w:p>
    <w:p w:rsidR="00781DFE" w:rsidRPr="003F2A83" w:rsidRDefault="00781DFE" w:rsidP="00781DFE">
      <w:pPr>
        <w:spacing w:line="276" w:lineRule="auto"/>
        <w:rPr>
          <w:lang w:val="ru-RU"/>
        </w:rPr>
      </w:pPr>
      <w:r w:rsidRPr="003F2A83">
        <w:rPr>
          <w:lang w:val="ru-RU"/>
        </w:rPr>
        <w:t>2. Израда и анализа извештаја о успеху и понашању ученика на класификационим периодима за седнице Наставничког већа и Школског одбора, прикупљање и обрада података за потребе Школске управе Министарства просвете РС</w:t>
      </w:r>
    </w:p>
    <w:p w:rsidR="00781DFE" w:rsidRPr="003F2A83" w:rsidRDefault="00781DFE" w:rsidP="00781DFE">
      <w:pPr>
        <w:spacing w:line="276" w:lineRule="auto"/>
        <w:rPr>
          <w:lang w:val="ru-RU"/>
        </w:rPr>
      </w:pPr>
      <w:r w:rsidRPr="003F2A83">
        <w:rPr>
          <w:lang w:val="ru-RU"/>
        </w:rPr>
        <w:t>3. Учешће у раду Наставничког већа, одељенских већа и Педагошког колегијума и давање мишљења и предлога за решавање психолошко-педагошких проблема</w:t>
      </w:r>
    </w:p>
    <w:p w:rsidR="00781DFE" w:rsidRPr="003F2A83" w:rsidRDefault="00781DFE" w:rsidP="00781DFE">
      <w:pPr>
        <w:spacing w:line="276" w:lineRule="auto"/>
        <w:rPr>
          <w:lang w:val="ru-RU"/>
        </w:rPr>
      </w:pPr>
      <w:r w:rsidRPr="003F2A83">
        <w:rPr>
          <w:lang w:val="ru-RU"/>
        </w:rPr>
        <w:t xml:space="preserve">4. Учешће у раду седница Школског одбора у својству известиоца по питањима успеха, владања ученика и текућих питања. </w:t>
      </w:r>
    </w:p>
    <w:p w:rsidR="00781DFE" w:rsidRPr="003F2A83" w:rsidRDefault="00781DFE" w:rsidP="00781DFE">
      <w:pPr>
        <w:spacing w:line="276" w:lineRule="auto"/>
        <w:rPr>
          <w:lang w:val="ru-RU"/>
        </w:rPr>
      </w:pPr>
      <w:r w:rsidRPr="003F2A83">
        <w:rPr>
          <w:lang w:val="ru-RU"/>
        </w:rPr>
        <w:t>5. Помоћ директору у организацији рада школе</w:t>
      </w:r>
    </w:p>
    <w:p w:rsidR="00781DFE" w:rsidRPr="003F2A83" w:rsidRDefault="00781DFE" w:rsidP="00781DFE">
      <w:pPr>
        <w:spacing w:line="276" w:lineRule="auto"/>
        <w:rPr>
          <w:lang w:val="ru-RU"/>
        </w:rPr>
      </w:pPr>
      <w:r w:rsidRPr="003F2A83">
        <w:rPr>
          <w:lang w:val="ru-RU"/>
        </w:rPr>
        <w:t>6. Учешће у формирању одељења и распоређивању новопридошлих ученика</w:t>
      </w:r>
    </w:p>
    <w:p w:rsidR="00781DFE" w:rsidRDefault="00781DFE" w:rsidP="00781DFE">
      <w:pPr>
        <w:spacing w:line="276" w:lineRule="auto"/>
        <w:rPr>
          <w:lang w:val="ru-RU"/>
        </w:rPr>
      </w:pPr>
      <w:r w:rsidRPr="003F2A83">
        <w:rPr>
          <w:lang w:val="ru-RU"/>
        </w:rPr>
        <w:t xml:space="preserve">7. </w:t>
      </w:r>
      <w:r>
        <w:rPr>
          <w:lang w:val="ru-RU"/>
        </w:rPr>
        <w:t>Помоћ</w:t>
      </w:r>
      <w:r w:rsidRPr="003F2A83">
        <w:rPr>
          <w:lang w:val="ru-RU"/>
        </w:rPr>
        <w:t xml:space="preserve"> Тиму за презентацију школе будућим ученицима, као и помоћ око презентација различитих фа</w:t>
      </w:r>
      <w:r>
        <w:rPr>
          <w:lang w:val="ru-RU"/>
        </w:rPr>
        <w:t>култета нашим ученицима</w:t>
      </w:r>
    </w:p>
    <w:p w:rsidR="00781DFE" w:rsidRPr="003F2A83" w:rsidRDefault="00781DFE" w:rsidP="00781DFE">
      <w:pPr>
        <w:spacing w:line="276" w:lineRule="auto"/>
        <w:rPr>
          <w:lang w:val="ru-RU"/>
        </w:rPr>
      </w:pPr>
      <w:r>
        <w:rPr>
          <w:lang w:val="ru-RU"/>
        </w:rPr>
        <w:lastRenderedPageBreak/>
        <w:t xml:space="preserve">8. </w:t>
      </w:r>
      <w:r w:rsidRPr="003F2A83">
        <w:rPr>
          <w:lang w:val="ru-RU"/>
        </w:rPr>
        <w:t xml:space="preserve"> Учешће у планирању и реализацији културних манифестација </w:t>
      </w:r>
    </w:p>
    <w:p w:rsidR="00781DFE" w:rsidRPr="003F2A83" w:rsidRDefault="00781DFE" w:rsidP="00781DFE">
      <w:pPr>
        <w:spacing w:line="276" w:lineRule="auto"/>
        <w:rPr>
          <w:lang w:val="ru-RU"/>
        </w:rPr>
      </w:pPr>
      <w:r>
        <w:rPr>
          <w:lang w:val="ru-RU"/>
        </w:rPr>
        <w:t>9</w:t>
      </w:r>
      <w:r w:rsidRPr="003F2A83">
        <w:rPr>
          <w:lang w:val="ru-RU"/>
        </w:rPr>
        <w:t>. Припремање личних планова рада и стручног усавршавања</w:t>
      </w:r>
    </w:p>
    <w:p w:rsidR="00781DFE" w:rsidRPr="003F2A83" w:rsidRDefault="00781DFE" w:rsidP="00781DFE">
      <w:pPr>
        <w:spacing w:line="276" w:lineRule="auto"/>
        <w:rPr>
          <w:lang w:val="ru-RU"/>
        </w:rPr>
      </w:pPr>
      <w:r>
        <w:rPr>
          <w:lang w:val="ru-RU"/>
        </w:rPr>
        <w:t>10</w:t>
      </w:r>
      <w:r w:rsidRPr="003F2A83">
        <w:rPr>
          <w:lang w:val="ru-RU"/>
        </w:rPr>
        <w:t>. Распоређивање новопридошлих ученика и помоћ у прилагођавању</w:t>
      </w:r>
    </w:p>
    <w:p w:rsidR="00781DFE" w:rsidRDefault="00781DFE" w:rsidP="00781DFE">
      <w:pPr>
        <w:spacing w:line="276" w:lineRule="auto"/>
        <w:rPr>
          <w:lang w:val="ru-RU"/>
        </w:rPr>
      </w:pPr>
      <w:r>
        <w:rPr>
          <w:lang w:val="ru-RU"/>
        </w:rPr>
        <w:t>11</w:t>
      </w:r>
      <w:r w:rsidRPr="003F2A83">
        <w:rPr>
          <w:lang w:val="ru-RU"/>
        </w:rPr>
        <w:t>. Учешће у изради ИОП-а</w:t>
      </w:r>
    </w:p>
    <w:p w:rsidR="00781DFE" w:rsidRPr="003F2A83" w:rsidRDefault="00781DFE" w:rsidP="00781DFE">
      <w:pPr>
        <w:spacing w:line="276" w:lineRule="auto"/>
        <w:rPr>
          <w:lang w:val="ru-RU"/>
        </w:rPr>
      </w:pPr>
    </w:p>
    <w:p w:rsidR="00781DFE" w:rsidRPr="00097235" w:rsidRDefault="00781DFE" w:rsidP="00781DFE">
      <w:pPr>
        <w:spacing w:line="276" w:lineRule="auto"/>
        <w:rPr>
          <w:b/>
          <w:lang w:val="ru-RU"/>
        </w:rPr>
      </w:pPr>
      <w:r w:rsidRPr="00097235">
        <w:rPr>
          <w:b/>
          <w:i/>
          <w:u w:val="single"/>
          <w:lang w:val="ru-RU"/>
        </w:rPr>
        <w:t>У области Праћење и вредновање образовно-васпитног рада обављала сам следеће активности</w:t>
      </w:r>
      <w:r w:rsidRPr="00097235">
        <w:rPr>
          <w:b/>
          <w:lang w:val="ru-RU"/>
        </w:rPr>
        <w:t>:</w:t>
      </w:r>
    </w:p>
    <w:p w:rsidR="00781DFE" w:rsidRPr="003F2A83" w:rsidRDefault="00781DFE" w:rsidP="00781DFE">
      <w:pPr>
        <w:spacing w:line="276" w:lineRule="auto"/>
        <w:rPr>
          <w:lang w:val="ru-RU"/>
        </w:rPr>
      </w:pPr>
      <w:r w:rsidRPr="003F2A83">
        <w:rPr>
          <w:lang w:val="ru-RU"/>
        </w:rPr>
        <w:t>1. Израда годишњег Извештаја о раду школе</w:t>
      </w:r>
    </w:p>
    <w:p w:rsidR="00781DFE" w:rsidRPr="003F2A83" w:rsidRDefault="00781DFE" w:rsidP="00781DFE">
      <w:pPr>
        <w:spacing w:line="276" w:lineRule="auto"/>
        <w:rPr>
          <w:lang w:val="ru-RU"/>
        </w:rPr>
      </w:pPr>
      <w:r w:rsidRPr="003F2A83">
        <w:rPr>
          <w:lang w:val="ru-RU"/>
        </w:rPr>
        <w:t xml:space="preserve">2. Праћење и вредновање наставног процеса и напредовања ученика, нарочито квартално на класификационим периодима и праћењу реализације образовно-васпитног рада, и у том циљу посетила сам </w:t>
      </w:r>
      <w:r>
        <w:rPr>
          <w:lang w:val="sr-Cyrl-CS"/>
        </w:rPr>
        <w:t>6</w:t>
      </w:r>
      <w:r w:rsidRPr="003F2A83">
        <w:rPr>
          <w:lang w:val="ru-RU"/>
        </w:rPr>
        <w:t xml:space="preserve"> часова редовне наставе</w:t>
      </w:r>
    </w:p>
    <w:p w:rsidR="00781DFE" w:rsidRPr="003F2A83" w:rsidRDefault="00781DFE" w:rsidP="00781DFE">
      <w:pPr>
        <w:spacing w:line="276" w:lineRule="auto"/>
        <w:rPr>
          <w:lang w:val="ru-RU"/>
        </w:rPr>
      </w:pPr>
      <w:r w:rsidRPr="003F2A83">
        <w:rPr>
          <w:lang w:val="ru-RU"/>
        </w:rPr>
        <w:t>3. Праћење ученика у ваннаставним активностима, такмичењима, завршним и пријемним испитима</w:t>
      </w:r>
    </w:p>
    <w:p w:rsidR="00781DFE" w:rsidRPr="003F2A83" w:rsidRDefault="00781DFE" w:rsidP="00781DFE">
      <w:pPr>
        <w:spacing w:line="276" w:lineRule="auto"/>
        <w:rPr>
          <w:lang w:val="ru-RU"/>
        </w:rPr>
      </w:pPr>
      <w:r w:rsidRPr="003F2A83">
        <w:rPr>
          <w:lang w:val="ru-RU"/>
        </w:rPr>
        <w:t>4. Праћење оцењивања ученика, узрока школског неуспеха и предлагање мера за њихово побољшање</w:t>
      </w:r>
    </w:p>
    <w:p w:rsidR="00781DFE" w:rsidRDefault="00781DFE" w:rsidP="00781DFE">
      <w:pPr>
        <w:spacing w:line="276" w:lineRule="auto"/>
        <w:rPr>
          <w:lang w:val="ru-RU"/>
        </w:rPr>
      </w:pPr>
      <w:r w:rsidRPr="003F2A83">
        <w:rPr>
          <w:lang w:val="ru-RU"/>
        </w:rPr>
        <w:t>5. Прављење</w:t>
      </w:r>
      <w:r w:rsidRPr="007122CB">
        <w:rPr>
          <w:lang w:val="sr-Cyrl-CS"/>
        </w:rPr>
        <w:t xml:space="preserve"> </w:t>
      </w:r>
      <w:r w:rsidRPr="003F2A83">
        <w:rPr>
          <w:lang w:val="ru-RU"/>
        </w:rPr>
        <w:t>месечних извештаја о предатим оперативним плановима и дневним припремама наставника</w:t>
      </w:r>
    </w:p>
    <w:p w:rsidR="00781DFE" w:rsidRDefault="00781DFE" w:rsidP="00781DFE">
      <w:pPr>
        <w:spacing w:line="276" w:lineRule="auto"/>
        <w:rPr>
          <w:lang w:val="ru-RU"/>
        </w:rPr>
      </w:pPr>
      <w:r>
        <w:rPr>
          <w:lang w:val="ru-RU"/>
        </w:rPr>
        <w:t>6. Извештавање о обављеном прегледу књига евиденције на полугодишту и на крају наставне године на седницама Наставничког већа</w:t>
      </w:r>
    </w:p>
    <w:p w:rsidR="00781DFE" w:rsidRDefault="00781DFE" w:rsidP="00781DFE">
      <w:pPr>
        <w:spacing w:line="276" w:lineRule="auto"/>
        <w:rPr>
          <w:lang w:val="ru-RU"/>
        </w:rPr>
      </w:pPr>
    </w:p>
    <w:p w:rsidR="00781DFE" w:rsidRDefault="00781DFE" w:rsidP="00781DFE">
      <w:pPr>
        <w:spacing w:line="276" w:lineRule="auto"/>
        <w:rPr>
          <w:lang w:val="ru-RU"/>
        </w:rPr>
      </w:pPr>
    </w:p>
    <w:p w:rsidR="00781DFE" w:rsidRPr="00572F49" w:rsidRDefault="00781DFE" w:rsidP="00781DFE">
      <w:pPr>
        <w:spacing w:line="276" w:lineRule="auto"/>
        <w:rPr>
          <w:lang w:val="ru-RU"/>
        </w:rPr>
      </w:pPr>
    </w:p>
    <w:p w:rsidR="00781DFE" w:rsidRPr="00097235" w:rsidRDefault="00781DFE" w:rsidP="00781DFE">
      <w:pPr>
        <w:spacing w:line="276" w:lineRule="auto"/>
        <w:rPr>
          <w:b/>
          <w:i/>
          <w:u w:val="single"/>
          <w:lang w:val="ru-RU"/>
        </w:rPr>
      </w:pPr>
      <w:r w:rsidRPr="00097235">
        <w:rPr>
          <w:b/>
          <w:i/>
          <w:u w:val="single"/>
          <w:lang w:val="ru-RU"/>
        </w:rPr>
        <w:t>У области Рад са наставницима обављала сам следеће активности:</w:t>
      </w:r>
    </w:p>
    <w:p w:rsidR="00781DFE" w:rsidRPr="00572F49" w:rsidRDefault="00781DFE" w:rsidP="00781DFE">
      <w:pPr>
        <w:spacing w:line="276" w:lineRule="auto"/>
        <w:rPr>
          <w:i/>
          <w:u w:val="single"/>
          <w:lang w:val="ru-RU"/>
        </w:rPr>
      </w:pPr>
      <w:r w:rsidRPr="003F2A83">
        <w:rPr>
          <w:lang w:val="ru-RU"/>
        </w:rPr>
        <w:t>1. помоћ наставницима-приправницима у припреми и реализацији часова, угледних часова, вођењу евиденције и документације, припремању за полагање испита за лиценцу</w:t>
      </w:r>
      <w:r>
        <w:rPr>
          <w:lang w:val="ru-RU"/>
        </w:rPr>
        <w:t xml:space="preserve"> (посетила сам часове нових колега приправника)</w:t>
      </w:r>
    </w:p>
    <w:p w:rsidR="00781DFE" w:rsidRPr="003F2A83" w:rsidRDefault="00781DFE" w:rsidP="00781DFE">
      <w:pPr>
        <w:spacing w:line="276" w:lineRule="auto"/>
        <w:rPr>
          <w:lang w:val="ru-RU"/>
        </w:rPr>
      </w:pPr>
      <w:r w:rsidRPr="003F2A83">
        <w:rPr>
          <w:lang w:val="ru-RU"/>
        </w:rPr>
        <w:t>2. помоћ одељењским старешинама у организацији часова одељењског старешине, идентификацији ученика са проблемима у праћењу, идентификацији поремећаја у групним односима у одељењу и испитивање њихових узрока</w:t>
      </w:r>
    </w:p>
    <w:p w:rsidR="00781DFE" w:rsidRPr="003F2A83" w:rsidRDefault="00781DFE" w:rsidP="00781DFE">
      <w:pPr>
        <w:spacing w:line="276" w:lineRule="auto"/>
        <w:rPr>
          <w:lang w:val="ru-RU"/>
        </w:rPr>
      </w:pPr>
      <w:r w:rsidRPr="003F2A83">
        <w:rPr>
          <w:lang w:val="ru-RU"/>
        </w:rPr>
        <w:t>3. Помоћ осталим наставницима у вођењу евиденције и документације</w:t>
      </w:r>
    </w:p>
    <w:p w:rsidR="00781DFE" w:rsidRPr="003F2A83" w:rsidRDefault="00781DFE" w:rsidP="00781DFE">
      <w:pPr>
        <w:spacing w:line="276" w:lineRule="auto"/>
        <w:rPr>
          <w:lang w:val="ru-RU"/>
        </w:rPr>
      </w:pPr>
      <w:r w:rsidRPr="003F2A83">
        <w:rPr>
          <w:lang w:val="ru-RU"/>
        </w:rPr>
        <w:t>4. Посећивање часова и давање савета</w:t>
      </w:r>
    </w:p>
    <w:p w:rsidR="00781DFE" w:rsidRPr="003F2A83" w:rsidRDefault="00781DFE" w:rsidP="00781DFE">
      <w:pPr>
        <w:spacing w:line="276" w:lineRule="auto"/>
        <w:rPr>
          <w:lang w:val="ru-RU"/>
        </w:rPr>
      </w:pPr>
      <w:r w:rsidRPr="003F2A83">
        <w:rPr>
          <w:lang w:val="ru-RU"/>
        </w:rPr>
        <w:t>5. Праћење вођења педагошке документације и пружање помоћи наставницима приликом оцењивања ученика</w:t>
      </w:r>
    </w:p>
    <w:p w:rsidR="00781DFE" w:rsidRPr="003F2A83" w:rsidRDefault="00781DFE" w:rsidP="00781DFE">
      <w:pPr>
        <w:spacing w:line="276" w:lineRule="auto"/>
        <w:rPr>
          <w:lang w:val="ru-RU"/>
        </w:rPr>
      </w:pPr>
      <w:r w:rsidRPr="003F2A83">
        <w:rPr>
          <w:lang w:val="ru-RU"/>
        </w:rPr>
        <w:t>6. Пружање помоћи наставницима у остваривању задатака професионалне оријентације и каријерног вођења ( вршила улогу координатора Тима за каријерно вођење и саветовање)</w:t>
      </w:r>
    </w:p>
    <w:p w:rsidR="00781DFE" w:rsidRDefault="00781DFE" w:rsidP="00781DFE">
      <w:pPr>
        <w:spacing w:line="276" w:lineRule="auto"/>
        <w:rPr>
          <w:lang w:val="ru-RU"/>
        </w:rPr>
      </w:pPr>
      <w:r w:rsidRPr="003F2A83">
        <w:rPr>
          <w:lang w:val="ru-RU"/>
        </w:rPr>
        <w:t>7. Пружање помоћи наставницима у остваривању свих облика сарадње са породицом</w:t>
      </w:r>
    </w:p>
    <w:p w:rsidR="00781DFE" w:rsidRDefault="00781DFE" w:rsidP="00781DFE">
      <w:pPr>
        <w:spacing w:line="276" w:lineRule="auto"/>
        <w:rPr>
          <w:lang w:val="ru-RU"/>
        </w:rPr>
      </w:pPr>
      <w:r>
        <w:rPr>
          <w:lang w:val="ru-RU"/>
        </w:rPr>
        <w:t>8. Присуство на угледним часовима колега (08.04.2019. «Суђење по Душановом законику»; 24.01.2019. «Развој међупредметних компетенција кроз примену тематске и пројектне наставе»; 22.04.2019. «Холокауст-однос човека према човеку и планети»)</w:t>
      </w:r>
    </w:p>
    <w:p w:rsidR="00781DFE" w:rsidRPr="007122CB" w:rsidRDefault="00781DFE" w:rsidP="00781DFE">
      <w:pPr>
        <w:spacing w:line="276" w:lineRule="auto"/>
        <w:rPr>
          <w:lang w:val="sr-Cyrl-CS"/>
        </w:rPr>
      </w:pPr>
      <w:r>
        <w:rPr>
          <w:lang w:val="ru-RU"/>
        </w:rPr>
        <w:lastRenderedPageBreak/>
        <w:t>9. Сарадња са одељ. старешинама завршних разреда око организације предавања на тему упознавања ученика са Војском Србије, њеном улогом, задацима, војном обавезом, службом осматрања и обавештавања</w:t>
      </w:r>
    </w:p>
    <w:p w:rsidR="00781DFE" w:rsidRPr="003F2A83" w:rsidRDefault="00781DFE" w:rsidP="00781DFE">
      <w:pPr>
        <w:spacing w:line="276" w:lineRule="auto"/>
        <w:rPr>
          <w:i/>
          <w:u w:val="single"/>
          <w:lang w:val="ru-RU"/>
        </w:rPr>
      </w:pPr>
    </w:p>
    <w:p w:rsidR="00781DFE" w:rsidRPr="00097235" w:rsidRDefault="00781DFE" w:rsidP="00781DFE">
      <w:pPr>
        <w:spacing w:line="276" w:lineRule="auto"/>
        <w:rPr>
          <w:b/>
          <w:i/>
          <w:u w:val="single"/>
          <w:lang w:val="ru-RU"/>
        </w:rPr>
      </w:pPr>
      <w:r w:rsidRPr="00097235">
        <w:rPr>
          <w:b/>
          <w:i/>
          <w:u w:val="single"/>
          <w:lang w:val="ru-RU"/>
        </w:rPr>
        <w:t>У области  Рад са ученицима обављала сам следеће активности:</w:t>
      </w:r>
    </w:p>
    <w:p w:rsidR="00781DFE" w:rsidRPr="003F2A83" w:rsidRDefault="00781DFE" w:rsidP="00781DFE">
      <w:pPr>
        <w:spacing w:line="276" w:lineRule="auto"/>
        <w:rPr>
          <w:lang w:val="ru-RU"/>
        </w:rPr>
      </w:pPr>
      <w:r w:rsidRPr="003F2A83">
        <w:rPr>
          <w:lang w:val="ru-RU"/>
        </w:rPr>
        <w:t>1. Учешће у организацији пријема првака и структуирању одељења</w:t>
      </w:r>
    </w:p>
    <w:p w:rsidR="00781DFE" w:rsidRPr="003F2A83" w:rsidRDefault="00781DFE" w:rsidP="00781DFE">
      <w:pPr>
        <w:spacing w:line="276" w:lineRule="auto"/>
        <w:rPr>
          <w:lang w:val="ru-RU"/>
        </w:rPr>
      </w:pPr>
      <w:r w:rsidRPr="003F2A83">
        <w:rPr>
          <w:lang w:val="ru-RU"/>
        </w:rPr>
        <w:t>2.  Саветодавни и терапијски рад са ученицима који:</w:t>
      </w:r>
    </w:p>
    <w:p w:rsidR="00781DFE" w:rsidRPr="003F2A83" w:rsidRDefault="00781DFE" w:rsidP="00781DFE">
      <w:pPr>
        <w:spacing w:line="276" w:lineRule="auto"/>
        <w:rPr>
          <w:lang w:val="ru-RU"/>
        </w:rPr>
      </w:pPr>
      <w:r w:rsidRPr="003F2A83">
        <w:rPr>
          <w:lang w:val="ru-RU"/>
        </w:rPr>
        <w:t xml:space="preserve">- теже прате и савладавају градиво </w:t>
      </w:r>
    </w:p>
    <w:p w:rsidR="00781DFE" w:rsidRPr="003F2A83" w:rsidRDefault="00781DFE" w:rsidP="00781DFE">
      <w:pPr>
        <w:spacing w:line="276" w:lineRule="auto"/>
        <w:rPr>
          <w:lang w:val="ru-RU"/>
        </w:rPr>
      </w:pPr>
      <w:r w:rsidRPr="003F2A83">
        <w:rPr>
          <w:lang w:val="ru-RU"/>
        </w:rPr>
        <w:t>- испољавају разне облике неприлагођеног и социјално неприхватљивог понашања</w:t>
      </w:r>
    </w:p>
    <w:p w:rsidR="00781DFE" w:rsidRPr="003F2A83" w:rsidRDefault="00781DFE" w:rsidP="00781DFE">
      <w:pPr>
        <w:spacing w:line="276" w:lineRule="auto"/>
        <w:rPr>
          <w:lang w:val="ru-RU"/>
        </w:rPr>
      </w:pPr>
      <w:r w:rsidRPr="003F2A83">
        <w:rPr>
          <w:lang w:val="ru-RU"/>
        </w:rPr>
        <w:t xml:space="preserve">- долазе из породица са поремећеним односима између чланова </w:t>
      </w:r>
    </w:p>
    <w:p w:rsidR="00781DFE" w:rsidRPr="003F2A83" w:rsidRDefault="00781DFE" w:rsidP="00781DFE">
      <w:pPr>
        <w:spacing w:line="276" w:lineRule="auto"/>
        <w:rPr>
          <w:lang w:val="ru-RU"/>
        </w:rPr>
      </w:pPr>
      <w:r w:rsidRPr="003F2A83">
        <w:rPr>
          <w:lang w:val="ru-RU"/>
        </w:rPr>
        <w:t>- изостају са наставе из различитих разлога</w:t>
      </w:r>
    </w:p>
    <w:p w:rsidR="00781DFE" w:rsidRPr="003F2A83" w:rsidRDefault="00781DFE" w:rsidP="00781DFE">
      <w:pPr>
        <w:spacing w:line="276" w:lineRule="auto"/>
        <w:rPr>
          <w:lang w:val="ru-RU"/>
        </w:rPr>
      </w:pPr>
      <w:r w:rsidRPr="003F2A83">
        <w:rPr>
          <w:lang w:val="ru-RU"/>
        </w:rPr>
        <w:t>- су васпитно запуштени</w:t>
      </w:r>
    </w:p>
    <w:p w:rsidR="00781DFE" w:rsidRPr="003F2A83" w:rsidRDefault="00781DFE" w:rsidP="00781DFE">
      <w:pPr>
        <w:spacing w:line="276" w:lineRule="auto"/>
        <w:rPr>
          <w:lang w:val="ru-RU"/>
        </w:rPr>
      </w:pPr>
      <w:r w:rsidRPr="003F2A83">
        <w:rPr>
          <w:lang w:val="ru-RU"/>
        </w:rPr>
        <w:t>- изазивају или учествују у конфликтним ситуацијама (свађе,туче)</w:t>
      </w:r>
    </w:p>
    <w:p w:rsidR="00781DFE" w:rsidRPr="003F2A83" w:rsidRDefault="00781DFE" w:rsidP="00781DFE">
      <w:pPr>
        <w:spacing w:line="276" w:lineRule="auto"/>
        <w:rPr>
          <w:lang w:val="ru-RU"/>
        </w:rPr>
      </w:pPr>
      <w:r w:rsidRPr="003F2A83">
        <w:rPr>
          <w:lang w:val="ru-RU"/>
        </w:rPr>
        <w:t>- се лече од психичких и соматских болести</w:t>
      </w:r>
    </w:p>
    <w:p w:rsidR="00781DFE" w:rsidRPr="003F2A83" w:rsidRDefault="00781DFE" w:rsidP="00781DFE">
      <w:pPr>
        <w:spacing w:line="276" w:lineRule="auto"/>
        <w:rPr>
          <w:lang w:val="ru-RU"/>
        </w:rPr>
      </w:pPr>
      <w:r w:rsidRPr="003F2A83">
        <w:rPr>
          <w:lang w:val="ru-RU"/>
        </w:rPr>
        <w:t>3. примена индивидуалних тестова интелектуалних способности и тестова личности где је за тиме било потребе</w:t>
      </w:r>
    </w:p>
    <w:p w:rsidR="00781DFE" w:rsidRPr="003F2A83" w:rsidRDefault="00781DFE" w:rsidP="00781DFE">
      <w:pPr>
        <w:spacing w:line="276" w:lineRule="auto"/>
        <w:rPr>
          <w:lang w:val="ru-RU"/>
        </w:rPr>
      </w:pPr>
      <w:r>
        <w:rPr>
          <w:lang w:val="ru-RU"/>
        </w:rPr>
        <w:t>4. К</w:t>
      </w:r>
      <w:r w:rsidRPr="003F2A83">
        <w:rPr>
          <w:lang w:val="ru-RU"/>
        </w:rPr>
        <w:t>онсултације са одељењским старешинама око ученика предложених за васпитно-дисциплинске мере</w:t>
      </w:r>
    </w:p>
    <w:p w:rsidR="00781DFE" w:rsidRPr="003F2A83" w:rsidRDefault="00781DFE" w:rsidP="00781DFE">
      <w:pPr>
        <w:spacing w:line="276" w:lineRule="auto"/>
        <w:rPr>
          <w:lang w:val="ru-RU"/>
        </w:rPr>
      </w:pPr>
      <w:r w:rsidRPr="003F2A83">
        <w:rPr>
          <w:lang w:val="ru-RU"/>
        </w:rPr>
        <w:t>5. Рад на професионалној оријентацији и каријерном вођењу</w:t>
      </w:r>
    </w:p>
    <w:p w:rsidR="00781DFE" w:rsidRPr="007122CB" w:rsidRDefault="00781DFE" w:rsidP="00781DFE">
      <w:pPr>
        <w:spacing w:line="276" w:lineRule="auto"/>
        <w:rPr>
          <w:lang w:val="sr-Cyrl-CS"/>
        </w:rPr>
      </w:pPr>
      <w:r w:rsidRPr="003F2A83">
        <w:rPr>
          <w:lang w:val="ru-RU"/>
        </w:rPr>
        <w:t xml:space="preserve">6. Организовање трибина, радионица и предавања на тему очувања здравља </w:t>
      </w:r>
      <w:r>
        <w:rPr>
          <w:lang w:val="ru-RU"/>
        </w:rPr>
        <w:t xml:space="preserve">и вршњачког насиља </w:t>
      </w:r>
      <w:r w:rsidRPr="007122CB">
        <w:rPr>
          <w:lang w:val="sr-Cyrl-CS"/>
        </w:rPr>
        <w:t>(учешће на трибини у градској библиотеци; помоћ у организацији радионица на тему очувања здравља у Саветовалишту за младе</w:t>
      </w:r>
      <w:r>
        <w:rPr>
          <w:lang w:val="sr-Cyrl-CS"/>
        </w:rPr>
        <w:t>, учешће у снимању серијала посећеног превенцији вршњачког насиља за ТВ „Млаву“</w:t>
      </w:r>
      <w:r w:rsidRPr="007122CB">
        <w:rPr>
          <w:lang w:val="sr-Cyrl-CS"/>
        </w:rPr>
        <w:t xml:space="preserve"> и др.)</w:t>
      </w:r>
    </w:p>
    <w:p w:rsidR="00781DFE" w:rsidRPr="003F2A83" w:rsidRDefault="00781DFE" w:rsidP="00781DFE">
      <w:pPr>
        <w:spacing w:line="276" w:lineRule="auto"/>
        <w:rPr>
          <w:lang w:val="ru-RU"/>
        </w:rPr>
      </w:pPr>
      <w:r w:rsidRPr="003F2A83">
        <w:rPr>
          <w:lang w:val="ru-RU"/>
        </w:rPr>
        <w:t>7. Помоћ у раду Ученичког парламента и организацији акција парламента</w:t>
      </w:r>
      <w:r>
        <w:rPr>
          <w:lang w:val="ru-RU"/>
        </w:rPr>
        <w:t xml:space="preserve"> (хуманитарне акције, журке, хуманитарна продаја цвећа за 8.март)</w:t>
      </w:r>
    </w:p>
    <w:p w:rsidR="00781DFE" w:rsidRDefault="00781DFE" w:rsidP="00781DFE">
      <w:pPr>
        <w:spacing w:line="276" w:lineRule="auto"/>
        <w:rPr>
          <w:lang w:val="ru-RU"/>
        </w:rPr>
      </w:pPr>
      <w:r w:rsidRPr="003F2A83">
        <w:rPr>
          <w:lang w:val="ru-RU"/>
        </w:rPr>
        <w:t>8. Организација одласка на Сајам науке</w:t>
      </w:r>
      <w:r>
        <w:rPr>
          <w:lang w:val="ru-RU"/>
        </w:rPr>
        <w:t xml:space="preserve"> 30.11.2018. </w:t>
      </w:r>
      <w:r w:rsidRPr="003F2A83">
        <w:rPr>
          <w:lang w:val="ru-RU"/>
        </w:rPr>
        <w:t xml:space="preserve"> и Сајам образовања</w:t>
      </w:r>
      <w:r>
        <w:rPr>
          <w:lang w:val="ru-RU"/>
        </w:rPr>
        <w:t xml:space="preserve"> 08.03.2019.</w:t>
      </w:r>
    </w:p>
    <w:p w:rsidR="00781DFE" w:rsidRDefault="00781DFE" w:rsidP="00781DFE">
      <w:pPr>
        <w:spacing w:line="276" w:lineRule="auto"/>
        <w:rPr>
          <w:lang w:val="ru-RU"/>
        </w:rPr>
      </w:pPr>
      <w:r>
        <w:rPr>
          <w:lang w:val="ru-RU"/>
        </w:rPr>
        <w:t>9. Давање мишљења о ученицима који конкуришу за студирање у иностранству( ученица Нина Сретеновић 3-1)</w:t>
      </w:r>
    </w:p>
    <w:p w:rsidR="00781DFE" w:rsidRDefault="00781DFE" w:rsidP="00781DFE">
      <w:pPr>
        <w:spacing w:line="276" w:lineRule="auto"/>
        <w:rPr>
          <w:lang w:val="ru-RU"/>
        </w:rPr>
      </w:pPr>
      <w:r>
        <w:rPr>
          <w:lang w:val="ru-RU"/>
        </w:rPr>
        <w:t>10. Припрема и извођење угледног часа «Наше здравље је у нашим рукама» 22.04.2019.</w:t>
      </w:r>
    </w:p>
    <w:p w:rsidR="00781DFE" w:rsidRPr="003F2A83" w:rsidRDefault="00781DFE" w:rsidP="00781DFE">
      <w:pPr>
        <w:spacing w:line="276" w:lineRule="auto"/>
        <w:rPr>
          <w:lang w:val="ru-RU"/>
        </w:rPr>
      </w:pPr>
      <w:r>
        <w:rPr>
          <w:lang w:val="ru-RU"/>
        </w:rPr>
        <w:t>11. Припремна настава за полагање пријемног испита из психологије током године</w:t>
      </w:r>
    </w:p>
    <w:p w:rsidR="00781DFE" w:rsidRDefault="00781DFE" w:rsidP="00781DFE">
      <w:pPr>
        <w:spacing w:line="276" w:lineRule="auto"/>
        <w:rPr>
          <w:lang w:val="ru-RU"/>
        </w:rPr>
      </w:pPr>
      <w:r>
        <w:rPr>
          <w:lang w:val="ru-RU"/>
        </w:rPr>
        <w:t>12. Помоћ у организацији промоција различитих факултета и високих школа</w:t>
      </w:r>
    </w:p>
    <w:p w:rsidR="00781DFE" w:rsidRPr="003F2A83" w:rsidRDefault="00781DFE" w:rsidP="00781DFE">
      <w:pPr>
        <w:spacing w:line="276" w:lineRule="auto"/>
        <w:rPr>
          <w:lang w:val="ru-RU"/>
        </w:rPr>
      </w:pPr>
    </w:p>
    <w:p w:rsidR="00781DFE" w:rsidRPr="00097235" w:rsidRDefault="00781DFE" w:rsidP="00781DFE">
      <w:pPr>
        <w:spacing w:line="276" w:lineRule="auto"/>
        <w:rPr>
          <w:b/>
          <w:lang w:val="ru-RU"/>
        </w:rPr>
      </w:pPr>
      <w:r w:rsidRPr="00097235">
        <w:rPr>
          <w:b/>
          <w:i/>
          <w:u w:val="single"/>
          <w:lang w:val="ru-RU"/>
        </w:rPr>
        <w:t>У области Рад са родитељима обављала сам следеће активности</w:t>
      </w:r>
      <w:r w:rsidRPr="00097235">
        <w:rPr>
          <w:b/>
          <w:lang w:val="ru-RU"/>
        </w:rPr>
        <w:t xml:space="preserve">: </w:t>
      </w:r>
    </w:p>
    <w:p w:rsidR="00781DFE" w:rsidRPr="003F2A83" w:rsidRDefault="00781DFE" w:rsidP="00781DFE">
      <w:pPr>
        <w:spacing w:line="276" w:lineRule="auto"/>
        <w:rPr>
          <w:lang w:val="ru-RU"/>
        </w:rPr>
      </w:pPr>
      <w:r>
        <w:rPr>
          <w:lang w:val="ru-RU"/>
        </w:rPr>
        <w:t>1. С</w:t>
      </w:r>
      <w:r w:rsidRPr="003F2A83">
        <w:rPr>
          <w:lang w:val="ru-RU"/>
        </w:rPr>
        <w:t>аветодавни рад, прикупљање података, информисање родитеља</w:t>
      </w:r>
    </w:p>
    <w:p w:rsidR="00781DFE" w:rsidRPr="003F2A83" w:rsidRDefault="00781DFE" w:rsidP="00781DFE">
      <w:pPr>
        <w:spacing w:line="276" w:lineRule="auto"/>
        <w:rPr>
          <w:lang w:val="ru-RU"/>
        </w:rPr>
      </w:pPr>
      <w:r>
        <w:rPr>
          <w:lang w:val="ru-RU"/>
        </w:rPr>
        <w:t>2. У</w:t>
      </w:r>
      <w:r w:rsidRPr="003F2A83">
        <w:rPr>
          <w:lang w:val="ru-RU"/>
        </w:rPr>
        <w:t>познавање родитеља са законима и правилницима</w:t>
      </w:r>
    </w:p>
    <w:p w:rsidR="00781DFE" w:rsidRPr="00B468D0" w:rsidRDefault="00781DFE" w:rsidP="00781DFE">
      <w:pPr>
        <w:spacing w:line="276" w:lineRule="auto"/>
        <w:rPr>
          <w:lang w:val="ru-RU"/>
        </w:rPr>
      </w:pPr>
      <w:r w:rsidRPr="00B468D0">
        <w:rPr>
          <w:lang w:val="ru-RU"/>
        </w:rPr>
        <w:t xml:space="preserve">3. </w:t>
      </w:r>
      <w:r>
        <w:rPr>
          <w:lang w:val="sr-Cyrl-CS"/>
        </w:rPr>
        <w:t>У</w:t>
      </w:r>
      <w:r w:rsidRPr="00B468D0">
        <w:rPr>
          <w:lang w:val="ru-RU"/>
        </w:rPr>
        <w:t>чешће у раду Савета родитеља</w:t>
      </w:r>
      <w:r>
        <w:rPr>
          <w:lang w:val="ru-RU"/>
        </w:rPr>
        <w:t xml:space="preserve"> </w:t>
      </w:r>
    </w:p>
    <w:p w:rsidR="00781DFE" w:rsidRPr="00572F49" w:rsidRDefault="00781DFE" w:rsidP="00781DFE">
      <w:pPr>
        <w:spacing w:line="276" w:lineRule="auto"/>
        <w:rPr>
          <w:lang w:val="sr-Cyrl-CS"/>
        </w:rPr>
      </w:pPr>
      <w:r w:rsidRPr="00B468D0">
        <w:rPr>
          <w:lang w:val="ru-RU"/>
        </w:rPr>
        <w:t xml:space="preserve">4. </w:t>
      </w:r>
      <w:r>
        <w:rPr>
          <w:lang w:val="sr-Cyrl-CS"/>
        </w:rPr>
        <w:t>О</w:t>
      </w:r>
      <w:r w:rsidRPr="00B468D0">
        <w:rPr>
          <w:lang w:val="ru-RU"/>
        </w:rPr>
        <w:t>рганизовање родитељских састанака</w:t>
      </w:r>
    </w:p>
    <w:p w:rsidR="00781DFE" w:rsidRPr="00097235" w:rsidRDefault="00781DFE" w:rsidP="00781DFE">
      <w:pPr>
        <w:spacing w:line="276" w:lineRule="auto"/>
        <w:rPr>
          <w:b/>
          <w:i/>
          <w:u w:val="single"/>
          <w:lang w:val="ru-RU"/>
        </w:rPr>
      </w:pPr>
      <w:r w:rsidRPr="00097235">
        <w:rPr>
          <w:b/>
          <w:i/>
          <w:u w:val="single"/>
          <w:lang w:val="ru-RU"/>
        </w:rPr>
        <w:t>У области Рад са директором, педагогом обављала сам следеће активности:</w:t>
      </w:r>
    </w:p>
    <w:p w:rsidR="00781DFE" w:rsidRPr="007122CB" w:rsidRDefault="00781DFE" w:rsidP="00781DFE">
      <w:pPr>
        <w:spacing w:line="276" w:lineRule="auto"/>
        <w:rPr>
          <w:lang w:val="sr-Cyrl-CS"/>
        </w:rPr>
      </w:pPr>
      <w:r w:rsidRPr="003F2A83">
        <w:rPr>
          <w:lang w:val="ru-RU"/>
        </w:rPr>
        <w:t>1. Сарадња у оквиру стручних тимова</w:t>
      </w:r>
      <w:r w:rsidRPr="007122CB">
        <w:rPr>
          <w:lang w:val="sr-Cyrl-CS"/>
        </w:rPr>
        <w:t xml:space="preserve">, </w:t>
      </w:r>
      <w:r w:rsidRPr="003F2A83">
        <w:rPr>
          <w:lang w:val="ru-RU"/>
        </w:rPr>
        <w:t>актива</w:t>
      </w:r>
      <w:r w:rsidRPr="007122CB">
        <w:rPr>
          <w:lang w:val="sr-Cyrl-CS"/>
        </w:rPr>
        <w:t>, колегијума, већа</w:t>
      </w:r>
    </w:p>
    <w:p w:rsidR="00781DFE" w:rsidRPr="003F2A83" w:rsidRDefault="00781DFE" w:rsidP="00781DFE">
      <w:pPr>
        <w:spacing w:line="276" w:lineRule="auto"/>
        <w:rPr>
          <w:lang w:val="ru-RU"/>
        </w:rPr>
      </w:pPr>
      <w:r w:rsidRPr="003F2A83">
        <w:rPr>
          <w:lang w:val="ru-RU"/>
        </w:rPr>
        <w:t>2. Сарадња на формирању одељења</w:t>
      </w:r>
    </w:p>
    <w:p w:rsidR="00781DFE" w:rsidRDefault="00781DFE" w:rsidP="00781DFE">
      <w:pPr>
        <w:spacing w:line="276" w:lineRule="auto"/>
        <w:rPr>
          <w:lang w:val="ru-RU"/>
        </w:rPr>
      </w:pPr>
      <w:r w:rsidRPr="003F2A83">
        <w:rPr>
          <w:lang w:val="ru-RU"/>
        </w:rPr>
        <w:lastRenderedPageBreak/>
        <w:t>3. Предлагање мера побољшања васпитно-образовног рада и најефикаснијег вођења педагошке документације у установи</w:t>
      </w:r>
    </w:p>
    <w:p w:rsidR="00781DFE" w:rsidRPr="007122CB" w:rsidRDefault="00781DFE" w:rsidP="00781DFE">
      <w:pPr>
        <w:spacing w:line="276" w:lineRule="auto"/>
        <w:rPr>
          <w:lang w:val="sr-Cyrl-CS"/>
        </w:rPr>
      </w:pPr>
      <w:r>
        <w:rPr>
          <w:lang w:val="ru-RU"/>
        </w:rPr>
        <w:t>4. Сарадња у планирању и програмирању образовно-васпитног рада</w:t>
      </w:r>
    </w:p>
    <w:p w:rsidR="00781DFE" w:rsidRDefault="00781DFE" w:rsidP="00781DFE">
      <w:pPr>
        <w:spacing w:line="276" w:lineRule="auto"/>
        <w:rPr>
          <w:lang w:val="ru-RU"/>
        </w:rPr>
      </w:pPr>
      <w:r>
        <w:rPr>
          <w:lang w:val="sr-Cyrl-CS"/>
        </w:rPr>
        <w:t>5</w:t>
      </w:r>
      <w:r w:rsidRPr="003F2A83">
        <w:rPr>
          <w:lang w:val="ru-RU"/>
        </w:rPr>
        <w:t>. Сарадња по питању приговора и жалби ученика на оцену из предмета</w:t>
      </w:r>
    </w:p>
    <w:p w:rsidR="00781DFE" w:rsidRPr="003F2A83" w:rsidRDefault="00781DFE" w:rsidP="00781DFE">
      <w:pPr>
        <w:spacing w:line="276" w:lineRule="auto"/>
        <w:rPr>
          <w:lang w:val="ru-RU"/>
        </w:rPr>
      </w:pPr>
      <w:r>
        <w:rPr>
          <w:lang w:val="ru-RU"/>
        </w:rPr>
        <w:t>6. Учешће у Комисији за васпитно-дисциплинске поступке</w:t>
      </w:r>
    </w:p>
    <w:p w:rsidR="00781DFE" w:rsidRPr="003F2A83" w:rsidRDefault="00781DFE" w:rsidP="00781DFE">
      <w:pPr>
        <w:spacing w:line="276" w:lineRule="auto"/>
        <w:rPr>
          <w:lang w:val="ru-RU"/>
        </w:rPr>
      </w:pPr>
      <w:r>
        <w:rPr>
          <w:lang w:val="ru-RU"/>
        </w:rPr>
        <w:t>7. Сарадња у организацији културних манифестација, приредби, доделе диплома матурантима</w:t>
      </w:r>
    </w:p>
    <w:p w:rsidR="00781DFE" w:rsidRPr="00097235" w:rsidRDefault="00781DFE" w:rsidP="00781DFE">
      <w:pPr>
        <w:spacing w:line="276" w:lineRule="auto"/>
        <w:rPr>
          <w:b/>
          <w:i/>
          <w:u w:val="single"/>
          <w:lang w:val="ru-RU"/>
        </w:rPr>
      </w:pPr>
      <w:r w:rsidRPr="00097235">
        <w:rPr>
          <w:b/>
          <w:i/>
          <w:u w:val="single"/>
          <w:lang w:val="ru-RU"/>
        </w:rPr>
        <w:t xml:space="preserve"> У области Рад са стручним органима и тимовима обављала сам следеће активности:</w:t>
      </w:r>
    </w:p>
    <w:p w:rsidR="00781DFE" w:rsidRPr="003F2A83" w:rsidRDefault="00781DFE" w:rsidP="00781DFE">
      <w:pPr>
        <w:spacing w:line="276" w:lineRule="auto"/>
        <w:rPr>
          <w:lang w:val="ru-RU"/>
        </w:rPr>
      </w:pPr>
      <w:r w:rsidRPr="003F2A83">
        <w:rPr>
          <w:lang w:val="ru-RU"/>
        </w:rPr>
        <w:t>1. Учествовање у раду Наставничког и одељењских већа</w:t>
      </w:r>
    </w:p>
    <w:p w:rsidR="00781DFE" w:rsidRDefault="00781DFE" w:rsidP="00781DFE">
      <w:pPr>
        <w:spacing w:line="276" w:lineRule="auto"/>
        <w:rPr>
          <w:lang w:val="sr-Cyrl-CS"/>
        </w:rPr>
      </w:pPr>
      <w:r w:rsidRPr="003F2A83">
        <w:rPr>
          <w:lang w:val="ru-RU"/>
        </w:rPr>
        <w:t>2. Учествовање у раду тимова, актива, Педагошког колегијума</w:t>
      </w:r>
      <w:r w:rsidRPr="007122CB">
        <w:rPr>
          <w:lang w:val="sr-Cyrl-CS"/>
        </w:rPr>
        <w:t xml:space="preserve"> (седнице, активности,</w:t>
      </w:r>
      <w:r>
        <w:rPr>
          <w:lang w:val="sr-Cyrl-CS"/>
        </w:rPr>
        <w:t xml:space="preserve"> </w:t>
      </w:r>
      <w:r w:rsidRPr="007122CB">
        <w:rPr>
          <w:lang w:val="sr-Cyrl-CS"/>
        </w:rPr>
        <w:t>израда извештаја</w:t>
      </w:r>
      <w:r>
        <w:rPr>
          <w:lang w:val="sr-Cyrl-CS"/>
        </w:rPr>
        <w:t xml:space="preserve"> и вођење записника</w:t>
      </w:r>
      <w:r w:rsidRPr="007122CB">
        <w:rPr>
          <w:lang w:val="sr-Cyrl-CS"/>
        </w:rPr>
        <w:t>)</w:t>
      </w:r>
    </w:p>
    <w:p w:rsidR="00781DFE" w:rsidRPr="00097235" w:rsidRDefault="00781DFE" w:rsidP="00781DFE">
      <w:pPr>
        <w:spacing w:line="276" w:lineRule="auto"/>
        <w:rPr>
          <w:lang w:val="sr-Cyrl-CS"/>
        </w:rPr>
      </w:pPr>
      <w:r>
        <w:rPr>
          <w:lang w:val="sr-Cyrl-CS"/>
        </w:rPr>
        <w:t>3. Извештавање на седници Наставничког већа 26.11.2018. – упознавање са Правилником о васпитно-дисциплинској одговорности ученика, као и Правилником о друштвено корисном и хуманитарном раду</w:t>
      </w:r>
    </w:p>
    <w:p w:rsidR="00781DFE" w:rsidRPr="00097235" w:rsidRDefault="00781DFE" w:rsidP="00781DFE">
      <w:pPr>
        <w:spacing w:line="276" w:lineRule="auto"/>
        <w:rPr>
          <w:b/>
          <w:i/>
          <w:u w:val="single"/>
          <w:lang w:val="ru-RU"/>
        </w:rPr>
      </w:pPr>
      <w:r w:rsidRPr="00097235">
        <w:rPr>
          <w:b/>
          <w:i/>
          <w:u w:val="single"/>
          <w:lang w:val="ru-RU"/>
        </w:rPr>
        <w:t xml:space="preserve">У области Сарадње са надлежним установама, организацијама, удружењима и јединицама локалне самоуправе обављала сам следеће активности: </w:t>
      </w:r>
    </w:p>
    <w:p w:rsidR="00781DFE" w:rsidRPr="003F2A83" w:rsidRDefault="00781DFE" w:rsidP="00781DFE">
      <w:pPr>
        <w:spacing w:line="276" w:lineRule="auto"/>
        <w:rPr>
          <w:lang w:val="ru-RU"/>
        </w:rPr>
      </w:pPr>
      <w:r w:rsidRPr="003F2A83">
        <w:rPr>
          <w:lang w:val="ru-RU"/>
        </w:rPr>
        <w:t xml:space="preserve">1. Сарадња са институцијама у граду: Центром за социјални рад, Домом здравља, МУП – ом, Црвеним крстом, </w:t>
      </w:r>
      <w:r>
        <w:rPr>
          <w:lang w:val="ru-RU"/>
        </w:rPr>
        <w:t xml:space="preserve">Завичајним музејем, </w:t>
      </w:r>
      <w:r w:rsidRPr="003F2A83">
        <w:rPr>
          <w:lang w:val="ru-RU"/>
        </w:rPr>
        <w:t xml:space="preserve">Дирекцијом за омладину и спорт, локалним медијима, Специјалне установе Велики Поповац и Стамница, </w:t>
      </w:r>
      <w:r>
        <w:rPr>
          <w:lang w:val="ru-RU"/>
        </w:rPr>
        <w:t>ОШ, градска библиотека</w:t>
      </w:r>
      <w:r w:rsidRPr="003F2A83">
        <w:rPr>
          <w:lang w:val="ru-RU"/>
        </w:rPr>
        <w:t xml:space="preserve">: </w:t>
      </w:r>
    </w:p>
    <w:p w:rsidR="00781DFE" w:rsidRDefault="00781DFE" w:rsidP="00781DFE">
      <w:pPr>
        <w:spacing w:line="276" w:lineRule="auto"/>
        <w:rPr>
          <w:lang w:val="ru-RU"/>
        </w:rPr>
      </w:pPr>
      <w:r w:rsidRPr="003F2A83">
        <w:rPr>
          <w:lang w:val="ru-RU"/>
        </w:rPr>
        <w:t>-</w:t>
      </w:r>
      <w:r>
        <w:rPr>
          <w:lang w:val="ru-RU"/>
        </w:rPr>
        <w:t>од октобра до децембра 2018. сарадња са ТВ «Млавом» око припреме серијала посвећеног превенцији вршњачког насиља</w:t>
      </w:r>
    </w:p>
    <w:p w:rsidR="00781DFE" w:rsidRDefault="00781DFE" w:rsidP="00781DFE">
      <w:pPr>
        <w:spacing w:line="276" w:lineRule="auto"/>
        <w:rPr>
          <w:lang w:val="ru-RU"/>
        </w:rPr>
      </w:pPr>
      <w:r>
        <w:rPr>
          <w:lang w:val="ru-RU"/>
        </w:rPr>
        <w:t>-15.11.2018. помоћ око организације трибине у нашој школи, посвећеној превенцији злоупотребе дрога</w:t>
      </w:r>
    </w:p>
    <w:p w:rsidR="00781DFE" w:rsidRDefault="00781DFE" w:rsidP="00781DFE">
      <w:pPr>
        <w:spacing w:line="276" w:lineRule="auto"/>
        <w:rPr>
          <w:lang w:val="ru-RU"/>
        </w:rPr>
      </w:pPr>
      <w:r>
        <w:rPr>
          <w:lang w:val="ru-RU"/>
        </w:rPr>
        <w:t>-29.11.2018. помоћ у организацији предавања у нашој школи, на тему штетности наргила</w:t>
      </w:r>
    </w:p>
    <w:p w:rsidR="00781DFE" w:rsidRDefault="00781DFE" w:rsidP="00781DFE">
      <w:pPr>
        <w:spacing w:line="276" w:lineRule="auto"/>
        <w:rPr>
          <w:lang w:val="ru-RU"/>
        </w:rPr>
      </w:pPr>
      <w:r>
        <w:rPr>
          <w:lang w:val="ru-RU"/>
        </w:rPr>
        <w:t>-13.12.2019. помоћ у организиацији предавања инспектора МУП-а на тему превенције дигиталног насиља</w:t>
      </w:r>
    </w:p>
    <w:p w:rsidR="00781DFE" w:rsidRDefault="00781DFE" w:rsidP="00781DFE">
      <w:pPr>
        <w:spacing w:line="276" w:lineRule="auto"/>
        <w:rPr>
          <w:lang w:val="ru-RU"/>
        </w:rPr>
      </w:pPr>
      <w:r>
        <w:rPr>
          <w:lang w:val="ru-RU"/>
        </w:rPr>
        <w:t>-28.02.2019. организација предавања и промоције Војне академије и Војно медицинског факултета у нашој школи</w:t>
      </w:r>
    </w:p>
    <w:p w:rsidR="00781DFE" w:rsidRPr="007122CB" w:rsidRDefault="00781DFE" w:rsidP="00781DFE">
      <w:pPr>
        <w:spacing w:line="276" w:lineRule="auto"/>
        <w:rPr>
          <w:color w:val="FF0000"/>
          <w:lang w:val="sr-Cyrl-CS"/>
        </w:rPr>
      </w:pPr>
      <w:r>
        <w:rPr>
          <w:lang w:val="ru-RU"/>
        </w:rPr>
        <w:t>-помоћ у организацији акција добровољног давања крви ( Црвени крст)</w:t>
      </w:r>
    </w:p>
    <w:p w:rsidR="00781DFE" w:rsidRPr="007122CB" w:rsidRDefault="00781DFE" w:rsidP="00781DFE">
      <w:pPr>
        <w:spacing w:line="276" w:lineRule="auto"/>
        <w:rPr>
          <w:lang w:val="sr-Cyrl-CS"/>
        </w:rPr>
      </w:pPr>
      <w:r w:rsidRPr="003F2A83">
        <w:rPr>
          <w:lang w:val="ru-RU"/>
        </w:rPr>
        <w:t>-</w:t>
      </w:r>
      <w:r w:rsidRPr="007122CB">
        <w:rPr>
          <w:lang w:val="sr-Cyrl-CS"/>
        </w:rPr>
        <w:t>о</w:t>
      </w:r>
      <w:r w:rsidRPr="003F2A83">
        <w:rPr>
          <w:lang w:val="ru-RU"/>
        </w:rPr>
        <w:t xml:space="preserve">д </w:t>
      </w:r>
      <w:r>
        <w:rPr>
          <w:lang w:val="sr-Cyrl-CS"/>
        </w:rPr>
        <w:t>фебруара</w:t>
      </w:r>
      <w:r w:rsidRPr="003F2A83">
        <w:rPr>
          <w:lang w:val="ru-RU"/>
        </w:rPr>
        <w:t xml:space="preserve"> до маја 201</w:t>
      </w:r>
      <w:r>
        <w:rPr>
          <w:lang w:val="sr-Cyrl-CS"/>
        </w:rPr>
        <w:t>9</w:t>
      </w:r>
      <w:r w:rsidRPr="003F2A83">
        <w:rPr>
          <w:lang w:val="ru-RU"/>
        </w:rPr>
        <w:t>. помоћ у организовању радионица „Сачувајмо репродуктивно здравље“ у Дому здравља</w:t>
      </w:r>
      <w:r w:rsidRPr="007122CB">
        <w:rPr>
          <w:lang w:val="sr-Cyrl-CS"/>
        </w:rPr>
        <w:t>, као и предавања „Здравствена превенција“ у нашој школи</w:t>
      </w:r>
    </w:p>
    <w:p w:rsidR="00781DFE" w:rsidRPr="007122CB" w:rsidRDefault="00781DFE" w:rsidP="00781DFE">
      <w:pPr>
        <w:spacing w:line="276" w:lineRule="auto"/>
        <w:rPr>
          <w:lang w:val="sr-Cyrl-CS"/>
        </w:rPr>
      </w:pPr>
      <w:r w:rsidRPr="007122CB">
        <w:rPr>
          <w:lang w:val="sr-Cyrl-CS"/>
        </w:rPr>
        <w:t>-помоћ у организацији манифес</w:t>
      </w:r>
      <w:r>
        <w:rPr>
          <w:lang w:val="sr-Cyrl-CS"/>
        </w:rPr>
        <w:t>тације „Спортске игре младих“ 17.05.2019</w:t>
      </w:r>
      <w:r w:rsidRPr="007122CB">
        <w:rPr>
          <w:lang w:val="sr-Cyrl-CS"/>
        </w:rPr>
        <w:t>.</w:t>
      </w:r>
    </w:p>
    <w:p w:rsidR="00781DFE" w:rsidRPr="007122CB" w:rsidRDefault="00781DFE" w:rsidP="00781DFE">
      <w:pPr>
        <w:spacing w:line="276" w:lineRule="auto"/>
        <w:rPr>
          <w:lang w:val="sr-Cyrl-CS"/>
        </w:rPr>
      </w:pPr>
      <w:r>
        <w:rPr>
          <w:lang w:val="sr-Cyrl-CS"/>
        </w:rPr>
        <w:t>-предавање у основној школи април 2019</w:t>
      </w:r>
      <w:r w:rsidRPr="007122CB">
        <w:rPr>
          <w:lang w:val="sr-Cyrl-CS"/>
        </w:rPr>
        <w:t>. (презентација наше школе осмацима и њиховим родитељима)</w:t>
      </w:r>
    </w:p>
    <w:p w:rsidR="00781DFE" w:rsidRPr="007122CB" w:rsidRDefault="00781DFE" w:rsidP="00781DFE">
      <w:pPr>
        <w:spacing w:line="276" w:lineRule="auto"/>
        <w:rPr>
          <w:lang w:val="sr-Cyrl-CS"/>
        </w:rPr>
      </w:pPr>
      <w:r w:rsidRPr="007122CB">
        <w:rPr>
          <w:lang w:val="sr-Cyrl-CS"/>
        </w:rPr>
        <w:t xml:space="preserve">-сарадња са ЦЗР </w:t>
      </w:r>
      <w:r>
        <w:rPr>
          <w:lang w:val="sr-Cyrl-CS"/>
        </w:rPr>
        <w:t xml:space="preserve">и МУП </w:t>
      </w:r>
      <w:r w:rsidRPr="007122CB">
        <w:rPr>
          <w:lang w:val="sr-Cyrl-CS"/>
        </w:rPr>
        <w:t>у виду дописа и разговора (у случајевима злостављања и занемаривања деце у породици</w:t>
      </w:r>
      <w:r>
        <w:rPr>
          <w:lang w:val="sr-Cyrl-CS"/>
        </w:rPr>
        <w:t>, о чему постоји евиденција психолога</w:t>
      </w:r>
      <w:r w:rsidRPr="007122CB">
        <w:rPr>
          <w:lang w:val="sr-Cyrl-CS"/>
        </w:rPr>
        <w:t>)</w:t>
      </w:r>
    </w:p>
    <w:p w:rsidR="00781DFE" w:rsidRDefault="00781DFE" w:rsidP="00781DFE">
      <w:pPr>
        <w:spacing w:line="276" w:lineRule="auto"/>
        <w:rPr>
          <w:lang w:val="sr-Cyrl-CS"/>
        </w:rPr>
      </w:pPr>
      <w:r w:rsidRPr="007122CB">
        <w:rPr>
          <w:lang w:val="sr-Cyrl-CS"/>
        </w:rPr>
        <w:t xml:space="preserve">-сарадња са инспекторима приликом узимања изјава од ученика (различити случајеви насиља и осталих законом забрањених облика понашања) </w:t>
      </w:r>
    </w:p>
    <w:p w:rsidR="00781DFE" w:rsidRDefault="00781DFE" w:rsidP="00781DFE">
      <w:pPr>
        <w:spacing w:line="276" w:lineRule="auto"/>
        <w:rPr>
          <w:lang w:val="sr-Cyrl-CS"/>
        </w:rPr>
      </w:pPr>
      <w:r>
        <w:rPr>
          <w:lang w:val="sr-Cyrl-CS"/>
        </w:rPr>
        <w:t xml:space="preserve">-сарадња за Домом здравља, образовним установама, ЦЗР и општинском управом као члан Интерресорне комисије </w:t>
      </w:r>
    </w:p>
    <w:p w:rsidR="00781DFE" w:rsidRPr="00097235" w:rsidRDefault="00781DFE" w:rsidP="00781DFE">
      <w:pPr>
        <w:spacing w:line="276" w:lineRule="auto"/>
        <w:rPr>
          <w:lang w:val="sr-Cyrl-CS"/>
        </w:rPr>
      </w:pPr>
      <w:r>
        <w:rPr>
          <w:lang w:val="sr-Cyrl-CS"/>
        </w:rPr>
        <w:lastRenderedPageBreak/>
        <w:t>-сарадња са различитим институцијама у организацији активности каријерног вођења и саветовања</w:t>
      </w:r>
    </w:p>
    <w:p w:rsidR="00781DFE" w:rsidRPr="00097235" w:rsidRDefault="00781DFE" w:rsidP="00781DFE">
      <w:pPr>
        <w:spacing w:line="276" w:lineRule="auto"/>
        <w:rPr>
          <w:b/>
          <w:i/>
          <w:u w:val="single"/>
          <w:lang w:val="ru-RU"/>
        </w:rPr>
      </w:pPr>
      <w:r w:rsidRPr="00097235">
        <w:rPr>
          <w:b/>
          <w:i/>
          <w:u w:val="single"/>
          <w:lang w:val="ru-RU"/>
        </w:rPr>
        <w:t xml:space="preserve">У области Вођење документације, припрема за рад, стручно усавршавање обављала сам следеће активности: </w:t>
      </w:r>
    </w:p>
    <w:p w:rsidR="00781DFE" w:rsidRPr="003F2A83" w:rsidRDefault="00781DFE" w:rsidP="00781DFE">
      <w:pPr>
        <w:spacing w:line="276" w:lineRule="auto"/>
        <w:rPr>
          <w:lang w:val="ru-RU"/>
        </w:rPr>
      </w:pPr>
      <w:r w:rsidRPr="003F2A83">
        <w:rPr>
          <w:lang w:val="ru-RU"/>
        </w:rPr>
        <w:t>1. Вођење евиденције о свом раду</w:t>
      </w:r>
    </w:p>
    <w:p w:rsidR="00781DFE" w:rsidRPr="003F2A83" w:rsidRDefault="00781DFE" w:rsidP="00781DFE">
      <w:pPr>
        <w:spacing w:line="276" w:lineRule="auto"/>
        <w:rPr>
          <w:lang w:val="ru-RU"/>
        </w:rPr>
      </w:pPr>
      <w:r w:rsidRPr="003F2A83">
        <w:rPr>
          <w:lang w:val="ru-RU"/>
        </w:rPr>
        <w:t>2. Прикупљање и чување података о ученицима</w:t>
      </w:r>
    </w:p>
    <w:p w:rsidR="00781DFE" w:rsidRPr="003F2A83" w:rsidRDefault="00781DFE" w:rsidP="00781DFE">
      <w:pPr>
        <w:spacing w:line="276" w:lineRule="auto"/>
        <w:rPr>
          <w:lang w:val="ru-RU"/>
        </w:rPr>
      </w:pPr>
      <w:r w:rsidRPr="003F2A83">
        <w:rPr>
          <w:lang w:val="ru-RU"/>
        </w:rPr>
        <w:t>3. Вођење евиденције о саветодавном раду</w:t>
      </w:r>
    </w:p>
    <w:p w:rsidR="00781DFE" w:rsidRPr="003F2A83" w:rsidRDefault="00781DFE" w:rsidP="00781DFE">
      <w:pPr>
        <w:spacing w:line="276" w:lineRule="auto"/>
        <w:rPr>
          <w:lang w:val="ru-RU"/>
        </w:rPr>
      </w:pPr>
      <w:r w:rsidRPr="003F2A83">
        <w:rPr>
          <w:lang w:val="ru-RU"/>
        </w:rPr>
        <w:t>4. Преглед књига евиденције (током године и на крају године)</w:t>
      </w:r>
    </w:p>
    <w:p w:rsidR="00781DFE" w:rsidRPr="003F2A83" w:rsidRDefault="00781DFE" w:rsidP="00781DFE">
      <w:pPr>
        <w:spacing w:line="276" w:lineRule="auto"/>
        <w:rPr>
          <w:lang w:val="ru-RU"/>
        </w:rPr>
      </w:pPr>
      <w:r w:rsidRPr="003F2A83">
        <w:rPr>
          <w:lang w:val="ru-RU"/>
        </w:rPr>
        <w:t>5. Преглед матичних књига</w:t>
      </w:r>
    </w:p>
    <w:p w:rsidR="00781DFE" w:rsidRDefault="00781DFE" w:rsidP="00781DFE">
      <w:pPr>
        <w:spacing w:line="276" w:lineRule="auto"/>
        <w:rPr>
          <w:i/>
          <w:lang w:val="sr-Cyrl-CS"/>
        </w:rPr>
      </w:pPr>
      <w:r w:rsidRPr="003F2A83">
        <w:rPr>
          <w:lang w:val="ru-RU"/>
        </w:rPr>
        <w:t xml:space="preserve">6. </w:t>
      </w:r>
      <w:r w:rsidRPr="003F2A83">
        <w:rPr>
          <w:u w:val="single"/>
          <w:lang w:val="ru-RU"/>
        </w:rPr>
        <w:t>Учешће на семинар</w:t>
      </w:r>
      <w:r w:rsidRPr="007122CB">
        <w:rPr>
          <w:u w:val="single"/>
          <w:lang w:val="sr-Cyrl-CS"/>
        </w:rPr>
        <w:t>има</w:t>
      </w:r>
      <w:r w:rsidRPr="003F2A83">
        <w:rPr>
          <w:u w:val="single"/>
          <w:lang w:val="ru-RU"/>
        </w:rPr>
        <w:t>:</w:t>
      </w:r>
      <w:r w:rsidRPr="003F2A83">
        <w:rPr>
          <w:lang w:val="ru-RU"/>
        </w:rPr>
        <w:t xml:space="preserve"> </w:t>
      </w:r>
      <w:r w:rsidRPr="007122CB">
        <w:rPr>
          <w:lang w:val="sr-Cyrl-CS"/>
        </w:rPr>
        <w:t>„</w:t>
      </w:r>
      <w:r>
        <w:rPr>
          <w:i/>
          <w:lang w:val="sr-Cyrl-CS"/>
        </w:rPr>
        <w:t>Обележавање важних датума у настави“ 13. и 14. октобра 2018.; „Програм обуке наставника за реализацију наставе оријентисане ка исходима учења“</w:t>
      </w:r>
    </w:p>
    <w:p w:rsidR="00781DFE" w:rsidRPr="00AF0D23" w:rsidRDefault="00781DFE" w:rsidP="00781DFE">
      <w:pPr>
        <w:spacing w:line="276" w:lineRule="auto"/>
        <w:rPr>
          <w:lang w:val="sr-Cyrl-CS"/>
        </w:rPr>
      </w:pPr>
      <w:r w:rsidRPr="00AF0D23">
        <w:rPr>
          <w:lang w:val="sr-Cyrl-CS"/>
        </w:rPr>
        <w:t xml:space="preserve">7. </w:t>
      </w:r>
      <w:r>
        <w:rPr>
          <w:lang w:val="sr-Cyrl-CS"/>
        </w:rPr>
        <w:t>Присуство на угледним часовима и извођење угледних часова</w:t>
      </w:r>
    </w:p>
    <w:p w:rsidR="00781DFE" w:rsidRPr="007122CB" w:rsidRDefault="00781DFE" w:rsidP="00781DFE">
      <w:pPr>
        <w:spacing w:line="276" w:lineRule="auto"/>
        <w:rPr>
          <w:lang w:val="sr-Cyrl-CS"/>
        </w:rPr>
      </w:pPr>
      <w:r>
        <w:rPr>
          <w:lang w:val="ru-RU"/>
        </w:rPr>
        <w:t>8</w:t>
      </w:r>
      <w:r w:rsidRPr="003F2A83">
        <w:rPr>
          <w:lang w:val="ru-RU"/>
        </w:rPr>
        <w:t>. Вођење документације Тима за каријерно вођење и саветовање</w:t>
      </w:r>
    </w:p>
    <w:p w:rsidR="00781DFE" w:rsidRPr="003F2A83" w:rsidRDefault="00781DFE" w:rsidP="00781DFE">
      <w:pPr>
        <w:spacing w:line="276" w:lineRule="auto"/>
        <w:rPr>
          <w:lang w:val="ru-RU"/>
        </w:rPr>
      </w:pPr>
      <w:r>
        <w:rPr>
          <w:lang w:val="ru-RU"/>
        </w:rPr>
        <w:t>9</w:t>
      </w:r>
      <w:r w:rsidRPr="003F2A83">
        <w:rPr>
          <w:lang w:val="ru-RU"/>
        </w:rPr>
        <w:t>. Организација полагања поправних, матурских, разредних испита као и уписа првака (формирање комисија и распореда полагања)</w:t>
      </w:r>
    </w:p>
    <w:p w:rsidR="00781DFE" w:rsidRPr="003F2A83" w:rsidRDefault="00781DFE" w:rsidP="00781DFE">
      <w:pPr>
        <w:spacing w:line="276" w:lineRule="auto"/>
        <w:rPr>
          <w:lang w:val="ru-RU"/>
        </w:rPr>
      </w:pPr>
      <w:r>
        <w:rPr>
          <w:lang w:val="ru-RU"/>
        </w:rPr>
        <w:t>10</w:t>
      </w:r>
      <w:r w:rsidRPr="003F2A83">
        <w:rPr>
          <w:lang w:val="ru-RU"/>
        </w:rPr>
        <w:t>. Израда распореда дежурства и распореда учионица</w:t>
      </w:r>
    </w:p>
    <w:p w:rsidR="00781DFE" w:rsidRPr="003F2A83" w:rsidRDefault="00781DFE" w:rsidP="00781DFE">
      <w:pPr>
        <w:spacing w:line="276" w:lineRule="auto"/>
        <w:rPr>
          <w:lang w:val="ru-RU"/>
        </w:rPr>
      </w:pPr>
      <w:r>
        <w:rPr>
          <w:lang w:val="ru-RU"/>
        </w:rPr>
        <w:t>11</w:t>
      </w:r>
      <w:r w:rsidRPr="003F2A83">
        <w:rPr>
          <w:lang w:val="ru-RU"/>
        </w:rPr>
        <w:t>. Формирање комисија за матурске, поправне и разредне испите</w:t>
      </w:r>
    </w:p>
    <w:p w:rsidR="00781DFE" w:rsidRPr="003F2A83" w:rsidRDefault="00781DFE" w:rsidP="00781DFE">
      <w:pPr>
        <w:spacing w:line="276" w:lineRule="auto"/>
        <w:rPr>
          <w:lang w:val="ru-RU"/>
        </w:rPr>
      </w:pPr>
      <w:r>
        <w:rPr>
          <w:lang w:val="ru-RU"/>
        </w:rPr>
        <w:t>12</w:t>
      </w:r>
      <w:r w:rsidRPr="003F2A83">
        <w:rPr>
          <w:lang w:val="ru-RU"/>
        </w:rPr>
        <w:t>. Помоћ директору и секретару у изради школских докумената и осталих текстова, као и у другим административним пословима</w:t>
      </w:r>
      <w:r w:rsidRPr="007122CB">
        <w:rPr>
          <w:lang w:val="sr-Cyrl-CS"/>
        </w:rPr>
        <w:t xml:space="preserve"> </w:t>
      </w:r>
    </w:p>
    <w:p w:rsidR="00781DFE" w:rsidRPr="00814DB0" w:rsidRDefault="00781DFE" w:rsidP="00781DFE">
      <w:pPr>
        <w:spacing w:line="276" w:lineRule="auto"/>
        <w:jc w:val="right"/>
        <w:rPr>
          <w:lang w:val="ru-RU"/>
        </w:rPr>
      </w:pPr>
      <w:r w:rsidRPr="00814DB0">
        <w:rPr>
          <w:lang w:val="ru-RU"/>
        </w:rPr>
        <w:t>Стручни сарадник-психолог</w:t>
      </w:r>
    </w:p>
    <w:p w:rsidR="00781DFE" w:rsidRPr="00814DB0" w:rsidRDefault="00781DFE" w:rsidP="00781DFE">
      <w:pPr>
        <w:spacing w:line="276" w:lineRule="auto"/>
        <w:jc w:val="right"/>
        <w:rPr>
          <w:lang w:val="ru-RU"/>
        </w:rPr>
      </w:pPr>
      <w:r w:rsidRPr="00814DB0">
        <w:rPr>
          <w:lang w:val="ru-RU"/>
        </w:rPr>
        <w:t>Животић Лидија</w:t>
      </w:r>
    </w:p>
    <w:p w:rsidR="00781DFE" w:rsidRPr="00814DB0" w:rsidRDefault="00781DFE" w:rsidP="00781DFE">
      <w:pPr>
        <w:rPr>
          <w:lang w:val="ru-RU"/>
        </w:rPr>
      </w:pPr>
    </w:p>
    <w:p w:rsidR="00C27181" w:rsidRPr="00CA20CD" w:rsidRDefault="00C27181" w:rsidP="00C27181">
      <w:pPr>
        <w:spacing w:line="276" w:lineRule="auto"/>
        <w:rPr>
          <w:color w:val="FF0000"/>
          <w:lang w:val="sr-Cyrl-CS"/>
        </w:rPr>
      </w:pPr>
    </w:p>
    <w:p w:rsidR="00E124F8" w:rsidRPr="00F45C55" w:rsidRDefault="00E124F8" w:rsidP="00BA41F2">
      <w:pPr>
        <w:spacing w:line="276" w:lineRule="auto"/>
        <w:rPr>
          <w:lang w:val="sr-Cyrl-CS"/>
        </w:rPr>
      </w:pPr>
    </w:p>
    <w:p w:rsidR="00412179" w:rsidRPr="00E05A4A" w:rsidRDefault="00412179" w:rsidP="00CA20CD">
      <w:pPr>
        <w:pStyle w:val="Heading2"/>
      </w:pPr>
      <w:bookmarkStart w:id="49" w:name="_Toc18921426"/>
      <w:r w:rsidRPr="00E05A4A">
        <w:t>Извештај о раду педагога за школску 201</w:t>
      </w:r>
      <w:r w:rsidR="003843B6" w:rsidRPr="00E05A4A">
        <w:t>8</w:t>
      </w:r>
      <w:r w:rsidRPr="00E05A4A">
        <w:t>/1</w:t>
      </w:r>
      <w:r w:rsidR="003843B6" w:rsidRPr="00E05A4A">
        <w:t>9</w:t>
      </w:r>
      <w:r w:rsidRPr="00E05A4A">
        <w:t>. годину</w:t>
      </w:r>
      <w:bookmarkEnd w:id="49"/>
    </w:p>
    <w:p w:rsidR="00412179" w:rsidRPr="00E05A4A" w:rsidRDefault="00412179" w:rsidP="00412179">
      <w:pPr>
        <w:spacing w:line="276" w:lineRule="auto"/>
        <w:jc w:val="right"/>
        <w:rPr>
          <w:color w:val="FF0000"/>
          <w:lang w:val="ru-RU"/>
        </w:rPr>
      </w:pPr>
    </w:p>
    <w:p w:rsidR="003843B6" w:rsidRPr="003E54DF" w:rsidRDefault="003843B6" w:rsidP="003843B6">
      <w:pPr>
        <w:spacing w:line="276" w:lineRule="auto"/>
        <w:rPr>
          <w:lang w:val="ru-RU"/>
        </w:rPr>
      </w:pPr>
      <w:r w:rsidRPr="003E54DF">
        <w:rPr>
          <w:lang w:val="ru-RU"/>
        </w:rPr>
        <w:t>У области планирања и програмирања образовно - васпитног рада, у току школске 201</w:t>
      </w:r>
      <w:r>
        <w:rPr>
          <w:lang w:val="sr-Cyrl-CS"/>
        </w:rPr>
        <w:t>8</w:t>
      </w:r>
      <w:r w:rsidRPr="003E54DF">
        <w:rPr>
          <w:lang w:val="ru-RU"/>
        </w:rPr>
        <w:t>/1</w:t>
      </w:r>
      <w:r>
        <w:rPr>
          <w:lang w:val="sr-Cyrl-CS"/>
        </w:rPr>
        <w:t>9</w:t>
      </w:r>
      <w:r w:rsidRPr="003E54DF">
        <w:rPr>
          <w:lang w:val="ru-RU"/>
        </w:rPr>
        <w:t>. године учествовала сам у следећим активностима:</w:t>
      </w:r>
    </w:p>
    <w:p w:rsidR="003843B6" w:rsidRPr="003E54DF" w:rsidRDefault="003843B6" w:rsidP="003843B6">
      <w:pPr>
        <w:numPr>
          <w:ilvl w:val="0"/>
          <w:numId w:val="6"/>
        </w:numPr>
        <w:spacing w:line="276" w:lineRule="auto"/>
        <w:rPr>
          <w:lang w:val="ru-RU"/>
        </w:rPr>
      </w:pPr>
      <w:r w:rsidRPr="003E54DF">
        <w:rPr>
          <w:lang w:val="ru-RU"/>
        </w:rPr>
        <w:t>Израда појединих делова Годишњег плана образовно – васпитног рада школе за 201</w:t>
      </w:r>
      <w:r>
        <w:rPr>
          <w:lang w:val="sr-Cyrl-CS"/>
        </w:rPr>
        <w:t>8</w:t>
      </w:r>
      <w:r w:rsidRPr="003E54DF">
        <w:rPr>
          <w:lang w:val="ru-RU"/>
        </w:rPr>
        <w:t>/1</w:t>
      </w:r>
      <w:r>
        <w:rPr>
          <w:lang w:val="sr-Cyrl-CS"/>
        </w:rPr>
        <w:t>9</w:t>
      </w:r>
      <w:r w:rsidRPr="003E54DF">
        <w:rPr>
          <w:lang w:val="ru-RU"/>
        </w:rPr>
        <w:t>. годину, као и израд</w:t>
      </w:r>
      <w:r w:rsidRPr="00BA41F2">
        <w:t>a</w:t>
      </w:r>
      <w:r w:rsidRPr="003E54DF">
        <w:rPr>
          <w:lang w:val="ru-RU"/>
        </w:rPr>
        <w:t xml:space="preserve"> Годишњег плана рада педагога и плана стручног усавршавања;</w:t>
      </w:r>
    </w:p>
    <w:p w:rsidR="003843B6" w:rsidRPr="003E54DF" w:rsidRDefault="003843B6" w:rsidP="003843B6">
      <w:pPr>
        <w:numPr>
          <w:ilvl w:val="0"/>
          <w:numId w:val="6"/>
        </w:numPr>
        <w:spacing w:line="276" w:lineRule="auto"/>
        <w:rPr>
          <w:lang w:val="ru-RU"/>
        </w:rPr>
      </w:pPr>
      <w:r w:rsidRPr="003E54DF">
        <w:rPr>
          <w:lang w:val="ru-RU"/>
        </w:rPr>
        <w:t>Припремање и израда месечних планова рада педагога;</w:t>
      </w:r>
    </w:p>
    <w:p w:rsidR="003843B6" w:rsidRPr="003E54DF" w:rsidRDefault="003843B6" w:rsidP="003843B6">
      <w:pPr>
        <w:numPr>
          <w:ilvl w:val="0"/>
          <w:numId w:val="6"/>
        </w:numPr>
        <w:spacing w:line="276" w:lineRule="auto"/>
        <w:rPr>
          <w:lang w:val="ru-RU"/>
        </w:rPr>
      </w:pPr>
      <w:r w:rsidRPr="003E54DF">
        <w:rPr>
          <w:lang w:val="ru-RU"/>
        </w:rPr>
        <w:t xml:space="preserve">Спровођење истраживања у школи </w:t>
      </w:r>
      <w:r>
        <w:rPr>
          <w:lang w:val="sr-Cyrl-CS"/>
        </w:rPr>
        <w:t>у оквиру провеса самовредновања;</w:t>
      </w:r>
    </w:p>
    <w:p w:rsidR="003843B6" w:rsidRPr="00BA41F2" w:rsidRDefault="003843B6" w:rsidP="003843B6">
      <w:pPr>
        <w:numPr>
          <w:ilvl w:val="0"/>
          <w:numId w:val="6"/>
        </w:numPr>
        <w:spacing w:line="276" w:lineRule="auto"/>
      </w:pPr>
      <w:r w:rsidRPr="00BA41F2">
        <w:t>Израда Годишњег плана самовредновања;</w:t>
      </w:r>
    </w:p>
    <w:p w:rsidR="003843B6" w:rsidRPr="003E54DF" w:rsidRDefault="003843B6" w:rsidP="003843B6">
      <w:pPr>
        <w:numPr>
          <w:ilvl w:val="0"/>
          <w:numId w:val="6"/>
        </w:numPr>
        <w:spacing w:line="276" w:lineRule="auto"/>
        <w:rPr>
          <w:lang w:val="ru-RU"/>
        </w:rPr>
      </w:pPr>
      <w:r w:rsidRPr="003E54DF">
        <w:rPr>
          <w:lang w:val="ru-RU"/>
        </w:rPr>
        <w:t>Учествовање у изради педагошког профила и припреми ИОП-а за ученика М.Т, И.</w:t>
      </w:r>
      <w:r>
        <w:rPr>
          <w:lang w:val="sr-Cyrl-CS"/>
        </w:rPr>
        <w:t>В</w:t>
      </w:r>
      <w:r w:rsidRPr="003E54DF">
        <w:rPr>
          <w:lang w:val="ru-RU"/>
        </w:rPr>
        <w:t>. и Д.</w:t>
      </w:r>
      <w:r>
        <w:rPr>
          <w:lang w:val="sr-Cyrl-CS"/>
        </w:rPr>
        <w:t>Р.</w:t>
      </w:r>
    </w:p>
    <w:p w:rsidR="003843B6" w:rsidRPr="003E54DF" w:rsidRDefault="003843B6" w:rsidP="003843B6">
      <w:pPr>
        <w:numPr>
          <w:ilvl w:val="0"/>
          <w:numId w:val="6"/>
        </w:numPr>
        <w:spacing w:line="276" w:lineRule="auto"/>
        <w:rPr>
          <w:lang w:val="ru-RU"/>
        </w:rPr>
      </w:pPr>
      <w:r w:rsidRPr="003E54DF">
        <w:rPr>
          <w:lang w:val="ru-RU"/>
        </w:rPr>
        <w:t>Пружање помоћи наставницима у планирању и документовању образовно – васпитног рада;</w:t>
      </w:r>
    </w:p>
    <w:p w:rsidR="003843B6" w:rsidRPr="003E54DF" w:rsidRDefault="003843B6" w:rsidP="003843B6">
      <w:pPr>
        <w:numPr>
          <w:ilvl w:val="0"/>
          <w:numId w:val="6"/>
        </w:numPr>
        <w:spacing w:line="276" w:lineRule="auto"/>
        <w:rPr>
          <w:lang w:val="ru-RU"/>
        </w:rPr>
      </w:pPr>
      <w:r w:rsidRPr="003E54DF">
        <w:rPr>
          <w:lang w:val="ru-RU"/>
        </w:rPr>
        <w:lastRenderedPageBreak/>
        <w:t>Помоћ директору и секретару приликом израде школске документације и у другим административним пословима у сарадњи са психологом;</w:t>
      </w:r>
    </w:p>
    <w:p w:rsidR="003843B6" w:rsidRPr="003E54DF" w:rsidRDefault="003843B6" w:rsidP="003843B6">
      <w:pPr>
        <w:numPr>
          <w:ilvl w:val="0"/>
          <w:numId w:val="6"/>
        </w:numPr>
        <w:spacing w:line="276" w:lineRule="auto"/>
        <w:rPr>
          <w:lang w:val="ru-RU"/>
        </w:rPr>
      </w:pPr>
      <w:r w:rsidRPr="003E54DF">
        <w:rPr>
          <w:lang w:val="ru-RU"/>
        </w:rPr>
        <w:t xml:space="preserve">Планирање организације рада школе у сарадњи са директором и других заједничких активности са директором и психологом школе (свечана додела диплома и прослава матураната, пријем ученика првог разреда, Дан школе, Свети Сава...);  </w:t>
      </w:r>
    </w:p>
    <w:p w:rsidR="003843B6" w:rsidRPr="003E54DF" w:rsidRDefault="003843B6" w:rsidP="003843B6">
      <w:pPr>
        <w:numPr>
          <w:ilvl w:val="0"/>
          <w:numId w:val="6"/>
        </w:numPr>
        <w:spacing w:line="276" w:lineRule="auto"/>
        <w:rPr>
          <w:lang w:val="ru-RU"/>
        </w:rPr>
      </w:pPr>
      <w:r w:rsidRPr="003E54DF">
        <w:rPr>
          <w:lang w:val="ru-RU"/>
        </w:rPr>
        <w:t>Учешће у планирању и реализовању појединих културних манифестација;</w:t>
      </w:r>
    </w:p>
    <w:p w:rsidR="003843B6" w:rsidRPr="003E54DF" w:rsidRDefault="003843B6" w:rsidP="003843B6">
      <w:pPr>
        <w:numPr>
          <w:ilvl w:val="0"/>
          <w:numId w:val="6"/>
        </w:numPr>
        <w:spacing w:line="276" w:lineRule="auto"/>
        <w:rPr>
          <w:lang w:val="ru-RU"/>
        </w:rPr>
      </w:pPr>
      <w:r w:rsidRPr="003E54DF">
        <w:rPr>
          <w:lang w:val="ru-RU"/>
        </w:rPr>
        <w:t>Учествовање у формирању одељења у сарадњи са психологом, распоређивању новопридошлих ученика и ученика који су упућени да понове разред;</w:t>
      </w:r>
    </w:p>
    <w:p w:rsidR="003843B6" w:rsidRPr="003E54DF" w:rsidRDefault="003843B6" w:rsidP="003843B6">
      <w:pPr>
        <w:numPr>
          <w:ilvl w:val="0"/>
          <w:numId w:val="6"/>
        </w:numPr>
        <w:spacing w:line="276" w:lineRule="auto"/>
        <w:rPr>
          <w:lang w:val="ru-RU"/>
        </w:rPr>
      </w:pPr>
      <w:r w:rsidRPr="003E54DF">
        <w:rPr>
          <w:lang w:val="ru-RU"/>
        </w:rPr>
        <w:t>Учествовање у избору и конципирању разних ваннаставних и ваншколских активности;</w:t>
      </w:r>
    </w:p>
    <w:p w:rsidR="003843B6" w:rsidRPr="003E54DF" w:rsidRDefault="003843B6" w:rsidP="003843B6">
      <w:pPr>
        <w:numPr>
          <w:ilvl w:val="0"/>
          <w:numId w:val="6"/>
        </w:numPr>
        <w:spacing w:line="276" w:lineRule="auto"/>
        <w:rPr>
          <w:lang w:val="ru-RU"/>
        </w:rPr>
      </w:pPr>
      <w:r w:rsidRPr="003E54DF">
        <w:rPr>
          <w:lang w:val="ru-RU"/>
        </w:rPr>
        <w:t>Учешће у планирању и реализацији спортских и културних манифестација, медијског представљања школе и слично (спортска такмичења, изложбе, );</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праћења и вредновања образовно-васпитног рада, обављала сам следеће активности:</w:t>
      </w:r>
    </w:p>
    <w:p w:rsidR="003843B6" w:rsidRPr="003E54DF" w:rsidRDefault="003843B6" w:rsidP="003843B6">
      <w:pPr>
        <w:numPr>
          <w:ilvl w:val="0"/>
          <w:numId w:val="7"/>
        </w:numPr>
        <w:spacing w:line="276" w:lineRule="auto"/>
        <w:rPr>
          <w:lang w:val="ru-RU"/>
        </w:rPr>
      </w:pPr>
      <w:r w:rsidRPr="003E54DF">
        <w:rPr>
          <w:lang w:val="ru-RU"/>
        </w:rPr>
        <w:t>Праћење и вредновањ</w:t>
      </w:r>
      <w:r w:rsidRPr="00BA41F2">
        <w:t>e</w:t>
      </w:r>
      <w:r w:rsidRPr="003E54DF">
        <w:rPr>
          <w:lang w:val="ru-RU"/>
        </w:rPr>
        <w:t xml:space="preserve"> наставног процеса и напредовањ</w:t>
      </w:r>
      <w:r w:rsidRPr="00BA41F2">
        <w:t>e</w:t>
      </w:r>
      <w:r w:rsidRPr="003E54DF">
        <w:rPr>
          <w:lang w:val="ru-RU"/>
        </w:rPr>
        <w:t xml:space="preserve"> ученика, нарочито квартално на класификационим периодима и праћењ</w:t>
      </w:r>
      <w:r w:rsidRPr="00BA41F2">
        <w:t>e</w:t>
      </w:r>
      <w:r w:rsidRPr="003E54DF">
        <w:rPr>
          <w:lang w:val="ru-RU"/>
        </w:rPr>
        <w:t xml:space="preserve"> реализације образовно-васпитног рада; </w:t>
      </w:r>
    </w:p>
    <w:p w:rsidR="003843B6" w:rsidRPr="003E54DF" w:rsidRDefault="003843B6" w:rsidP="003843B6">
      <w:pPr>
        <w:numPr>
          <w:ilvl w:val="0"/>
          <w:numId w:val="7"/>
        </w:numPr>
        <w:spacing w:line="276" w:lineRule="auto"/>
        <w:rPr>
          <w:lang w:val="ru-RU"/>
        </w:rPr>
      </w:pPr>
      <w:r w:rsidRPr="003E54DF">
        <w:rPr>
          <w:lang w:val="ru-RU"/>
        </w:rPr>
        <w:t xml:space="preserve">Рад на развијању инструмената за вредновање и самовредновање различитих области и активности у </w:t>
      </w:r>
      <w:r>
        <w:rPr>
          <w:lang w:val="sr-Cyrl-CS"/>
        </w:rPr>
        <w:t>школи:</w:t>
      </w:r>
    </w:p>
    <w:p w:rsidR="003843B6" w:rsidRPr="003E54DF" w:rsidRDefault="003843B6" w:rsidP="003843B6">
      <w:pPr>
        <w:numPr>
          <w:ilvl w:val="0"/>
          <w:numId w:val="7"/>
        </w:numPr>
        <w:spacing w:line="276" w:lineRule="auto"/>
        <w:rPr>
          <w:lang w:val="ru-RU"/>
        </w:rPr>
      </w:pPr>
      <w:r w:rsidRPr="003E54DF">
        <w:rPr>
          <w:lang w:val="ru-RU"/>
        </w:rPr>
        <w:t>Учешће у изради Извештаја о раду школе за школску 201</w:t>
      </w:r>
      <w:r>
        <w:rPr>
          <w:lang w:val="sr-Cyrl-CS"/>
        </w:rPr>
        <w:t>8/19</w:t>
      </w:r>
      <w:r w:rsidRPr="003E54DF">
        <w:rPr>
          <w:lang w:val="ru-RU"/>
        </w:rPr>
        <w:t>. годину, извештаја о раду педагога и извештаја о стручном усавршавању;</w:t>
      </w:r>
    </w:p>
    <w:p w:rsidR="003843B6" w:rsidRPr="003E54DF" w:rsidRDefault="003843B6" w:rsidP="003843B6">
      <w:pPr>
        <w:numPr>
          <w:ilvl w:val="0"/>
          <w:numId w:val="7"/>
        </w:numPr>
        <w:spacing w:line="276" w:lineRule="auto"/>
        <w:rPr>
          <w:lang w:val="ru-RU"/>
        </w:rPr>
      </w:pPr>
      <w:r w:rsidRPr="003E54DF">
        <w:rPr>
          <w:lang w:val="ru-RU"/>
        </w:rPr>
        <w:t>Праћење успеха ученика у ваннаставним активностима, такмичењима, матурским, завршним и пријемним испитима за упис на факултете и више школе, као и о запошљавању после завршене стручне школе;</w:t>
      </w:r>
    </w:p>
    <w:p w:rsidR="003843B6" w:rsidRPr="003E54DF" w:rsidRDefault="003843B6" w:rsidP="003843B6">
      <w:pPr>
        <w:numPr>
          <w:ilvl w:val="0"/>
          <w:numId w:val="7"/>
        </w:numPr>
        <w:spacing w:line="276" w:lineRule="auto"/>
        <w:rPr>
          <w:lang w:val="ru-RU"/>
        </w:rPr>
      </w:pPr>
      <w:r w:rsidRPr="003E54DF">
        <w:rPr>
          <w:lang w:val="ru-RU"/>
        </w:rPr>
        <w:t>Праћење поступака и ефеката оцењивања ученика, узрока школског неуспеха ученика и предлагање мера и решења за побољшање школског успеха;</w:t>
      </w:r>
    </w:p>
    <w:p w:rsidR="003843B6" w:rsidRPr="003E54DF" w:rsidRDefault="003843B6" w:rsidP="003843B6">
      <w:pPr>
        <w:numPr>
          <w:ilvl w:val="0"/>
          <w:numId w:val="7"/>
        </w:numPr>
        <w:spacing w:line="276" w:lineRule="auto"/>
        <w:rPr>
          <w:lang w:val="ru-RU"/>
        </w:rPr>
      </w:pPr>
      <w:r w:rsidRPr="003E54DF">
        <w:rPr>
          <w:lang w:val="ru-RU"/>
        </w:rPr>
        <w:t>Израда и анализа извештаја о успеху и понашању ученика на класификационим периодима за седнице већа;</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рада са наставницима, реализовала сам следеће активности:</w:t>
      </w:r>
    </w:p>
    <w:p w:rsidR="003843B6" w:rsidRPr="003E54DF" w:rsidRDefault="003843B6" w:rsidP="003843B6">
      <w:pPr>
        <w:numPr>
          <w:ilvl w:val="0"/>
          <w:numId w:val="8"/>
        </w:numPr>
        <w:spacing w:line="276" w:lineRule="auto"/>
        <w:rPr>
          <w:lang w:val="ru-RU"/>
        </w:rPr>
      </w:pPr>
      <w:r w:rsidRPr="003E54DF">
        <w:rPr>
          <w:lang w:val="ru-RU"/>
        </w:rPr>
        <w:t>Анализа реализације праћених активности у школи и других облика образовно-васпитног рада и по потреби давање предлога за њихово унапређивање;</w:t>
      </w:r>
    </w:p>
    <w:p w:rsidR="003843B6" w:rsidRPr="003E54DF" w:rsidRDefault="003843B6" w:rsidP="003843B6">
      <w:pPr>
        <w:numPr>
          <w:ilvl w:val="0"/>
          <w:numId w:val="8"/>
        </w:numPr>
        <w:spacing w:line="276" w:lineRule="auto"/>
        <w:rPr>
          <w:lang w:val="ru-RU"/>
        </w:rPr>
      </w:pPr>
      <w:r w:rsidRPr="003E54DF">
        <w:rPr>
          <w:lang w:val="ru-RU"/>
        </w:rPr>
        <w:t>Обављање педагошко-инструктивног рада са наставницима у циљу унапређивања квалитета наставе и постигнућа ученика. Током ове школске године посетила сам укупно  часова 1</w:t>
      </w:r>
      <w:r>
        <w:rPr>
          <w:lang w:val="sr-Latn-CS"/>
        </w:rPr>
        <w:t xml:space="preserve">7 </w:t>
      </w:r>
      <w:r w:rsidRPr="003E54DF">
        <w:rPr>
          <w:lang w:val="ru-RU"/>
        </w:rPr>
        <w:t>о чему постоји евиденција;</w:t>
      </w:r>
    </w:p>
    <w:p w:rsidR="003843B6" w:rsidRPr="003E54DF" w:rsidRDefault="003843B6" w:rsidP="003843B6">
      <w:pPr>
        <w:numPr>
          <w:ilvl w:val="0"/>
          <w:numId w:val="8"/>
        </w:numPr>
        <w:spacing w:line="276" w:lineRule="auto"/>
        <w:rPr>
          <w:lang w:val="ru-RU"/>
        </w:rPr>
      </w:pPr>
      <w:r w:rsidRPr="003E54DF">
        <w:rPr>
          <w:lang w:val="ru-RU"/>
        </w:rPr>
        <w:t>Праћење начина вођења педагошке документације наставника и по потреби пружање помоћи;</w:t>
      </w:r>
    </w:p>
    <w:p w:rsidR="003843B6" w:rsidRPr="003E54DF" w:rsidRDefault="003843B6" w:rsidP="003843B6">
      <w:pPr>
        <w:numPr>
          <w:ilvl w:val="0"/>
          <w:numId w:val="8"/>
        </w:numPr>
        <w:spacing w:line="276" w:lineRule="auto"/>
        <w:rPr>
          <w:lang w:val="ru-RU"/>
        </w:rPr>
      </w:pPr>
      <w:r w:rsidRPr="003E54DF">
        <w:rPr>
          <w:lang w:val="ru-RU"/>
        </w:rPr>
        <w:lastRenderedPageBreak/>
        <w:t>Пружање помоћи наставницима у коришћењу различитих иновативних метода рада, техника и инструмената оцењивања ученика;</w:t>
      </w:r>
    </w:p>
    <w:p w:rsidR="003843B6" w:rsidRPr="003E54DF" w:rsidRDefault="003843B6" w:rsidP="003843B6">
      <w:pPr>
        <w:numPr>
          <w:ilvl w:val="0"/>
          <w:numId w:val="8"/>
        </w:numPr>
        <w:spacing w:line="276" w:lineRule="auto"/>
        <w:rPr>
          <w:lang w:val="ru-RU"/>
        </w:rPr>
      </w:pPr>
      <w:r w:rsidRPr="003E54DF">
        <w:rPr>
          <w:lang w:val="ru-RU"/>
        </w:rPr>
        <w:t>Оснаживање наставника за тимски рад кроз њихово подстицање на реализацију заједничких задатака;</w:t>
      </w:r>
    </w:p>
    <w:p w:rsidR="003843B6" w:rsidRPr="003E54DF" w:rsidRDefault="003843B6" w:rsidP="003843B6">
      <w:pPr>
        <w:numPr>
          <w:ilvl w:val="0"/>
          <w:numId w:val="8"/>
        </w:numPr>
        <w:spacing w:line="276" w:lineRule="auto"/>
        <w:rPr>
          <w:lang w:val="ru-RU"/>
        </w:rPr>
      </w:pPr>
      <w:r w:rsidRPr="003E54DF">
        <w:rPr>
          <w:lang w:val="ru-RU"/>
        </w:rPr>
        <w:t>Упознавање одељенских старешина са релевантним карактеристикама нових ученика;</w:t>
      </w:r>
    </w:p>
    <w:p w:rsidR="003843B6" w:rsidRPr="003E54DF" w:rsidRDefault="003843B6" w:rsidP="003843B6">
      <w:pPr>
        <w:numPr>
          <w:ilvl w:val="0"/>
          <w:numId w:val="8"/>
        </w:numPr>
        <w:spacing w:line="276" w:lineRule="auto"/>
        <w:rPr>
          <w:lang w:val="ru-RU"/>
        </w:rPr>
      </w:pPr>
      <w:r w:rsidRPr="003E54DF">
        <w:rPr>
          <w:lang w:val="ru-RU"/>
        </w:rPr>
        <w:t>Консултативни разговори са одељењским старешинама и предметним наставницима у вези ученика предложених за васпитне и васпитно-дисциплинске мере;</w:t>
      </w:r>
    </w:p>
    <w:p w:rsidR="003843B6" w:rsidRPr="003E54DF" w:rsidRDefault="003843B6" w:rsidP="003843B6">
      <w:pPr>
        <w:numPr>
          <w:ilvl w:val="0"/>
          <w:numId w:val="8"/>
        </w:numPr>
        <w:spacing w:line="276" w:lineRule="auto"/>
        <w:rPr>
          <w:lang w:val="ru-RU"/>
        </w:rPr>
      </w:pPr>
      <w:r w:rsidRPr="003E54DF">
        <w:rPr>
          <w:lang w:val="ru-RU"/>
        </w:rPr>
        <w:t>Пружање помоћи и подршке наставницима у остваривању свих видова сарадње са породицом;</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рада са ученицима, бавила сам се следећим садржајима:</w:t>
      </w:r>
    </w:p>
    <w:p w:rsidR="003843B6" w:rsidRPr="003E54DF" w:rsidRDefault="003843B6" w:rsidP="003843B6">
      <w:pPr>
        <w:numPr>
          <w:ilvl w:val="0"/>
          <w:numId w:val="9"/>
        </w:numPr>
        <w:spacing w:line="276" w:lineRule="auto"/>
        <w:rPr>
          <w:lang w:val="ru-RU"/>
        </w:rPr>
      </w:pPr>
      <w:r w:rsidRPr="003E54DF">
        <w:rPr>
          <w:lang w:val="ru-RU"/>
        </w:rPr>
        <w:t>Идентификовањем и саветодавним радом са ученицима углавном у циљу отклањања педагошких узрока проблема у учењу и понашању, односно са ученицима који:</w:t>
      </w:r>
    </w:p>
    <w:p w:rsidR="003843B6" w:rsidRPr="00BA41F2" w:rsidRDefault="003843B6" w:rsidP="003843B6">
      <w:pPr>
        <w:numPr>
          <w:ilvl w:val="0"/>
          <w:numId w:val="10"/>
        </w:numPr>
        <w:spacing w:line="276" w:lineRule="auto"/>
      </w:pPr>
      <w:r w:rsidRPr="00BA41F2">
        <w:t>васпитно су запуштени,</w:t>
      </w:r>
    </w:p>
    <w:p w:rsidR="003843B6" w:rsidRPr="00BA41F2" w:rsidRDefault="003843B6" w:rsidP="003843B6">
      <w:pPr>
        <w:numPr>
          <w:ilvl w:val="0"/>
          <w:numId w:val="10"/>
        </w:numPr>
        <w:spacing w:line="276" w:lineRule="auto"/>
      </w:pPr>
      <w:r w:rsidRPr="00BA41F2">
        <w:t xml:space="preserve">поновили су разред, </w:t>
      </w:r>
    </w:p>
    <w:p w:rsidR="003843B6" w:rsidRPr="003E54DF" w:rsidRDefault="003843B6" w:rsidP="003843B6">
      <w:pPr>
        <w:numPr>
          <w:ilvl w:val="0"/>
          <w:numId w:val="10"/>
        </w:numPr>
        <w:spacing w:line="276" w:lineRule="auto"/>
        <w:rPr>
          <w:lang w:val="ru-RU"/>
        </w:rPr>
      </w:pPr>
      <w:r w:rsidRPr="003E54DF">
        <w:rPr>
          <w:lang w:val="ru-RU"/>
        </w:rPr>
        <w:t>имају тешкоће у учењу и савладавању градива,</w:t>
      </w:r>
    </w:p>
    <w:p w:rsidR="003843B6" w:rsidRPr="003E54DF" w:rsidRDefault="003843B6" w:rsidP="003843B6">
      <w:pPr>
        <w:numPr>
          <w:ilvl w:val="0"/>
          <w:numId w:val="10"/>
        </w:numPr>
        <w:spacing w:line="276" w:lineRule="auto"/>
        <w:rPr>
          <w:lang w:val="ru-RU"/>
        </w:rPr>
      </w:pPr>
      <w:r w:rsidRPr="003E54DF">
        <w:rPr>
          <w:lang w:val="ru-RU"/>
        </w:rPr>
        <w:t>врше повреду правила понашања у школи или се не придржавају одлука директора и органа школе,</w:t>
      </w:r>
    </w:p>
    <w:p w:rsidR="003843B6" w:rsidRPr="003E54DF" w:rsidRDefault="003843B6" w:rsidP="003843B6">
      <w:pPr>
        <w:numPr>
          <w:ilvl w:val="0"/>
          <w:numId w:val="10"/>
        </w:numPr>
        <w:spacing w:line="276" w:lineRule="auto"/>
        <w:rPr>
          <w:lang w:val="ru-RU"/>
        </w:rPr>
      </w:pPr>
      <w:r w:rsidRPr="003E54DF">
        <w:rPr>
          <w:lang w:val="ru-RU"/>
        </w:rPr>
        <w:t>не/оправдано изостају са наставе из различитих разлога,</w:t>
      </w:r>
    </w:p>
    <w:p w:rsidR="003843B6" w:rsidRPr="003E54DF" w:rsidRDefault="003843B6" w:rsidP="003843B6">
      <w:pPr>
        <w:numPr>
          <w:ilvl w:val="0"/>
          <w:numId w:val="10"/>
        </w:numPr>
        <w:spacing w:line="276" w:lineRule="auto"/>
        <w:rPr>
          <w:lang w:val="ru-RU"/>
        </w:rPr>
      </w:pPr>
      <w:r w:rsidRPr="003E54DF">
        <w:rPr>
          <w:lang w:val="ru-RU"/>
        </w:rPr>
        <w:t>долазе из породица са наруш</w:t>
      </w:r>
      <w:r w:rsidRPr="00BA41F2">
        <w:t>e</w:t>
      </w:r>
      <w:r w:rsidRPr="003E54DF">
        <w:rPr>
          <w:lang w:val="ru-RU"/>
        </w:rPr>
        <w:t>ним односима између чланова,</w:t>
      </w:r>
    </w:p>
    <w:p w:rsidR="003843B6" w:rsidRPr="003E54DF" w:rsidRDefault="003843B6" w:rsidP="003843B6">
      <w:pPr>
        <w:numPr>
          <w:ilvl w:val="0"/>
          <w:numId w:val="10"/>
        </w:numPr>
        <w:spacing w:line="276" w:lineRule="auto"/>
        <w:rPr>
          <w:lang w:val="ru-RU"/>
        </w:rPr>
      </w:pPr>
      <w:r w:rsidRPr="003E54DF">
        <w:rPr>
          <w:lang w:val="ru-RU"/>
        </w:rPr>
        <w:t>учествују у конфликтним ситуацијама или их изазивају (свађе, туче, дигитално насиље),</w:t>
      </w:r>
    </w:p>
    <w:p w:rsidR="003843B6" w:rsidRPr="003E54DF" w:rsidRDefault="003843B6" w:rsidP="003843B6">
      <w:pPr>
        <w:numPr>
          <w:ilvl w:val="0"/>
          <w:numId w:val="10"/>
        </w:numPr>
        <w:spacing w:line="276" w:lineRule="auto"/>
        <w:rPr>
          <w:lang w:val="ru-RU"/>
        </w:rPr>
      </w:pPr>
      <w:r w:rsidRPr="003E54DF">
        <w:rPr>
          <w:lang w:val="ru-RU"/>
        </w:rPr>
        <w:t xml:space="preserve">својим социјално неприхватљивим понашањем угрожавају друге у остваривању њихових права. </w:t>
      </w:r>
    </w:p>
    <w:p w:rsidR="003843B6" w:rsidRPr="00BA41F2" w:rsidRDefault="003843B6" w:rsidP="003843B6">
      <w:pPr>
        <w:spacing w:line="276" w:lineRule="auto"/>
      </w:pPr>
      <w:r w:rsidRPr="00BA41F2">
        <w:t>Али и са:</w:t>
      </w:r>
    </w:p>
    <w:p w:rsidR="003843B6" w:rsidRPr="00BA41F2" w:rsidRDefault="003843B6" w:rsidP="003843B6">
      <w:pPr>
        <w:numPr>
          <w:ilvl w:val="0"/>
          <w:numId w:val="11"/>
        </w:numPr>
        <w:spacing w:line="276" w:lineRule="auto"/>
      </w:pPr>
      <w:r w:rsidRPr="00BA41F2">
        <w:t>новопридошлим ученицима,</w:t>
      </w:r>
    </w:p>
    <w:p w:rsidR="003843B6" w:rsidRPr="003E54DF" w:rsidRDefault="003843B6" w:rsidP="003843B6">
      <w:pPr>
        <w:numPr>
          <w:ilvl w:val="0"/>
          <w:numId w:val="11"/>
        </w:numPr>
        <w:spacing w:line="276" w:lineRule="auto"/>
        <w:rPr>
          <w:lang w:val="ru-RU"/>
        </w:rPr>
      </w:pPr>
      <w:r w:rsidRPr="003E54DF">
        <w:rPr>
          <w:lang w:val="ru-RU"/>
        </w:rPr>
        <w:t xml:space="preserve">ученицима који желе да промене смер, </w:t>
      </w:r>
    </w:p>
    <w:p w:rsidR="003843B6" w:rsidRPr="003E54DF" w:rsidRDefault="003843B6" w:rsidP="003843B6">
      <w:pPr>
        <w:numPr>
          <w:ilvl w:val="0"/>
          <w:numId w:val="11"/>
        </w:numPr>
        <w:spacing w:line="276" w:lineRule="auto"/>
        <w:rPr>
          <w:lang w:val="ru-RU"/>
        </w:rPr>
      </w:pPr>
      <w:r w:rsidRPr="003E54DF">
        <w:rPr>
          <w:lang w:val="ru-RU"/>
        </w:rPr>
        <w:t>ученицима којима је потребна помоћ у осмишљавању и организовању ваншколских активности, односно слободног времена.</w:t>
      </w:r>
    </w:p>
    <w:p w:rsidR="003843B6" w:rsidRPr="003E54DF" w:rsidRDefault="003843B6" w:rsidP="003843B6">
      <w:pPr>
        <w:numPr>
          <w:ilvl w:val="0"/>
          <w:numId w:val="12"/>
        </w:numPr>
        <w:spacing w:line="276" w:lineRule="auto"/>
        <w:rPr>
          <w:lang w:val="ru-RU"/>
        </w:rPr>
      </w:pPr>
      <w:r w:rsidRPr="003E54DF">
        <w:rPr>
          <w:lang w:val="ru-RU"/>
        </w:rPr>
        <w:t>Анализирањем предлога и сугестија ученика за унапређивање рада школе и помоћ у њиховој реализацији;</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рада са родитељима, обављала сам следеће:</w:t>
      </w:r>
    </w:p>
    <w:p w:rsidR="003843B6" w:rsidRPr="003E54DF" w:rsidRDefault="003843B6" w:rsidP="003843B6">
      <w:pPr>
        <w:numPr>
          <w:ilvl w:val="0"/>
          <w:numId w:val="13"/>
        </w:numPr>
        <w:spacing w:line="276" w:lineRule="auto"/>
        <w:rPr>
          <w:lang w:val="ru-RU"/>
        </w:rPr>
      </w:pPr>
      <w:r w:rsidRPr="003E54DF">
        <w:rPr>
          <w:lang w:val="ru-RU"/>
        </w:rPr>
        <w:t>Пружање подршке родитељима кроз саветодавне разговоре у циљу помоћи у превазилажењу проблема и тешкоћа које ученик има у учењу или понашању;</w:t>
      </w:r>
    </w:p>
    <w:p w:rsidR="003843B6" w:rsidRPr="003E54DF" w:rsidRDefault="003843B6" w:rsidP="003843B6">
      <w:pPr>
        <w:numPr>
          <w:ilvl w:val="0"/>
          <w:numId w:val="13"/>
        </w:numPr>
        <w:spacing w:line="276" w:lineRule="auto"/>
        <w:rPr>
          <w:lang w:val="ru-RU"/>
        </w:rPr>
      </w:pPr>
      <w:r w:rsidRPr="003E54DF">
        <w:rPr>
          <w:lang w:val="ru-RU"/>
        </w:rPr>
        <w:t>Рад са родитељима у циљу прикупљања  података о ученицима;</w:t>
      </w:r>
    </w:p>
    <w:p w:rsidR="003843B6" w:rsidRPr="003E54DF" w:rsidRDefault="003843B6" w:rsidP="003843B6">
      <w:pPr>
        <w:numPr>
          <w:ilvl w:val="0"/>
          <w:numId w:val="13"/>
        </w:numPr>
        <w:spacing w:line="276" w:lineRule="auto"/>
        <w:rPr>
          <w:lang w:val="ru-RU"/>
        </w:rPr>
      </w:pPr>
      <w:r w:rsidRPr="003E54DF">
        <w:rPr>
          <w:lang w:val="ru-RU"/>
        </w:rPr>
        <w:t>Информисање родитеља о важним питањима о животу и раду школе.</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рада са директором и психологом школе, учествовала сам у реализацији следећих активности:</w:t>
      </w:r>
    </w:p>
    <w:p w:rsidR="003843B6" w:rsidRPr="003E54DF" w:rsidRDefault="003843B6" w:rsidP="003843B6">
      <w:pPr>
        <w:numPr>
          <w:ilvl w:val="0"/>
          <w:numId w:val="14"/>
        </w:numPr>
        <w:spacing w:line="276" w:lineRule="auto"/>
        <w:rPr>
          <w:lang w:val="ru-RU"/>
        </w:rPr>
      </w:pPr>
      <w:r w:rsidRPr="003E54DF">
        <w:rPr>
          <w:lang w:val="ru-RU"/>
        </w:rPr>
        <w:t>Сарадња са директором и психологом пружањем помоћи у организацији целокупног рада школе;</w:t>
      </w:r>
    </w:p>
    <w:p w:rsidR="003843B6" w:rsidRPr="003E54DF" w:rsidRDefault="003843B6" w:rsidP="003843B6">
      <w:pPr>
        <w:numPr>
          <w:ilvl w:val="0"/>
          <w:numId w:val="14"/>
        </w:numPr>
        <w:spacing w:line="276" w:lineRule="auto"/>
        <w:rPr>
          <w:lang w:val="ru-RU"/>
        </w:rPr>
      </w:pPr>
      <w:r w:rsidRPr="003E54DF">
        <w:rPr>
          <w:lang w:val="ru-RU"/>
        </w:rPr>
        <w:t>Рад на заједничком планирању активности, изради стратешких докумената установе, анализи Годишњег плана рада и Извештаја о раду школе;</w:t>
      </w:r>
    </w:p>
    <w:p w:rsidR="003843B6" w:rsidRPr="003E54DF" w:rsidRDefault="003843B6" w:rsidP="003843B6">
      <w:pPr>
        <w:numPr>
          <w:ilvl w:val="0"/>
          <w:numId w:val="14"/>
        </w:numPr>
        <w:spacing w:line="276" w:lineRule="auto"/>
        <w:rPr>
          <w:lang w:val="ru-RU"/>
        </w:rPr>
      </w:pPr>
      <w:r w:rsidRPr="003E54DF">
        <w:rPr>
          <w:lang w:val="ru-RU"/>
        </w:rPr>
        <w:t>Учешће у изради распореда дежурства и распореда учионица...;</w:t>
      </w:r>
    </w:p>
    <w:p w:rsidR="003843B6" w:rsidRPr="003E54DF" w:rsidRDefault="003843B6" w:rsidP="003843B6">
      <w:pPr>
        <w:numPr>
          <w:ilvl w:val="0"/>
          <w:numId w:val="14"/>
        </w:numPr>
        <w:spacing w:line="276" w:lineRule="auto"/>
        <w:rPr>
          <w:lang w:val="ru-RU"/>
        </w:rPr>
      </w:pPr>
      <w:r w:rsidRPr="003E54DF">
        <w:rPr>
          <w:lang w:val="ru-RU"/>
        </w:rPr>
        <w:t>Учествовао у формирању комисија за упис, полагање матурских, поправних и разредних испита, као и организација истих (израда распореда полагања итд.);</w:t>
      </w:r>
    </w:p>
    <w:p w:rsidR="003843B6" w:rsidRPr="003E54DF" w:rsidRDefault="003843B6" w:rsidP="003843B6">
      <w:pPr>
        <w:numPr>
          <w:ilvl w:val="0"/>
          <w:numId w:val="14"/>
        </w:numPr>
        <w:spacing w:line="276" w:lineRule="auto"/>
        <w:rPr>
          <w:lang w:val="ru-RU"/>
        </w:rPr>
      </w:pPr>
      <w:r w:rsidRPr="003E54DF">
        <w:rPr>
          <w:lang w:val="ru-RU"/>
        </w:rPr>
        <w:t>Тимски учествова</w:t>
      </w:r>
      <w:r>
        <w:rPr>
          <w:lang w:val="sr-Cyrl-CS"/>
        </w:rPr>
        <w:t>ла</w:t>
      </w:r>
      <w:r w:rsidRPr="003E54DF">
        <w:rPr>
          <w:lang w:val="ru-RU"/>
        </w:rPr>
        <w:t xml:space="preserve"> на проналажењу најефикаснијих начина унапређивања вођења педагошке документације у школи;</w:t>
      </w:r>
    </w:p>
    <w:p w:rsidR="003843B6" w:rsidRPr="003E54DF" w:rsidRDefault="003843B6" w:rsidP="003843B6">
      <w:pPr>
        <w:numPr>
          <w:ilvl w:val="0"/>
          <w:numId w:val="14"/>
        </w:numPr>
        <w:spacing w:line="276" w:lineRule="auto"/>
        <w:rPr>
          <w:lang w:val="ru-RU"/>
        </w:rPr>
      </w:pPr>
      <w:r w:rsidRPr="003E54DF">
        <w:rPr>
          <w:lang w:val="ru-RU"/>
        </w:rPr>
        <w:t>Обавља</w:t>
      </w:r>
      <w:r>
        <w:rPr>
          <w:lang w:val="sr-Cyrl-CS"/>
        </w:rPr>
        <w:t xml:space="preserve">ла </w:t>
      </w:r>
      <w:r w:rsidRPr="003E54DF">
        <w:rPr>
          <w:lang w:val="ru-RU"/>
        </w:rPr>
        <w:t>остале послове по налогу директора.</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рада са стручним органима и тимовима, педагог школе је:</w:t>
      </w:r>
    </w:p>
    <w:p w:rsidR="003843B6" w:rsidRPr="003E54DF" w:rsidRDefault="003843B6" w:rsidP="003843B6">
      <w:pPr>
        <w:numPr>
          <w:ilvl w:val="0"/>
          <w:numId w:val="15"/>
        </w:numPr>
        <w:spacing w:line="276" w:lineRule="auto"/>
        <w:rPr>
          <w:lang w:val="ru-RU"/>
        </w:rPr>
      </w:pPr>
      <w:r w:rsidRPr="003E54DF">
        <w:rPr>
          <w:lang w:val="ru-RU"/>
        </w:rPr>
        <w:t>Учествовао у раду Наставничког већа и одељењских већа (давање мишљења и предлога за решавање педагошких проблема, извештавање по питањима успеха, понашања ученика на класификационим периодима и других питања од значаја за унапређивање целокупног образовно-васпитног рада у школи);</w:t>
      </w:r>
    </w:p>
    <w:p w:rsidR="003843B6" w:rsidRPr="003E54DF" w:rsidRDefault="003843B6" w:rsidP="003843B6">
      <w:pPr>
        <w:numPr>
          <w:ilvl w:val="0"/>
          <w:numId w:val="15"/>
        </w:numPr>
        <w:spacing w:line="276" w:lineRule="auto"/>
        <w:rPr>
          <w:lang w:val="ru-RU"/>
        </w:rPr>
      </w:pPr>
      <w:r w:rsidRPr="003E54DF">
        <w:rPr>
          <w:lang w:val="ru-RU"/>
        </w:rPr>
        <w:t>Учешће у раду Школског одбора у својству известиоца по питањима самовредновања и успеха ученика и спровођење анкете у циљу вредновања области квалитета рада;</w:t>
      </w:r>
    </w:p>
    <w:p w:rsidR="003843B6" w:rsidRPr="003E54DF" w:rsidRDefault="003843B6" w:rsidP="003843B6">
      <w:pPr>
        <w:numPr>
          <w:ilvl w:val="0"/>
          <w:numId w:val="15"/>
        </w:numPr>
        <w:spacing w:line="276" w:lineRule="auto"/>
        <w:rPr>
          <w:lang w:val="ru-RU"/>
        </w:rPr>
      </w:pPr>
      <w:r w:rsidRPr="003E54DF">
        <w:rPr>
          <w:lang w:val="ru-RU"/>
        </w:rPr>
        <w:t xml:space="preserve">Учествовао у раду следећих тимова у установи: руковођење радом тима за самовредновање, члан тима за пружање додатне подршке, члан стручног актива за инклузивно образовање-СТИО, члан тима за </w:t>
      </w:r>
      <w:r>
        <w:rPr>
          <w:lang w:val="sr-Cyrl-CS"/>
        </w:rPr>
        <w:t xml:space="preserve">обезбеђивање квалитета рада установе. </w:t>
      </w:r>
    </w:p>
    <w:p w:rsidR="003843B6" w:rsidRPr="003E54DF" w:rsidRDefault="003843B6" w:rsidP="003843B6">
      <w:pPr>
        <w:numPr>
          <w:ilvl w:val="0"/>
          <w:numId w:val="15"/>
        </w:numPr>
        <w:spacing w:line="276" w:lineRule="auto"/>
        <w:rPr>
          <w:lang w:val="ru-RU"/>
        </w:rPr>
      </w:pPr>
      <w:r w:rsidRPr="003E54DF">
        <w:rPr>
          <w:lang w:val="ru-RU"/>
        </w:rPr>
        <w:t>Учествова</w:t>
      </w:r>
      <w:r>
        <w:rPr>
          <w:lang w:val="sr-Cyrl-CS"/>
        </w:rPr>
        <w:t>ла</w:t>
      </w:r>
      <w:r w:rsidRPr="003E54DF">
        <w:rPr>
          <w:lang w:val="ru-RU"/>
        </w:rPr>
        <w:t xml:space="preserve"> у предлагању мера за унапређивање рада стручних органа.</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сарадње са надлежним установама, организацијама, удружењима и локалном заједницом, педагог је:</w:t>
      </w:r>
    </w:p>
    <w:p w:rsidR="003843B6" w:rsidRPr="003E54DF" w:rsidRDefault="003843B6" w:rsidP="003843B6">
      <w:pPr>
        <w:spacing w:line="276" w:lineRule="auto"/>
        <w:rPr>
          <w:lang w:val="ru-RU"/>
        </w:rPr>
      </w:pPr>
      <w:r w:rsidRPr="003E54DF">
        <w:rPr>
          <w:lang w:val="ru-RU"/>
        </w:rPr>
        <w:t xml:space="preserve">Током овог периода, како непосредно, тако и посредно, сарађивала сам са образовним, социјалним, културним, здравственим и другим установама у нашој општини кроз организацију и реализацију различитих активности које су имале за циљ унапређивање партнерских односа и остваривање циљева образовно-васпитног рада установе: </w:t>
      </w:r>
    </w:p>
    <w:p w:rsidR="003843B6" w:rsidRPr="003E54DF" w:rsidRDefault="003843B6" w:rsidP="003843B6">
      <w:pPr>
        <w:numPr>
          <w:ilvl w:val="0"/>
          <w:numId w:val="16"/>
        </w:numPr>
        <w:spacing w:line="276" w:lineRule="auto"/>
        <w:rPr>
          <w:lang w:val="ru-RU"/>
        </w:rPr>
      </w:pPr>
      <w:r w:rsidRPr="003E54DF">
        <w:rPr>
          <w:lang w:val="ru-RU"/>
        </w:rPr>
        <w:t xml:space="preserve">Сарадња са основним школама у општини (сарадња и размена мишљења и искустава са другим педагозима на састанцима актива педагога, презентација Средње школе «Младост» ученицима осмог разреда ОШ «Бата Булић», организација и присуство угледним часовима којима су присуствовали ученици одељења осмог разреда ОШ «Бата Булић» и учешће на Сајму средњих школа у </w:t>
      </w:r>
      <w:r w:rsidRPr="003E54DF">
        <w:rPr>
          <w:lang w:val="ru-RU"/>
        </w:rPr>
        <w:lastRenderedPageBreak/>
        <w:t>циљу промоције наше школе ученицима завршног разреда свих основних школа на територији општине Петровац),</w:t>
      </w:r>
    </w:p>
    <w:p w:rsidR="003843B6" w:rsidRPr="003E54DF" w:rsidRDefault="003843B6" w:rsidP="003843B6">
      <w:pPr>
        <w:numPr>
          <w:ilvl w:val="0"/>
          <w:numId w:val="16"/>
        </w:numPr>
        <w:spacing w:line="276" w:lineRule="auto"/>
        <w:rPr>
          <w:lang w:val="ru-RU"/>
        </w:rPr>
      </w:pPr>
      <w:r w:rsidRPr="003E54DF">
        <w:rPr>
          <w:lang w:val="ru-RU"/>
        </w:rPr>
        <w:t>Центар за социјални рад (давање мишљења о ученицима),</w:t>
      </w:r>
    </w:p>
    <w:p w:rsidR="003843B6" w:rsidRPr="003E54DF" w:rsidRDefault="003843B6" w:rsidP="003843B6">
      <w:pPr>
        <w:numPr>
          <w:ilvl w:val="0"/>
          <w:numId w:val="16"/>
        </w:numPr>
        <w:spacing w:line="276" w:lineRule="auto"/>
        <w:rPr>
          <w:lang w:val="ru-RU"/>
        </w:rPr>
      </w:pPr>
      <w:r w:rsidRPr="003E54DF">
        <w:rPr>
          <w:lang w:val="ru-RU"/>
        </w:rPr>
        <w:t xml:space="preserve">Здравствени центар Петровац (помоћ у организацији радионица «Сачувајмо репродуктивно здравље»), </w:t>
      </w:r>
    </w:p>
    <w:p w:rsidR="003843B6" w:rsidRPr="003E54DF" w:rsidRDefault="003843B6" w:rsidP="003843B6">
      <w:pPr>
        <w:numPr>
          <w:ilvl w:val="0"/>
          <w:numId w:val="16"/>
        </w:numPr>
        <w:spacing w:line="276" w:lineRule="auto"/>
        <w:rPr>
          <w:lang w:val="ru-RU"/>
        </w:rPr>
      </w:pPr>
      <w:r w:rsidRPr="003E54DF">
        <w:rPr>
          <w:lang w:val="ru-RU"/>
        </w:rPr>
        <w:t xml:space="preserve">Полицијска управа Петровац (организација матурских свечаности, трибина на тему превенција свих облика насиља, нарушавања јавног реда и мира, злоупотребе алкохола и опојних дрога и безбедно учешће младих у саобраћају), </w:t>
      </w:r>
    </w:p>
    <w:p w:rsidR="003843B6" w:rsidRPr="003A2E8B" w:rsidRDefault="003843B6" w:rsidP="003843B6">
      <w:pPr>
        <w:spacing w:line="276" w:lineRule="auto"/>
        <w:rPr>
          <w:lang w:val="sr-Cyrl-CS"/>
        </w:rPr>
      </w:pPr>
      <w:r w:rsidRPr="003E54DF">
        <w:rPr>
          <w:lang w:val="ru-RU"/>
        </w:rPr>
        <w:t>Осим са установама у нашој општини, учествовала сам у остваривању  различитих видова сарадње и размене искустава са педагозима школа у окружењу у оквиру Секције педагога браничевског и подунавскок округа, Школском управом Пожаревац</w:t>
      </w:r>
      <w:r>
        <w:rPr>
          <w:lang w:val="sr-Cyrl-CS"/>
        </w:rPr>
        <w:t>.</w:t>
      </w:r>
    </w:p>
    <w:p w:rsidR="003843B6" w:rsidRPr="003E54DF" w:rsidRDefault="003843B6" w:rsidP="003843B6">
      <w:pPr>
        <w:spacing w:line="276" w:lineRule="auto"/>
        <w:rPr>
          <w:lang w:val="ru-RU"/>
        </w:rPr>
      </w:pPr>
    </w:p>
    <w:p w:rsidR="003843B6" w:rsidRPr="003E54DF" w:rsidRDefault="003843B6" w:rsidP="003843B6">
      <w:pPr>
        <w:spacing w:line="276" w:lineRule="auto"/>
        <w:rPr>
          <w:lang w:val="ru-RU"/>
        </w:rPr>
      </w:pPr>
      <w:r w:rsidRPr="003E54DF">
        <w:rPr>
          <w:lang w:val="ru-RU"/>
        </w:rPr>
        <w:t>У области вођења документације, припреме за рад и стручног усавршавања, обављала сам следеће активности:</w:t>
      </w:r>
    </w:p>
    <w:p w:rsidR="003843B6" w:rsidRPr="003E54DF" w:rsidRDefault="003843B6" w:rsidP="003843B6">
      <w:pPr>
        <w:numPr>
          <w:ilvl w:val="0"/>
          <w:numId w:val="17"/>
        </w:numPr>
        <w:spacing w:line="276" w:lineRule="auto"/>
        <w:rPr>
          <w:lang w:val="ru-RU"/>
        </w:rPr>
      </w:pPr>
      <w:r w:rsidRPr="003E54DF">
        <w:rPr>
          <w:lang w:val="ru-RU"/>
        </w:rPr>
        <w:t>Вођење евиденциј</w:t>
      </w:r>
      <w:r>
        <w:rPr>
          <w:lang w:val="sr-Cyrl-CS"/>
        </w:rPr>
        <w:t>е</w:t>
      </w:r>
      <w:r w:rsidRPr="003E54DF">
        <w:rPr>
          <w:lang w:val="ru-RU"/>
        </w:rPr>
        <w:t xml:space="preserve"> о сопственом раду на дневном, месечном и годишњем нивоу;</w:t>
      </w:r>
    </w:p>
    <w:p w:rsidR="003843B6" w:rsidRPr="003E54DF" w:rsidRDefault="003843B6" w:rsidP="003843B6">
      <w:pPr>
        <w:numPr>
          <w:ilvl w:val="0"/>
          <w:numId w:val="17"/>
        </w:numPr>
        <w:spacing w:line="276" w:lineRule="auto"/>
        <w:rPr>
          <w:lang w:val="ru-RU"/>
        </w:rPr>
      </w:pPr>
      <w:r w:rsidRPr="003E54DF">
        <w:rPr>
          <w:lang w:val="ru-RU"/>
        </w:rPr>
        <w:t>У сарадњи са психологом увид и вођење евиденције о годишњим и месечним оперативним плановима наставника;</w:t>
      </w:r>
    </w:p>
    <w:p w:rsidR="003843B6" w:rsidRPr="003E54DF" w:rsidRDefault="003843B6" w:rsidP="003843B6">
      <w:pPr>
        <w:numPr>
          <w:ilvl w:val="0"/>
          <w:numId w:val="17"/>
        </w:numPr>
        <w:spacing w:line="276" w:lineRule="auto"/>
        <w:rPr>
          <w:lang w:val="ru-RU"/>
        </w:rPr>
      </w:pPr>
      <w:r w:rsidRPr="003E54DF">
        <w:rPr>
          <w:lang w:val="ru-RU"/>
        </w:rPr>
        <w:t>Вођење евиденције о саветодавном раду са ученицима (прикупљање и чување података);</w:t>
      </w:r>
    </w:p>
    <w:p w:rsidR="003843B6" w:rsidRPr="003E54DF" w:rsidRDefault="003843B6" w:rsidP="003843B6">
      <w:pPr>
        <w:numPr>
          <w:ilvl w:val="0"/>
          <w:numId w:val="17"/>
        </w:numPr>
        <w:spacing w:line="276" w:lineRule="auto"/>
        <w:rPr>
          <w:lang w:val="ru-RU"/>
        </w:rPr>
      </w:pPr>
      <w:r w:rsidRPr="003E54DF">
        <w:rPr>
          <w:lang w:val="ru-RU"/>
        </w:rPr>
        <w:t>Преглед књига евиденције образовно-васпитног рада и матичних књига (на полугодишту и на крају школске године);</w:t>
      </w:r>
    </w:p>
    <w:p w:rsidR="003843B6" w:rsidRPr="003E54DF" w:rsidRDefault="003843B6" w:rsidP="003843B6">
      <w:pPr>
        <w:numPr>
          <w:ilvl w:val="0"/>
          <w:numId w:val="17"/>
        </w:numPr>
        <w:spacing w:line="276" w:lineRule="auto"/>
        <w:rPr>
          <w:lang w:val="ru-RU"/>
        </w:rPr>
      </w:pPr>
      <w:r w:rsidRPr="003E54DF">
        <w:rPr>
          <w:lang w:val="ru-RU"/>
        </w:rPr>
        <w:t>Вођење евиденције и документације о раду тима за самовредновање;</w:t>
      </w:r>
    </w:p>
    <w:p w:rsidR="003843B6" w:rsidRPr="003A2E8B" w:rsidRDefault="003843B6" w:rsidP="003843B6">
      <w:pPr>
        <w:pStyle w:val="NoSpacing"/>
        <w:jc w:val="both"/>
        <w:rPr>
          <w:rFonts w:ascii="Times New Roman" w:hAnsi="Times New Roman"/>
          <w:sz w:val="24"/>
          <w:szCs w:val="24"/>
          <w:lang w:val="sr-Cyrl-CS"/>
        </w:rPr>
      </w:pPr>
      <w:r w:rsidRPr="00E05A4A">
        <w:rPr>
          <w:rFonts w:ascii="Times New Roman" w:hAnsi="Times New Roman"/>
          <w:sz w:val="24"/>
          <w:szCs w:val="24"/>
          <w:lang w:val="ru-RU"/>
        </w:rPr>
        <w:t xml:space="preserve">Током овог периода похађала сам програм стручног усавршавања под називом </w:t>
      </w:r>
      <w:r w:rsidRPr="003A2E8B">
        <w:rPr>
          <w:rFonts w:ascii="Times New Roman" w:hAnsi="Times New Roman"/>
          <w:sz w:val="24"/>
          <w:szCs w:val="24"/>
          <w:lang w:val="sr-Cyrl-CS"/>
        </w:rPr>
        <w:t>„Огледно/угледни часови као подстицај наставника за даљи професионални развој“ 8 сати</w:t>
      </w:r>
    </w:p>
    <w:p w:rsidR="003843B6" w:rsidRPr="003A2E8B" w:rsidRDefault="003843B6" w:rsidP="003843B6">
      <w:pPr>
        <w:pStyle w:val="NoSpacing"/>
        <w:jc w:val="both"/>
        <w:rPr>
          <w:rFonts w:ascii="Times New Roman" w:hAnsi="Times New Roman"/>
          <w:sz w:val="24"/>
          <w:szCs w:val="24"/>
          <w:lang w:val="sr-Cyrl-CS"/>
        </w:rPr>
      </w:pPr>
      <w:r w:rsidRPr="003A2E8B">
        <w:rPr>
          <w:rFonts w:ascii="Times New Roman" w:hAnsi="Times New Roman"/>
          <w:sz w:val="24"/>
          <w:szCs w:val="24"/>
          <w:lang w:val="sr-Cyrl-CS"/>
        </w:rPr>
        <w:t>31.03.2019.</w:t>
      </w:r>
    </w:p>
    <w:p w:rsidR="003843B6" w:rsidRPr="003A2E8B" w:rsidRDefault="003843B6" w:rsidP="003843B6">
      <w:pPr>
        <w:pStyle w:val="NoSpacing"/>
        <w:jc w:val="both"/>
        <w:rPr>
          <w:rFonts w:ascii="Times New Roman" w:hAnsi="Times New Roman"/>
          <w:sz w:val="24"/>
          <w:szCs w:val="24"/>
          <w:lang w:val="sr-Cyrl-CS"/>
        </w:rPr>
      </w:pPr>
      <w:r w:rsidRPr="003A2E8B">
        <w:rPr>
          <w:rFonts w:ascii="Times New Roman" w:hAnsi="Times New Roman"/>
          <w:sz w:val="24"/>
          <w:szCs w:val="24"/>
          <w:lang w:val="sr-Cyrl-CS"/>
        </w:rPr>
        <w:t>К2 П3</w:t>
      </w:r>
      <w:r>
        <w:rPr>
          <w:rFonts w:ascii="Times New Roman" w:hAnsi="Times New Roman"/>
          <w:sz w:val="24"/>
          <w:szCs w:val="24"/>
          <w:lang w:val="sr-Cyrl-CS"/>
        </w:rPr>
        <w:t xml:space="preserve"> у </w:t>
      </w:r>
      <w:r w:rsidRPr="003A2E8B">
        <w:rPr>
          <w:rFonts w:ascii="Times New Roman" w:hAnsi="Times New Roman"/>
          <w:sz w:val="24"/>
          <w:szCs w:val="24"/>
          <w:lang w:val="sr-Cyrl-CS"/>
        </w:rPr>
        <w:t>ОШ „Бата Булић“ Петровац на Млави</w:t>
      </w:r>
    </w:p>
    <w:p w:rsidR="003843B6" w:rsidRPr="003E54DF" w:rsidRDefault="003843B6" w:rsidP="003843B6">
      <w:pPr>
        <w:rPr>
          <w:lang w:val="ru-RU"/>
        </w:rPr>
      </w:pPr>
    </w:p>
    <w:p w:rsidR="00412179" w:rsidRPr="003843B6" w:rsidRDefault="003843B6" w:rsidP="00412179">
      <w:pPr>
        <w:spacing w:line="276" w:lineRule="auto"/>
        <w:jc w:val="right"/>
      </w:pPr>
      <w:r w:rsidRPr="003843B6">
        <w:t>Стручни сарадник-педагог</w:t>
      </w:r>
    </w:p>
    <w:p w:rsidR="003843B6" w:rsidRPr="003843B6" w:rsidRDefault="003843B6" w:rsidP="00412179">
      <w:pPr>
        <w:spacing w:line="276" w:lineRule="auto"/>
        <w:jc w:val="right"/>
      </w:pPr>
      <w:r w:rsidRPr="003843B6">
        <w:t>Ана Траиловић</w:t>
      </w:r>
    </w:p>
    <w:p w:rsidR="00CA334D" w:rsidRPr="00E05A4A" w:rsidRDefault="00CA334D" w:rsidP="00CA20CD">
      <w:pPr>
        <w:pStyle w:val="Heading2"/>
      </w:pPr>
      <w:bookmarkStart w:id="50" w:name="_Toc18921427"/>
      <w:r w:rsidRPr="00E05A4A">
        <w:t>Извештај о раду библиотекара у школск</w:t>
      </w:r>
      <w:r w:rsidR="00293EA7" w:rsidRPr="00E05A4A">
        <w:t>ој 201</w:t>
      </w:r>
      <w:r w:rsidR="00293EA7" w:rsidRPr="00B154F4">
        <w:rPr>
          <w:lang w:val="sr-Cyrl-CS"/>
        </w:rPr>
        <w:t>7</w:t>
      </w:r>
      <w:r w:rsidR="00293EA7" w:rsidRPr="00E05A4A">
        <w:t>/201</w:t>
      </w:r>
      <w:r w:rsidR="00293EA7" w:rsidRPr="00B154F4">
        <w:rPr>
          <w:lang w:val="sr-Cyrl-CS"/>
        </w:rPr>
        <w:t>8</w:t>
      </w:r>
      <w:r w:rsidRPr="00E05A4A">
        <w:t>. год.</w:t>
      </w:r>
      <w:bookmarkEnd w:id="50"/>
    </w:p>
    <w:p w:rsidR="00CA334D" w:rsidRPr="00E05A4A" w:rsidRDefault="00CA334D" w:rsidP="00BA41F2">
      <w:pPr>
        <w:spacing w:line="276" w:lineRule="auto"/>
        <w:rPr>
          <w:color w:val="FF0000"/>
          <w:lang w:val="ru-RU"/>
        </w:rPr>
      </w:pPr>
    </w:p>
    <w:p w:rsidR="00150032" w:rsidRPr="00150032" w:rsidRDefault="00CA334D" w:rsidP="00150032">
      <w:pPr>
        <w:rPr>
          <w:lang w:val="ru-RU"/>
        </w:rPr>
      </w:pPr>
      <w:r w:rsidRPr="00E05A4A">
        <w:rPr>
          <w:color w:val="FF0000"/>
          <w:lang w:val="ru-RU"/>
        </w:rPr>
        <w:tab/>
      </w:r>
      <w:r w:rsidR="00150032" w:rsidRPr="00150032">
        <w:rPr>
          <w:lang w:val="ru-RU"/>
        </w:rPr>
        <w:t>У школској години 2018/19. школска библиотека је радила пет дана у недељи. Читаоница библиотеке је претворена у медијатеку, тако да се велики број часова одржавао управо у овом простору.</w:t>
      </w:r>
      <w:r w:rsidR="00150032" w:rsidRPr="00150032">
        <w:rPr>
          <w:lang w:val="ru-RU"/>
        </w:rPr>
        <w:tab/>
      </w:r>
    </w:p>
    <w:p w:rsidR="00150032" w:rsidRPr="00150032" w:rsidRDefault="00150032" w:rsidP="00150032">
      <w:pPr>
        <w:rPr>
          <w:lang w:val="ru-RU"/>
        </w:rPr>
      </w:pPr>
      <w:r w:rsidRPr="00150032">
        <w:rPr>
          <w:lang w:val="ru-RU"/>
        </w:rPr>
        <w:tab/>
        <w:t>У току ове школске године библиотека је имала 92 члана. Они су посетили библиотеку 181 пут.</w:t>
      </w:r>
    </w:p>
    <w:p w:rsidR="00150032" w:rsidRPr="00150032" w:rsidRDefault="00150032" w:rsidP="00150032">
      <w:pPr>
        <w:rPr>
          <w:lang w:val="ru-RU"/>
        </w:rPr>
      </w:pPr>
      <w:r w:rsidRPr="00150032">
        <w:rPr>
          <w:lang w:val="ru-RU"/>
        </w:rPr>
        <w:tab/>
        <w:t>Библиотека је стајала на располагању ученицима којима је била потребна помоћ око израде матурских радова, како око помоћи у проналажењу литературе, тако и око упутстава за обликовање радова.</w:t>
      </w:r>
    </w:p>
    <w:p w:rsidR="00150032" w:rsidRDefault="00150032" w:rsidP="00150032">
      <w:pPr>
        <w:jc w:val="right"/>
      </w:pPr>
      <w:r w:rsidRPr="00150032">
        <w:rPr>
          <w:lang w:val="ru-RU"/>
        </w:rPr>
        <w:tab/>
        <w:t xml:space="preserve">                                                                                  </w:t>
      </w:r>
      <w:r>
        <w:t>библиотекар</w:t>
      </w:r>
    </w:p>
    <w:p w:rsidR="00CA20CD" w:rsidRDefault="00150032" w:rsidP="00150032">
      <w:pPr>
        <w:jc w:val="right"/>
        <w:rPr>
          <w:lang w:val="sr-Cyrl-CS"/>
        </w:rPr>
      </w:pPr>
      <w:r>
        <w:t xml:space="preserve">                                           </w:t>
      </w:r>
    </w:p>
    <w:p w:rsidR="00CA20CD" w:rsidRDefault="00CA20CD" w:rsidP="00150032">
      <w:pPr>
        <w:jc w:val="right"/>
        <w:rPr>
          <w:lang w:val="sr-Cyrl-CS"/>
        </w:rPr>
      </w:pPr>
    </w:p>
    <w:p w:rsidR="00CA20CD" w:rsidRDefault="00CA20CD" w:rsidP="00150032">
      <w:pPr>
        <w:jc w:val="right"/>
        <w:rPr>
          <w:lang w:val="sr-Cyrl-CS"/>
        </w:rPr>
      </w:pPr>
    </w:p>
    <w:p w:rsidR="00150032" w:rsidRPr="00CD61C8" w:rsidRDefault="00150032" w:rsidP="00150032">
      <w:pPr>
        <w:jc w:val="right"/>
      </w:pPr>
      <w:r>
        <w:t xml:space="preserve">                                      Кристина Милетић</w:t>
      </w:r>
    </w:p>
    <w:p w:rsidR="007B0028" w:rsidRPr="00B154F4" w:rsidRDefault="007B0028" w:rsidP="00150032">
      <w:pPr>
        <w:spacing w:line="276" w:lineRule="auto"/>
        <w:rPr>
          <w:color w:val="FF0000"/>
          <w:highlight w:val="red"/>
        </w:rPr>
      </w:pPr>
    </w:p>
    <w:p w:rsidR="007B0028" w:rsidRPr="00C21156" w:rsidRDefault="00EE1A23" w:rsidP="00EE1A23">
      <w:pPr>
        <w:pStyle w:val="Heading1"/>
      </w:pPr>
      <w:bookmarkStart w:id="51" w:name="_Toc18921428"/>
      <w:r w:rsidRPr="00C21156">
        <w:t>ИЗВЕШТАЈ O КУЛТУРНOJ АКТИВНОСТИ</w:t>
      </w:r>
      <w:bookmarkEnd w:id="51"/>
    </w:p>
    <w:p w:rsidR="007B0028" w:rsidRPr="00C21156" w:rsidRDefault="007B0028" w:rsidP="00BA41F2">
      <w:pPr>
        <w:spacing w:line="276" w:lineRule="auto"/>
        <w:rPr>
          <w:highlight w:val="red"/>
        </w:rPr>
      </w:pPr>
    </w:p>
    <w:p w:rsidR="007B0028" w:rsidRPr="00C21156" w:rsidRDefault="004935EB" w:rsidP="00BA41F2">
      <w:pPr>
        <w:spacing w:line="276" w:lineRule="auto"/>
        <w:rPr>
          <w:lang w:val="ru-RU"/>
        </w:rPr>
      </w:pPr>
      <w:r w:rsidRPr="00C21156">
        <w:rPr>
          <w:lang w:val="ru-RU"/>
        </w:rPr>
        <w:tab/>
      </w:r>
      <w:r w:rsidR="007B0028" w:rsidRPr="00C21156">
        <w:rPr>
          <w:lang w:val="ru-RU"/>
        </w:rPr>
        <w:t>Средња школа „</w:t>
      </w:r>
      <w:r w:rsidR="006A05E9" w:rsidRPr="00C21156">
        <w:rPr>
          <w:lang w:val="ru-RU"/>
        </w:rPr>
        <w:t>Младост“ је у школској 201</w:t>
      </w:r>
      <w:r w:rsidR="00150032" w:rsidRPr="00C21156">
        <w:rPr>
          <w:lang w:val="sr-Cyrl-CS"/>
        </w:rPr>
        <w:t>8</w:t>
      </w:r>
      <w:r w:rsidR="006A05E9" w:rsidRPr="00C21156">
        <w:rPr>
          <w:lang w:val="ru-RU"/>
        </w:rPr>
        <w:t>/201</w:t>
      </w:r>
      <w:r w:rsidR="00150032" w:rsidRPr="00C21156">
        <w:rPr>
          <w:lang w:val="sr-Cyrl-CS"/>
        </w:rPr>
        <w:t>9</w:t>
      </w:r>
      <w:r w:rsidR="007B0028" w:rsidRPr="00C21156">
        <w:rPr>
          <w:lang w:val="ru-RU"/>
        </w:rPr>
        <w:t>. години активно учествовала у културним активностима средине у којој се налази, ширила ентузијазам и културу међу својим ђацима и грађанима општине.</w:t>
      </w:r>
    </w:p>
    <w:p w:rsidR="007B0028" w:rsidRPr="00C21156" w:rsidRDefault="004935EB" w:rsidP="00BA41F2">
      <w:pPr>
        <w:spacing w:line="276" w:lineRule="auto"/>
        <w:rPr>
          <w:lang w:val="ru-RU"/>
        </w:rPr>
      </w:pPr>
      <w:r w:rsidRPr="00C21156">
        <w:rPr>
          <w:lang w:val="ru-RU"/>
        </w:rPr>
        <w:tab/>
      </w:r>
      <w:r w:rsidR="007B0028" w:rsidRPr="00C21156">
        <w:rPr>
          <w:lang w:val="ru-RU"/>
        </w:rPr>
        <w:t>Заједничким залагањем, школа као главни носилац и остале институције на локалном нивоу током школске године је спроведен планирани програм културних активности. Школа је током школске године сарађивала са</w:t>
      </w:r>
      <w:r w:rsidR="002E25EB" w:rsidRPr="00C21156">
        <w:rPr>
          <w:lang w:val="ru-RU"/>
        </w:rPr>
        <w:t>: Домом здравља и болницом, Центром за социјални рад,</w:t>
      </w:r>
      <w:r w:rsidR="00C53762" w:rsidRPr="00C21156">
        <w:rPr>
          <w:lang w:val="ru-RU"/>
        </w:rPr>
        <w:t xml:space="preserve"> Борачком организацијом, </w:t>
      </w:r>
      <w:r w:rsidR="007B0028" w:rsidRPr="00C21156">
        <w:rPr>
          <w:lang w:val="ru-RU"/>
        </w:rPr>
        <w:t>Спортским савезом, Народном библиотеком, Културно-просветним центром, Ц</w:t>
      </w:r>
      <w:r w:rsidR="00751737" w:rsidRPr="00C21156">
        <w:rPr>
          <w:lang w:val="ru-RU"/>
        </w:rPr>
        <w:t>рвеним крстом, Завичајним музеје</w:t>
      </w:r>
      <w:r w:rsidR="007B0028" w:rsidRPr="00C21156">
        <w:rPr>
          <w:lang w:val="ru-RU"/>
        </w:rPr>
        <w:t>м, Специјалним заводом у Стамници и Великом Поповцу</w:t>
      </w:r>
      <w:r w:rsidR="00784F0A" w:rsidRPr="00C21156">
        <w:rPr>
          <w:lang w:val="ru-RU"/>
        </w:rPr>
        <w:t xml:space="preserve">, </w:t>
      </w:r>
      <w:r w:rsidR="002E25EB" w:rsidRPr="00C21156">
        <w:rPr>
          <w:lang w:val="ru-RU"/>
        </w:rPr>
        <w:t>Основним судом у Петровцу на Млави</w:t>
      </w:r>
      <w:r w:rsidR="00751737" w:rsidRPr="00C21156">
        <w:rPr>
          <w:lang w:val="ru-RU"/>
        </w:rPr>
        <w:t>, Полицијском управом, Министарством просвете и спорта</w:t>
      </w:r>
      <w:r w:rsidR="007B0028" w:rsidRPr="00C21156">
        <w:rPr>
          <w:lang w:val="ru-RU"/>
        </w:rPr>
        <w:t xml:space="preserve"> и многим другим институцијама на локалном нивоу. </w:t>
      </w:r>
    </w:p>
    <w:p w:rsidR="007B0028" w:rsidRPr="00C21156" w:rsidRDefault="00E90D41" w:rsidP="00BA41F2">
      <w:pPr>
        <w:spacing w:line="276" w:lineRule="auto"/>
        <w:rPr>
          <w:lang w:val="ru-RU"/>
        </w:rPr>
      </w:pPr>
      <w:r w:rsidRPr="00C21156">
        <w:rPr>
          <w:lang w:val="ru-RU"/>
        </w:rPr>
        <w:tab/>
      </w:r>
      <w:r w:rsidR="007B0028" w:rsidRPr="00C21156">
        <w:rPr>
          <w:lang w:val="ru-RU"/>
        </w:rPr>
        <w:t>Сва културна дешавања и живот школе у свим њеним сферама редовно су пратила и о томе упознавала ширу јавност средства информисања на локалном нивоу.</w:t>
      </w:r>
    </w:p>
    <w:p w:rsidR="00F05EEF" w:rsidRPr="00C21156" w:rsidRDefault="00F05EEF" w:rsidP="00BA41F2">
      <w:pPr>
        <w:spacing w:line="276" w:lineRule="auto"/>
        <w:rPr>
          <w:lang w:val="sr-Cyrl-CS"/>
        </w:rPr>
      </w:pPr>
      <w:r w:rsidRPr="00C21156">
        <w:rPr>
          <w:lang w:val="ru-RU"/>
        </w:rPr>
        <w:t>Прађењем и упоређивањем планираних и остварених културних активности из живота школе</w:t>
      </w:r>
      <w:r w:rsidR="006A05E9" w:rsidRPr="00C21156">
        <w:rPr>
          <w:lang w:val="sr-Cyrl-CS"/>
        </w:rPr>
        <w:t xml:space="preserve"> можемо закључити да постоје</w:t>
      </w:r>
      <w:r w:rsidRPr="00C21156">
        <w:rPr>
          <w:lang w:val="ru-RU"/>
        </w:rPr>
        <w:t xml:space="preserve"> активности и облици сарадње са другим културним институцијама које се одвијају редовно сваке године, попут обележавања Дана Светог Саве или Дана школе, затим, свечаност приликом доделе диплома или дана општине као и посете споменицима, музејима и другим објектимна и споменицима културе у граду и земљи. Н</w:t>
      </w:r>
      <w:r w:rsidR="00E90D41" w:rsidRPr="00C21156">
        <w:rPr>
          <w:lang w:val="ru-RU"/>
        </w:rPr>
        <w:t>еизоставна је и посета сајму књ</w:t>
      </w:r>
      <w:r w:rsidRPr="00C21156">
        <w:rPr>
          <w:lang w:val="ru-RU"/>
        </w:rPr>
        <w:t>ига</w:t>
      </w:r>
      <w:r w:rsidR="006A05E9" w:rsidRPr="00C21156">
        <w:rPr>
          <w:lang w:val="sr-Cyrl-CS"/>
        </w:rPr>
        <w:t xml:space="preserve"> и сајму науке</w:t>
      </w:r>
      <w:r w:rsidRPr="00C21156">
        <w:rPr>
          <w:lang w:val="ru-RU"/>
        </w:rPr>
        <w:t>.</w:t>
      </w:r>
      <w:r w:rsidR="00E90D41" w:rsidRPr="00C21156">
        <w:rPr>
          <w:lang w:val="ru-RU"/>
        </w:rPr>
        <w:t xml:space="preserve"> </w:t>
      </w:r>
      <w:r w:rsidR="006A05E9" w:rsidRPr="00C21156">
        <w:rPr>
          <w:lang w:val="sr-Cyrl-CS"/>
        </w:rPr>
        <w:t>С</w:t>
      </w:r>
      <w:r w:rsidRPr="00C21156">
        <w:rPr>
          <w:lang w:val="ru-RU"/>
        </w:rPr>
        <w:t>ваке године се, кроз сарадњу са локалним установама културе или појединцима, организује по неколико изложби, промоција књига, посета галеријама, предава</w:t>
      </w:r>
      <w:r w:rsidR="006A05E9" w:rsidRPr="00C21156">
        <w:rPr>
          <w:lang w:val="ru-RU"/>
        </w:rPr>
        <w:t>ња, обука, посета библиотеци</w:t>
      </w:r>
      <w:r w:rsidR="006A05E9" w:rsidRPr="00C21156">
        <w:rPr>
          <w:lang w:val="sr-Cyrl-CS"/>
        </w:rPr>
        <w:t xml:space="preserve"> и др.</w:t>
      </w:r>
    </w:p>
    <w:p w:rsidR="005F1F9D" w:rsidRPr="00E05A4A" w:rsidRDefault="005F1F9D" w:rsidP="005F1F9D">
      <w:pPr>
        <w:rPr>
          <w:color w:val="FF0000"/>
          <w:lang w:val="ru-RU"/>
        </w:rPr>
      </w:pPr>
    </w:p>
    <w:p w:rsidR="005F1F9D" w:rsidRPr="002679DA" w:rsidRDefault="005F1F9D" w:rsidP="005F1F9D">
      <w:pPr>
        <w:pStyle w:val="Heading1"/>
        <w:rPr>
          <w:lang w:val="ru-RU"/>
        </w:rPr>
      </w:pPr>
      <w:bookmarkStart w:id="52" w:name="_Toc18921429"/>
      <w:r w:rsidRPr="002679DA">
        <w:rPr>
          <w:lang w:val="ru-RU"/>
        </w:rPr>
        <w:t>Сарадња са лока</w:t>
      </w:r>
      <w:r w:rsidR="006A05E9" w:rsidRPr="002679DA">
        <w:rPr>
          <w:lang w:val="ru-RU"/>
        </w:rPr>
        <w:t>лном самоуправом у школској 201</w:t>
      </w:r>
      <w:r w:rsidR="00C21156" w:rsidRPr="002679DA">
        <w:rPr>
          <w:lang w:val="sr-Cyrl-CS"/>
        </w:rPr>
        <w:t>8</w:t>
      </w:r>
      <w:r w:rsidR="006A05E9" w:rsidRPr="002679DA">
        <w:rPr>
          <w:lang w:val="ru-RU"/>
        </w:rPr>
        <w:t>/201</w:t>
      </w:r>
      <w:r w:rsidR="00C21156" w:rsidRPr="002679DA">
        <w:rPr>
          <w:lang w:val="sr-Cyrl-CS"/>
        </w:rPr>
        <w:t>9</w:t>
      </w:r>
      <w:r w:rsidRPr="002679DA">
        <w:rPr>
          <w:lang w:val="ru-RU"/>
        </w:rPr>
        <w:t>.</w:t>
      </w:r>
      <w:r w:rsidRPr="002679DA">
        <w:rPr>
          <w:lang w:val="sr-Cyrl-CS"/>
        </w:rPr>
        <w:t xml:space="preserve"> </w:t>
      </w:r>
      <w:r w:rsidRPr="002679DA">
        <w:rPr>
          <w:lang w:val="ru-RU"/>
        </w:rPr>
        <w:t>години</w:t>
      </w:r>
      <w:bookmarkEnd w:id="52"/>
    </w:p>
    <w:p w:rsidR="005F1F9D" w:rsidRPr="00E05A4A" w:rsidRDefault="005F1F9D" w:rsidP="005F1F9D">
      <w:pPr>
        <w:rPr>
          <w:color w:val="FF0000"/>
          <w:lang w:val="ru-RU"/>
        </w:rPr>
      </w:pPr>
    </w:p>
    <w:p w:rsidR="002679DA" w:rsidRPr="002679DA" w:rsidRDefault="002679DA" w:rsidP="002679DA">
      <w:pPr>
        <w:pStyle w:val="Heading1"/>
        <w:numPr>
          <w:ilvl w:val="0"/>
          <w:numId w:val="0"/>
        </w:numPr>
        <w:ind w:left="1070" w:hanging="360"/>
        <w:jc w:val="both"/>
        <w:rPr>
          <w:sz w:val="24"/>
          <w:szCs w:val="24"/>
          <w:lang w:val="ru-RU"/>
        </w:rPr>
      </w:pPr>
      <w:r>
        <w:rPr>
          <w:lang w:val="ru-RU"/>
        </w:rPr>
        <w:t xml:space="preserve">     </w:t>
      </w:r>
      <w:bookmarkStart w:id="53" w:name="_Toc18921430"/>
      <w:r w:rsidRPr="002679DA">
        <w:rPr>
          <w:sz w:val="24"/>
          <w:szCs w:val="24"/>
          <w:lang w:val="ru-RU"/>
        </w:rPr>
        <w:t>12.1</w:t>
      </w:r>
      <w:r>
        <w:rPr>
          <w:lang w:val="ru-RU"/>
        </w:rPr>
        <w:t>.</w:t>
      </w:r>
      <w:r w:rsidRPr="002679DA">
        <w:rPr>
          <w:sz w:val="24"/>
          <w:szCs w:val="24"/>
          <w:lang w:val="ru-RU"/>
        </w:rPr>
        <w:t>ГОДИШЊИ ИЗВЕШТАЈ О СПРОВЕДЕНИМ АКТИВНОСТИМА ОРГАНИЗАЦИЈЕ ,,ЦРВЕНОГ КРСТА“ ПЕТРОВАЦ НА МЛАВИ И СРЕДЊЕ ШКОЛЕ ,,МЛАДОСТ“ У ШКОЛСКОЈ 2018/2019. ГОДИНИ</w:t>
      </w:r>
      <w:bookmarkEnd w:id="53"/>
    </w:p>
    <w:p w:rsidR="002679DA" w:rsidRPr="002679DA" w:rsidRDefault="002679DA" w:rsidP="002679DA">
      <w:pPr>
        <w:rPr>
          <w:lang w:val="ru-RU"/>
        </w:rPr>
      </w:pPr>
    </w:p>
    <w:p w:rsidR="002679DA" w:rsidRPr="002679DA" w:rsidRDefault="002679DA" w:rsidP="002679DA">
      <w:pPr>
        <w:rPr>
          <w:lang w:val="ru-RU"/>
        </w:rPr>
      </w:pPr>
    </w:p>
    <w:p w:rsidR="002679DA" w:rsidRPr="002679DA" w:rsidRDefault="002679DA" w:rsidP="002679DA">
      <w:pPr>
        <w:ind w:firstLine="710"/>
        <w:rPr>
          <w:lang w:val="ru-RU"/>
        </w:rPr>
      </w:pPr>
      <w:r w:rsidRPr="002679DA">
        <w:rPr>
          <w:lang w:val="ru-RU"/>
        </w:rPr>
        <w:t>На почетку школске 2018/2019. године ,,Црвени крст“ и Средња школа ,,Младост“ испланирали су више активности.</w:t>
      </w:r>
    </w:p>
    <w:p w:rsidR="002679DA" w:rsidRPr="002679DA" w:rsidRDefault="002679DA" w:rsidP="002679DA">
      <w:pPr>
        <w:rPr>
          <w:lang w:val="ru-RU"/>
        </w:rPr>
      </w:pPr>
      <w:r w:rsidRPr="002679DA">
        <w:rPr>
          <w:lang w:val="ru-RU"/>
        </w:rPr>
        <w:lastRenderedPageBreak/>
        <w:t>Дана 27.08.2018. године на изборној седници Скупштине Црвеног крста Петровац на Млави за члана Управног одбора изабрана је моја маленкост Клаудија Ђорђевић која у одсуству мења колегиницу Милицу Павловић (породиљско боловање)  која је и била координатор за сарадњу са Црвеним крстом.</w:t>
      </w:r>
    </w:p>
    <w:p w:rsidR="002679DA" w:rsidRPr="002679DA" w:rsidRDefault="002679DA" w:rsidP="002679DA">
      <w:pPr>
        <w:rPr>
          <w:lang w:val="ru-RU"/>
        </w:rPr>
      </w:pPr>
      <w:r w:rsidRPr="002679DA">
        <w:rPr>
          <w:lang w:val="ru-RU"/>
        </w:rPr>
        <w:t xml:space="preserve">Укупно је било 7 састанка Управног одбора током године, за које постоје записници у евиденцији Црвеног крста. Као и 4 састанка координатора за сарадњу са Црвеним крстом професорке Клаудије Ђорђевић и секретара Црвеног крста Петровца на Млави Моме Станимировића, за које постоје белешке. </w:t>
      </w:r>
    </w:p>
    <w:p w:rsidR="002679DA" w:rsidRPr="002679DA" w:rsidRDefault="002679DA" w:rsidP="002679DA">
      <w:pPr>
        <w:rPr>
          <w:lang w:val="ru-RU"/>
        </w:rPr>
      </w:pPr>
      <w:r w:rsidRPr="002679DA">
        <w:rPr>
          <w:b/>
          <w:lang w:val="ru-RU"/>
        </w:rPr>
        <w:t>Током заједничке сарадње су реализоване следеће активности које су биле предвиђене планом за школску 2018/2019. годину:</w:t>
      </w:r>
    </w:p>
    <w:p w:rsidR="002679DA" w:rsidRPr="002679DA" w:rsidRDefault="002679DA" w:rsidP="002679DA">
      <w:pPr>
        <w:rPr>
          <w:lang w:val="ru-RU"/>
        </w:rPr>
      </w:pPr>
      <w:r w:rsidRPr="002679DA">
        <w:rPr>
          <w:lang w:val="ru-RU"/>
        </w:rPr>
        <w:t>- Током септембра и октобра 2018. године прикупљена је чланарина (50 динара) од 457 ученика Средње школе ,,Младост“ у износу од 22.850 динара. Такође, наша школа је узела учешће у акцији под називом ,,Трка за ср</w:t>
      </w:r>
      <w:r w:rsidRPr="00FC30CE">
        <w:t>e</w:t>
      </w:r>
      <w:r w:rsidRPr="002679DA">
        <w:rPr>
          <w:lang w:val="ru-RU"/>
        </w:rPr>
        <w:t>ћније детињство“ куповином апоена за трку чија је цена била 50 динара, тако да је прикупљено од 442 ученика 22.100 динара.</w:t>
      </w:r>
    </w:p>
    <w:p w:rsidR="002679DA" w:rsidRPr="002679DA" w:rsidRDefault="002679DA" w:rsidP="002679DA">
      <w:pPr>
        <w:rPr>
          <w:lang w:val="ru-RU"/>
        </w:rPr>
      </w:pPr>
      <w:r w:rsidRPr="002679DA">
        <w:rPr>
          <w:lang w:val="ru-RU"/>
        </w:rPr>
        <w:t>- У периоду од 3.10. – 05.10.2018. године у Бањи Врујци одржан је семинар за волонтере Црвеног крста у области добровољног давалашта крви под називом ,,Повежи се и ти“. Семинару су присуствовали ученици: волонтер Лука Перић (</w:t>
      </w:r>
      <w:r w:rsidRPr="00FC30CE">
        <w:t>III</w:t>
      </w:r>
      <w:r w:rsidRPr="002679DA">
        <w:rPr>
          <w:lang w:val="ru-RU"/>
        </w:rPr>
        <w:t>-2) и волонтер Никола Јовић (</w:t>
      </w:r>
      <w:r w:rsidRPr="00FC30CE">
        <w:t>III</w:t>
      </w:r>
      <w:r w:rsidRPr="002679DA">
        <w:rPr>
          <w:lang w:val="ru-RU"/>
        </w:rPr>
        <w:t>-4).</w:t>
      </w:r>
    </w:p>
    <w:p w:rsidR="002679DA" w:rsidRPr="002679DA" w:rsidRDefault="002679DA" w:rsidP="002679DA">
      <w:pPr>
        <w:rPr>
          <w:lang w:val="ru-RU"/>
        </w:rPr>
      </w:pPr>
      <w:r w:rsidRPr="002679DA">
        <w:rPr>
          <w:lang w:val="ru-RU"/>
        </w:rPr>
        <w:t>- Током октобра 2018. ученик Пауновић Стефан (</w:t>
      </w:r>
      <w:r w:rsidRPr="00FC30CE">
        <w:t>II</w:t>
      </w:r>
      <w:r w:rsidRPr="002679DA">
        <w:rPr>
          <w:lang w:val="ru-RU"/>
        </w:rPr>
        <w:t>-2), који је стипендиста ,,Фондације Ана и Владе Дивац“, почео је са волонтерским радом у организацији ,,Црвени крст“ Петровац на Млави. Сваког месеца мора да волонтира у трајању од најмање 4 сата (постоји уредна евиденција обављених задатака, као и достава Фондацији истих).</w:t>
      </w:r>
    </w:p>
    <w:p w:rsidR="002679DA" w:rsidRPr="002679DA" w:rsidRDefault="002679DA" w:rsidP="002679DA">
      <w:pPr>
        <w:rPr>
          <w:lang w:val="ru-RU"/>
        </w:rPr>
      </w:pPr>
      <w:r w:rsidRPr="002679DA">
        <w:rPr>
          <w:lang w:val="ru-RU"/>
        </w:rPr>
        <w:t>- 15.10.2018. Немања Џодић (потпарол Института за трансфузију крви), Мома Станимировић (секретар Црвеног крста Петровац на Млави) и Клаудија Ђорђевић (профеор и координатор за сарадњу са Црвеним крстом) обавестили су матуранте и запослене Средње школе ,,Младост“ као и грађане (путем медија) о акцији добровољног давања крви која се спроводи у нашој школи 17.10.2018. године.</w:t>
      </w:r>
    </w:p>
    <w:p w:rsidR="002679DA" w:rsidRPr="002679DA" w:rsidRDefault="002679DA" w:rsidP="002679DA">
      <w:pPr>
        <w:rPr>
          <w:lang w:val="ru-RU"/>
        </w:rPr>
      </w:pPr>
      <w:r w:rsidRPr="002679DA">
        <w:rPr>
          <w:lang w:val="ru-RU"/>
        </w:rPr>
        <w:t>-  17.10.2018. у Средњој школи ,,Младост“ спроведена је акција добровољног давња крви. Акцији се одазвало 42 давалаца. Крв су дала 34 давалаца, 24 матураната Средње школе ,,Младост“ (сви су први пут били добровољни даваоци крви) и 1 запослени (професор) Средње школе ,,Младост“ и 9 суграђана. Несебично су помогли у организацији ученици: Богдновић Теодора (</w:t>
      </w:r>
      <w:r w:rsidRPr="00FC30CE">
        <w:t>IV</w:t>
      </w:r>
      <w:r w:rsidRPr="002679DA">
        <w:rPr>
          <w:lang w:val="ru-RU"/>
        </w:rPr>
        <w:t>-2),  Анђела Ристић (</w:t>
      </w:r>
      <w:r w:rsidRPr="00FC30CE">
        <w:t>IV</w:t>
      </w:r>
      <w:r w:rsidRPr="002679DA">
        <w:rPr>
          <w:lang w:val="ru-RU"/>
        </w:rPr>
        <w:t>-2), Стефан Пауновић (</w:t>
      </w:r>
      <w:r w:rsidRPr="00FC30CE">
        <w:t>II</w:t>
      </w:r>
      <w:r w:rsidRPr="002679DA">
        <w:rPr>
          <w:lang w:val="ru-RU"/>
        </w:rPr>
        <w:t>-2), Лука Перић (</w:t>
      </w:r>
      <w:r w:rsidRPr="00FC30CE">
        <w:t>III</w:t>
      </w:r>
      <w:r w:rsidRPr="002679DA">
        <w:rPr>
          <w:lang w:val="ru-RU"/>
        </w:rPr>
        <w:t>-2) и Никола Јовић (</w:t>
      </w:r>
      <w:r w:rsidRPr="00FC30CE">
        <w:t>III</w:t>
      </w:r>
      <w:r w:rsidRPr="002679DA">
        <w:rPr>
          <w:lang w:val="ru-RU"/>
        </w:rPr>
        <w:t>-4). Прикупљена средства од ,,Трке за срећније детињство“, купљен је апарат за мерење крвног притиска и апарат за мерење шећера у крви и тога дана донирани су нашој школи.</w:t>
      </w:r>
    </w:p>
    <w:p w:rsidR="002679DA" w:rsidRPr="002679DA" w:rsidRDefault="002679DA" w:rsidP="002679DA">
      <w:pPr>
        <w:rPr>
          <w:lang w:val="ru-RU"/>
        </w:rPr>
      </w:pPr>
      <w:r w:rsidRPr="002679DA">
        <w:rPr>
          <w:lang w:val="ru-RU"/>
        </w:rPr>
        <w:t>- 18.10.2018. обележен је на Градском тргу у Петровцу на Млави ,,Светски дан борбе против трговине људима“. Чланови Црвеног крста и ученици наше школе: Стефн Пуновић (</w:t>
      </w:r>
      <w:r w:rsidRPr="00FC30CE">
        <w:t>II</w:t>
      </w:r>
      <w:r w:rsidRPr="002679DA">
        <w:rPr>
          <w:lang w:val="ru-RU"/>
        </w:rPr>
        <w:t>-2), Лука Адамовић (</w:t>
      </w:r>
      <w:r w:rsidRPr="00FC30CE">
        <w:t>III</w:t>
      </w:r>
      <w:r w:rsidRPr="002679DA">
        <w:rPr>
          <w:lang w:val="ru-RU"/>
        </w:rPr>
        <w:t>-1), Миња Љубомировић (</w:t>
      </w:r>
      <w:r w:rsidRPr="00FC30CE">
        <w:t>I</w:t>
      </w:r>
      <w:r w:rsidRPr="002679DA">
        <w:rPr>
          <w:lang w:val="ru-RU"/>
        </w:rPr>
        <w:t>-2), Нина Сретеновић (</w:t>
      </w:r>
      <w:r w:rsidRPr="00FC30CE">
        <w:t>III</w:t>
      </w:r>
      <w:r w:rsidRPr="002679DA">
        <w:rPr>
          <w:lang w:val="ru-RU"/>
        </w:rPr>
        <w:t>-1) и Никола Рапаић (</w:t>
      </w:r>
      <w:r w:rsidRPr="00FC30CE">
        <w:t>IV</w:t>
      </w:r>
      <w:r w:rsidRPr="002679DA">
        <w:rPr>
          <w:lang w:val="ru-RU"/>
        </w:rPr>
        <w:t>-1), приказали су маскирану лутку ко</w:t>
      </w:r>
      <w:r w:rsidRPr="00FC30CE">
        <w:t>j</w:t>
      </w:r>
      <w:r w:rsidRPr="002679DA">
        <w:rPr>
          <w:lang w:val="ru-RU"/>
        </w:rPr>
        <w:t>а је указивала на последице које могу настати при трговини људима.</w:t>
      </w:r>
    </w:p>
    <w:p w:rsidR="002679DA" w:rsidRPr="002679DA" w:rsidRDefault="002679DA" w:rsidP="002679DA">
      <w:pPr>
        <w:rPr>
          <w:lang w:val="ru-RU"/>
        </w:rPr>
      </w:pPr>
      <w:r w:rsidRPr="002679DA">
        <w:rPr>
          <w:lang w:val="ru-RU"/>
        </w:rPr>
        <w:t>- Током новембра 2018. ученицима који су први пут били добровољни даваоци крви, уручене су књижице Црвеног крста од стране секретара Моме Станимировића и професорке Клаудије Ђорђевић.</w:t>
      </w:r>
    </w:p>
    <w:p w:rsidR="002679DA" w:rsidRPr="002679DA" w:rsidRDefault="002679DA" w:rsidP="002679DA">
      <w:pPr>
        <w:rPr>
          <w:lang w:val="ru-RU"/>
        </w:rPr>
      </w:pPr>
      <w:r w:rsidRPr="002679DA">
        <w:rPr>
          <w:lang w:val="ru-RU"/>
        </w:rPr>
        <w:t xml:space="preserve">- 29.11. 2018. у нашој школи у организацији Црвеног крста студент фармације Јаков Јамберк одржао је предавање и радионицу на тему ,,Штетности наргиле“ за ученике првог и другог разреда. Предавању су присуствовале патронажне сестре Дома здравља Петровац </w:t>
      </w:r>
      <w:r w:rsidRPr="002679DA">
        <w:rPr>
          <w:lang w:val="ru-RU"/>
        </w:rPr>
        <w:lastRenderedPageBreak/>
        <w:t>на Млави: Ивана Шојић и Ирена Којић. Сваки разредни старешина одабрао је по 5 ученика из свог одељења тако да је присуствовало 50 ученика.</w:t>
      </w:r>
    </w:p>
    <w:p w:rsidR="002679DA" w:rsidRPr="002679DA" w:rsidRDefault="002679DA" w:rsidP="002679DA">
      <w:pPr>
        <w:rPr>
          <w:lang w:val="ru-RU"/>
        </w:rPr>
      </w:pPr>
      <w:r w:rsidRPr="002679DA">
        <w:rPr>
          <w:lang w:val="ru-RU"/>
        </w:rPr>
        <w:t>- 01.12.2018. поводом ,,Светског дана борбе против Аидс-а“ у нашој школи су током првог великог одмора ученици: Богдновић Теодора (</w:t>
      </w:r>
      <w:r w:rsidRPr="00FC30CE">
        <w:t>IV</w:t>
      </w:r>
      <w:r w:rsidRPr="002679DA">
        <w:rPr>
          <w:lang w:val="ru-RU"/>
        </w:rPr>
        <w:t>-2),  Анђела Ристић (</w:t>
      </w:r>
      <w:r w:rsidRPr="00FC30CE">
        <w:t>IV</w:t>
      </w:r>
      <w:r w:rsidRPr="002679DA">
        <w:rPr>
          <w:lang w:val="ru-RU"/>
        </w:rPr>
        <w:t>-2), Јонкић Катарина (</w:t>
      </w:r>
      <w:r w:rsidRPr="00FC30CE">
        <w:t>IV</w:t>
      </w:r>
      <w:r w:rsidRPr="002679DA">
        <w:rPr>
          <w:lang w:val="ru-RU"/>
        </w:rPr>
        <w:t>-2), Стефан Пауновић (</w:t>
      </w:r>
      <w:r w:rsidRPr="00FC30CE">
        <w:t>II</w:t>
      </w:r>
      <w:r w:rsidRPr="002679DA">
        <w:rPr>
          <w:lang w:val="ru-RU"/>
        </w:rPr>
        <w:t>-2), Лука Перић (</w:t>
      </w:r>
      <w:r w:rsidRPr="00FC30CE">
        <w:t>III</w:t>
      </w:r>
      <w:r w:rsidRPr="002679DA">
        <w:rPr>
          <w:lang w:val="ru-RU"/>
        </w:rPr>
        <w:t>-2) и Никола Јовић (</w:t>
      </w:r>
      <w:r w:rsidRPr="00FC30CE">
        <w:t>III</w:t>
      </w:r>
      <w:r w:rsidRPr="002679DA">
        <w:rPr>
          <w:lang w:val="ru-RU"/>
        </w:rPr>
        <w:t>-4), поделили су вршњацима пропагандни материјал.</w:t>
      </w:r>
    </w:p>
    <w:p w:rsidR="002679DA" w:rsidRPr="002679DA" w:rsidRDefault="002679DA" w:rsidP="002679DA">
      <w:pPr>
        <w:rPr>
          <w:lang w:val="ru-RU"/>
        </w:rPr>
      </w:pPr>
      <w:r w:rsidRPr="002679DA">
        <w:rPr>
          <w:lang w:val="ru-RU"/>
        </w:rPr>
        <w:t>- 14.12.2018. у организацији Црвеног крста Петровац на Млави 11 ученика наше школе били су на пријем у Скупштини града Београда поводом обележавања годишњице рада Института за трнсфузију крви Србије. Са ученицима је била представник Црвеног крста Виолета Перић и  професорка Клаудија Ђорђевић.</w:t>
      </w:r>
    </w:p>
    <w:p w:rsidR="002679DA" w:rsidRPr="002679DA" w:rsidRDefault="002679DA" w:rsidP="002679DA">
      <w:pPr>
        <w:rPr>
          <w:lang w:val="ru-RU"/>
        </w:rPr>
      </w:pPr>
      <w:r w:rsidRPr="002679DA">
        <w:rPr>
          <w:lang w:val="ru-RU"/>
        </w:rPr>
        <w:t>- Умарту 2019. координатор Клаудија Ђорђевић обавестила је све професоре српског језика Средење школе ,,Младост“ да је наградни конкурс ,,Крв живот занчи“ у категорији литерални радови, расписан од стране Црвеног крста Србије. Свим професорма подељена су пропозиције конкурса, затим написани радови од стране 5 ученика су прикупљени и предати на оцењивање стручне комисије у организацији Црвеног крста Петровац на Млави.</w:t>
      </w:r>
    </w:p>
    <w:p w:rsidR="002679DA" w:rsidRPr="002679DA" w:rsidRDefault="002679DA" w:rsidP="002679DA">
      <w:pPr>
        <w:rPr>
          <w:lang w:val="ru-RU"/>
        </w:rPr>
      </w:pPr>
      <w:r w:rsidRPr="002679DA">
        <w:rPr>
          <w:lang w:val="ru-RU"/>
        </w:rPr>
        <w:t>- Од 04.03. – 08.03.2019. наш ученик и влонтер Црвеног крста Лука Перић (</w:t>
      </w:r>
      <w:r w:rsidRPr="00FC30CE">
        <w:t>III</w:t>
      </w:r>
      <w:r w:rsidRPr="002679DA">
        <w:rPr>
          <w:lang w:val="ru-RU"/>
        </w:rPr>
        <w:t>-2) и представник Црвеног крста Виолета Перић, били су на семинару посвећеном борби против трговине људима.  Главни циљ семинара је обука нових едукатора који касније својим вршњацима као и млађим старосним групама могу да одрже радионице и предавања на тему: ,,Трафикинга“. Лука Перић због немогућности организације у овој школској години, има задатак да у наредној одржи радионице и предавања.</w:t>
      </w:r>
    </w:p>
    <w:p w:rsidR="002679DA" w:rsidRPr="002679DA" w:rsidRDefault="002679DA" w:rsidP="002679DA">
      <w:pPr>
        <w:rPr>
          <w:lang w:val="ru-RU"/>
        </w:rPr>
      </w:pPr>
      <w:r w:rsidRPr="002679DA">
        <w:rPr>
          <w:lang w:val="ru-RU"/>
        </w:rPr>
        <w:t>- 15.04.2019. Немања Џодић (потпарол Института за трансфузију крви), Мома Станимировић (секретар Црвеног крста Петровац на Млави) и Клаудија Ђорђевић (професор и координатор) обавестили су матуранте и запослене Средње школе ,,Младост“ као и грађане (путем медија) о акцији добровољног давања крви која се спроводи у нашој школи 17.04.2019. године.</w:t>
      </w:r>
    </w:p>
    <w:p w:rsidR="002679DA" w:rsidRPr="002679DA" w:rsidRDefault="002679DA" w:rsidP="002679DA">
      <w:pPr>
        <w:rPr>
          <w:lang w:val="ru-RU"/>
        </w:rPr>
      </w:pPr>
      <w:r w:rsidRPr="002679DA">
        <w:rPr>
          <w:lang w:val="ru-RU"/>
        </w:rPr>
        <w:t>- 17.04.2019. у Средњој школи ,,Младост“ одржана је акција добровољног давња крви. Акцији се одазвало 51 давалац крви, а 40 је дало крв. Први пут је дало крв 18 ученика, 14 ученика је дало крв други пут, такође и 8 суграђана су били добровољни даваоци крви. Помогли су у организацији ученици: Богдновић Теодора (</w:t>
      </w:r>
      <w:r w:rsidRPr="00FC30CE">
        <w:t>IV</w:t>
      </w:r>
      <w:r w:rsidRPr="002679DA">
        <w:rPr>
          <w:lang w:val="ru-RU"/>
        </w:rPr>
        <w:t>-2),  Анђела Ристић (</w:t>
      </w:r>
      <w:r w:rsidRPr="00FC30CE">
        <w:t>IV</w:t>
      </w:r>
      <w:r w:rsidRPr="002679DA">
        <w:rPr>
          <w:lang w:val="ru-RU"/>
        </w:rPr>
        <w:t>-2), Катарина Јонкић (</w:t>
      </w:r>
      <w:r w:rsidRPr="00FC30CE">
        <w:t>IV</w:t>
      </w:r>
      <w:r w:rsidRPr="002679DA">
        <w:rPr>
          <w:lang w:val="ru-RU"/>
        </w:rPr>
        <w:t>-2), Стефан Пауновић (</w:t>
      </w:r>
      <w:r w:rsidRPr="00FC30CE">
        <w:t>II</w:t>
      </w:r>
      <w:r w:rsidRPr="002679DA">
        <w:rPr>
          <w:lang w:val="ru-RU"/>
        </w:rPr>
        <w:t>-2), Лука Перић (</w:t>
      </w:r>
      <w:r w:rsidRPr="00FC30CE">
        <w:t>III</w:t>
      </w:r>
      <w:r w:rsidRPr="002679DA">
        <w:rPr>
          <w:lang w:val="ru-RU"/>
        </w:rPr>
        <w:t>-2) и Никола Јовић (</w:t>
      </w:r>
      <w:r w:rsidRPr="00FC30CE">
        <w:t>III</w:t>
      </w:r>
      <w:r w:rsidRPr="002679DA">
        <w:rPr>
          <w:lang w:val="ru-RU"/>
        </w:rPr>
        <w:t>-4).</w:t>
      </w:r>
    </w:p>
    <w:p w:rsidR="002679DA" w:rsidRPr="002679DA" w:rsidRDefault="002679DA" w:rsidP="002679DA">
      <w:pPr>
        <w:rPr>
          <w:lang w:val="ru-RU"/>
        </w:rPr>
      </w:pPr>
      <w:r w:rsidRPr="002679DA">
        <w:rPr>
          <w:lang w:val="ru-RU"/>
        </w:rPr>
        <w:t>08.05.2019. обележена је недеља Црвеног крста и тим поводом уручене су захвалнице за допринос развоју Црвеног крста. Захвалнице су добили ученици: Теодора Богдановић (</w:t>
      </w:r>
      <w:r w:rsidRPr="00FC30CE">
        <w:t>IV</w:t>
      </w:r>
      <w:r w:rsidRPr="002679DA">
        <w:rPr>
          <w:lang w:val="ru-RU"/>
        </w:rPr>
        <w:t>-2) и Стефан Пауновић (</w:t>
      </w:r>
      <w:r w:rsidRPr="00FC30CE">
        <w:t>II</w:t>
      </w:r>
      <w:r w:rsidRPr="002679DA">
        <w:rPr>
          <w:lang w:val="ru-RU"/>
        </w:rPr>
        <w:t>-2) и професорка Клаудија Ђорђевић.</w:t>
      </w:r>
    </w:p>
    <w:p w:rsidR="002679DA" w:rsidRPr="002679DA" w:rsidRDefault="002679DA" w:rsidP="002679DA">
      <w:pPr>
        <w:rPr>
          <w:lang w:val="ru-RU"/>
        </w:rPr>
      </w:pPr>
      <w:r w:rsidRPr="002679DA">
        <w:rPr>
          <w:lang w:val="ru-RU"/>
        </w:rPr>
        <w:t>10.05.2019. уручене су награде ученицима који су учествовали на литералном конкурсу ,,Крв живот значи“. Прву награду добила је ученица Јована Кокоресковић (</w:t>
      </w:r>
      <w:r w:rsidRPr="00FC30CE">
        <w:t>IV</w:t>
      </w:r>
      <w:r w:rsidRPr="002679DA">
        <w:rPr>
          <w:lang w:val="ru-RU"/>
        </w:rPr>
        <w:t>-6). Другу награду добила је ученица Нина Ристић (</w:t>
      </w:r>
      <w:r w:rsidRPr="00FC30CE">
        <w:t>II</w:t>
      </w:r>
      <w:r w:rsidRPr="002679DA">
        <w:rPr>
          <w:lang w:val="ru-RU"/>
        </w:rPr>
        <w:t>-4). Трећу награду добиле су ученице: Сара Лазић (</w:t>
      </w:r>
      <w:r w:rsidRPr="00FC30CE">
        <w:t>II</w:t>
      </w:r>
      <w:r w:rsidRPr="002679DA">
        <w:rPr>
          <w:lang w:val="ru-RU"/>
        </w:rPr>
        <w:t>-4) и Мила Добромировић (</w:t>
      </w:r>
      <w:r w:rsidRPr="00FC30CE">
        <w:t>I</w:t>
      </w:r>
      <w:r w:rsidRPr="002679DA">
        <w:rPr>
          <w:lang w:val="ru-RU"/>
        </w:rPr>
        <w:t>-2).</w:t>
      </w:r>
    </w:p>
    <w:p w:rsidR="002679DA" w:rsidRPr="002679DA" w:rsidRDefault="002679DA" w:rsidP="002679DA">
      <w:pPr>
        <w:rPr>
          <w:lang w:val="ru-RU"/>
        </w:rPr>
      </w:pPr>
      <w:r w:rsidRPr="002679DA">
        <w:rPr>
          <w:lang w:val="ru-RU"/>
        </w:rPr>
        <w:t>13.05.2019. ученицима који су први пут били добровољни даваоци крви, уручене су књижице Црвеног крста од стране професорке Клаудије Ђорђевић.</w:t>
      </w:r>
    </w:p>
    <w:p w:rsidR="002679DA" w:rsidRPr="002679DA" w:rsidRDefault="002679DA" w:rsidP="002679DA">
      <w:pPr>
        <w:rPr>
          <w:lang w:val="ru-RU"/>
        </w:rPr>
      </w:pPr>
      <w:r w:rsidRPr="002679DA">
        <w:rPr>
          <w:lang w:val="ru-RU"/>
        </w:rPr>
        <w:t>14.06.2019. обележен је ,,Светски дан добровољног давања крви“ и тим поводом Стефан Пауновић (</w:t>
      </w:r>
      <w:r w:rsidRPr="00FC30CE">
        <w:t>II</w:t>
      </w:r>
      <w:r w:rsidRPr="002679DA">
        <w:rPr>
          <w:lang w:val="ru-RU"/>
        </w:rPr>
        <w:t>-2) уручивао је нашим суграђанима пропагадни материјал.</w:t>
      </w:r>
    </w:p>
    <w:p w:rsidR="002679DA" w:rsidRPr="002679DA" w:rsidRDefault="002679DA" w:rsidP="002679DA">
      <w:pPr>
        <w:rPr>
          <w:lang w:val="ru-RU"/>
        </w:rPr>
      </w:pPr>
    </w:p>
    <w:p w:rsidR="002679DA" w:rsidRPr="002679DA" w:rsidRDefault="002679DA" w:rsidP="002679DA">
      <w:pPr>
        <w:rPr>
          <w:lang w:val="ru-RU"/>
        </w:rPr>
      </w:pPr>
      <w:r w:rsidRPr="002679DA">
        <w:rPr>
          <w:lang w:val="ru-RU"/>
        </w:rPr>
        <w:t xml:space="preserve">На последњем састанку у овој школској години израђен је годишњи извештај и закључено је да су све планиране активности углавном остварене. Такође, закључено је да се наша </w:t>
      </w:r>
      <w:r w:rsidRPr="002679DA">
        <w:rPr>
          <w:lang w:val="ru-RU"/>
        </w:rPr>
        <w:lastRenderedPageBreak/>
        <w:t xml:space="preserve">сарадња и наш тимски рад мора усредсредити на информисању младих: </w:t>
      </w:r>
      <w:r w:rsidRPr="00FC30CE">
        <w:t>o</w:t>
      </w:r>
      <w:r w:rsidRPr="002679DA">
        <w:rPr>
          <w:lang w:val="ru-RU"/>
        </w:rPr>
        <w:t xml:space="preserve"> превенцији  разних болести, о трговини људима, као и повећање свести о добровољном давању крви. </w:t>
      </w:r>
    </w:p>
    <w:p w:rsidR="002679DA" w:rsidRPr="002679DA" w:rsidRDefault="002679DA" w:rsidP="002679DA">
      <w:pPr>
        <w:rPr>
          <w:lang w:val="ru-RU"/>
        </w:rPr>
      </w:pPr>
    </w:p>
    <w:p w:rsidR="002679DA" w:rsidRPr="002679DA" w:rsidRDefault="002679DA" w:rsidP="002679DA">
      <w:pPr>
        <w:rPr>
          <w:lang w:val="ru-RU"/>
        </w:rPr>
      </w:pPr>
    </w:p>
    <w:p w:rsidR="002679DA" w:rsidRPr="0029174F" w:rsidRDefault="002679DA" w:rsidP="002679DA">
      <w:pPr>
        <w:jc w:val="right"/>
        <w:rPr>
          <w:lang w:val="ru-RU"/>
        </w:rPr>
      </w:pPr>
      <w:r w:rsidRPr="0029174F">
        <w:rPr>
          <w:lang w:val="ru-RU"/>
        </w:rPr>
        <w:t xml:space="preserve">Координатор </w:t>
      </w:r>
    </w:p>
    <w:p w:rsidR="002679DA" w:rsidRDefault="002679DA" w:rsidP="002679DA">
      <w:pPr>
        <w:jc w:val="right"/>
        <w:rPr>
          <w:lang w:val="sr-Cyrl-CS"/>
        </w:rPr>
      </w:pPr>
      <w:r w:rsidRPr="0029174F">
        <w:rPr>
          <w:lang w:val="ru-RU"/>
        </w:rPr>
        <w:t>Клаудија Ђорђевић</w:t>
      </w:r>
    </w:p>
    <w:p w:rsidR="002679DA" w:rsidRPr="002679DA" w:rsidRDefault="002679DA" w:rsidP="002679DA">
      <w:pPr>
        <w:jc w:val="right"/>
        <w:rPr>
          <w:lang w:val="sr-Cyrl-CS"/>
        </w:rPr>
      </w:pPr>
    </w:p>
    <w:p w:rsidR="002679DA" w:rsidRDefault="002679DA" w:rsidP="002679DA">
      <w:pPr>
        <w:jc w:val="center"/>
        <w:rPr>
          <w:b/>
          <w:lang w:val="sr-Cyrl-CS"/>
        </w:rPr>
      </w:pPr>
      <w:r w:rsidRPr="002679DA">
        <w:rPr>
          <w:b/>
          <w:lang w:val="sr-Cyrl-CS"/>
        </w:rPr>
        <w:t>12.2. ОСТАЛЕ АКТИВНОСТИ</w:t>
      </w:r>
    </w:p>
    <w:p w:rsidR="002679DA" w:rsidRPr="002679DA" w:rsidRDefault="002679DA" w:rsidP="002679DA">
      <w:pPr>
        <w:jc w:val="center"/>
        <w:rPr>
          <w:b/>
          <w:lang w:val="sr-Cyrl-CS"/>
        </w:rPr>
      </w:pPr>
    </w:p>
    <w:p w:rsidR="002679DA" w:rsidRDefault="002679DA" w:rsidP="002679DA">
      <w:pPr>
        <w:jc w:val="left"/>
        <w:rPr>
          <w:lang w:val="sr-Cyrl-CS"/>
        </w:rPr>
      </w:pPr>
      <w:r>
        <w:rPr>
          <w:lang w:val="sr-Cyrl-CS"/>
        </w:rPr>
        <w:t>- одржане су трибине у нашој школи на тему превенције злоупотребе дрога</w:t>
      </w:r>
    </w:p>
    <w:p w:rsidR="002679DA" w:rsidRDefault="002679DA" w:rsidP="002679DA">
      <w:pPr>
        <w:jc w:val="left"/>
        <w:rPr>
          <w:lang w:val="sr-Cyrl-CS"/>
        </w:rPr>
      </w:pPr>
      <w:r>
        <w:rPr>
          <w:lang w:val="sr-Cyrl-CS"/>
        </w:rPr>
        <w:t>- предавања инспектора МУП-а на тему превенције дигиталног насиља</w:t>
      </w:r>
    </w:p>
    <w:p w:rsidR="002679DA" w:rsidRDefault="002679DA" w:rsidP="002679DA">
      <w:pPr>
        <w:jc w:val="left"/>
        <w:rPr>
          <w:lang w:val="sr-Cyrl-CS"/>
        </w:rPr>
      </w:pPr>
      <w:r>
        <w:rPr>
          <w:lang w:val="sr-Cyrl-CS"/>
        </w:rPr>
        <w:t>-радионице у Саветовалишту за младе на тему очувања репродуктивног здравља</w:t>
      </w:r>
    </w:p>
    <w:p w:rsidR="002679DA" w:rsidRDefault="002679DA" w:rsidP="002679DA">
      <w:pPr>
        <w:jc w:val="left"/>
        <w:rPr>
          <w:lang w:val="sr-Cyrl-CS"/>
        </w:rPr>
      </w:pPr>
      <w:r>
        <w:rPr>
          <w:lang w:val="sr-Cyrl-CS"/>
        </w:rPr>
        <w:t xml:space="preserve">-наши ученици су учествовали у манифестацији „Спортске игре младих“, у организацији Спортског савеза Петровац </w:t>
      </w:r>
    </w:p>
    <w:p w:rsidR="002679DA" w:rsidRDefault="002679DA" w:rsidP="002679DA">
      <w:pPr>
        <w:jc w:val="left"/>
        <w:rPr>
          <w:lang w:val="sr-Cyrl-CS"/>
        </w:rPr>
      </w:pPr>
      <w:r>
        <w:rPr>
          <w:lang w:val="sr-Cyrl-CS"/>
        </w:rPr>
        <w:t>-</w:t>
      </w:r>
      <w:r w:rsidRPr="002679DA">
        <w:rPr>
          <w:lang w:val="sr-Cyrl-CS"/>
        </w:rPr>
        <w:t xml:space="preserve"> </w:t>
      </w:r>
      <w:r>
        <w:rPr>
          <w:lang w:val="sr-Cyrl-CS"/>
        </w:rPr>
        <w:t xml:space="preserve">наши ученици су учествовали у програмима на бројним књижевним вечерима у градској библиотеци, као и на изложбама слика у холу наше школе и галерији „Круг“ </w:t>
      </w:r>
    </w:p>
    <w:p w:rsidR="002679DA" w:rsidRDefault="002679DA" w:rsidP="002679DA">
      <w:pPr>
        <w:rPr>
          <w:lang w:val="sr-Cyrl-CS"/>
        </w:rPr>
      </w:pPr>
    </w:p>
    <w:p w:rsidR="005F1F9D" w:rsidRPr="00B154F4" w:rsidRDefault="005F1F9D" w:rsidP="005F1F9D">
      <w:pPr>
        <w:shd w:val="clear" w:color="auto" w:fill="FFFFFF"/>
        <w:spacing w:after="51" w:line="158" w:lineRule="atLeast"/>
        <w:rPr>
          <w:color w:val="FF0000"/>
          <w:lang w:val="sr-Cyrl-CS" w:eastAsia="sr-Latn-CS"/>
        </w:rPr>
      </w:pPr>
    </w:p>
    <w:p w:rsidR="005F1F9D" w:rsidRPr="00C21156" w:rsidRDefault="005F1F9D" w:rsidP="005F1F9D">
      <w:pPr>
        <w:pStyle w:val="Heading1"/>
        <w:rPr>
          <w:lang w:val="sr-Cyrl-CS" w:eastAsia="sr-Latn-CS"/>
        </w:rPr>
      </w:pPr>
      <w:bookmarkStart w:id="54" w:name="_Toc18921431"/>
      <w:r w:rsidRPr="00C21156">
        <w:rPr>
          <w:lang w:val="sr-Cyrl-CS" w:eastAsia="sr-Latn-CS"/>
        </w:rPr>
        <w:t>САРАДЊА СА ПОРОДИЦОМ</w:t>
      </w:r>
      <w:bookmarkEnd w:id="54"/>
    </w:p>
    <w:p w:rsidR="005F1F9D" w:rsidRPr="00C21156" w:rsidRDefault="005F1F9D" w:rsidP="005F1F9D">
      <w:pPr>
        <w:shd w:val="clear" w:color="auto" w:fill="FFFFFF"/>
        <w:spacing w:after="51" w:line="158" w:lineRule="atLeast"/>
        <w:rPr>
          <w:lang w:val="sr-Cyrl-CS" w:eastAsia="sr-Latn-CS"/>
        </w:rPr>
      </w:pPr>
    </w:p>
    <w:p w:rsidR="005F1F9D" w:rsidRPr="00C21156" w:rsidRDefault="005F1F9D" w:rsidP="005F1F9D">
      <w:pPr>
        <w:shd w:val="clear" w:color="auto" w:fill="FFFFFF"/>
        <w:spacing w:after="51" w:line="158" w:lineRule="atLeast"/>
        <w:rPr>
          <w:lang w:val="ru-RU" w:eastAsia="sr-Latn-CS"/>
        </w:rPr>
      </w:pPr>
      <w:r w:rsidRPr="00C21156">
        <w:rPr>
          <w:lang w:val="ru-RU" w:eastAsia="sr-Latn-CS"/>
        </w:rPr>
        <w:t>Непосредна индивидуална сарадња се одвијала кроз:</w:t>
      </w:r>
    </w:p>
    <w:p w:rsidR="005F1F9D" w:rsidRPr="00C21156" w:rsidRDefault="005F1F9D" w:rsidP="007F4CAB">
      <w:pPr>
        <w:numPr>
          <w:ilvl w:val="0"/>
          <w:numId w:val="32"/>
        </w:numPr>
        <w:shd w:val="clear" w:color="auto" w:fill="FFFFFF"/>
        <w:spacing w:before="100" w:beforeAutospacing="1" w:after="51" w:line="158" w:lineRule="atLeast"/>
        <w:rPr>
          <w:lang w:val="ru-RU" w:eastAsia="sr-Latn-CS"/>
        </w:rPr>
      </w:pPr>
      <w:r w:rsidRPr="00C21156">
        <w:rPr>
          <w:lang w:val="ru-RU" w:eastAsia="sr-Latn-CS"/>
        </w:rPr>
        <w:t>Редовне индивидуалне контакте одељењских ст</w:t>
      </w:r>
      <w:r w:rsidRPr="00C21156">
        <w:rPr>
          <w:lang w:val="sr-Cyrl-CS" w:eastAsia="sr-Latn-CS"/>
        </w:rPr>
        <w:t>а</w:t>
      </w:r>
      <w:r w:rsidRPr="00C21156">
        <w:rPr>
          <w:lang w:val="ru-RU" w:eastAsia="sr-Latn-CS"/>
        </w:rPr>
        <w:t>решина са родитељима у циљу информисања о развоју ученика, правдању часова, екскурзија, појачан васпитни рад са ученицима који су</w:t>
      </w:r>
      <w:r w:rsidRPr="00C21156">
        <w:rPr>
          <w:lang w:val="sr-Cyrl-CS" w:eastAsia="sr-Latn-CS"/>
        </w:rPr>
        <w:t xml:space="preserve"> </w:t>
      </w:r>
      <w:r w:rsidRPr="00C21156">
        <w:rPr>
          <w:lang w:val="ru-RU" w:eastAsia="sr-Latn-CS"/>
        </w:rPr>
        <w:t>правили лакше или теже прекршаје. Сви наставници у Школи су на почетку школске године доставили термин за консултације, који је истакнут на улазу у школу, као и у просторији за разговоре са родитељима</w:t>
      </w:r>
    </w:p>
    <w:p w:rsidR="005F1F9D" w:rsidRPr="00C21156" w:rsidRDefault="005F1F9D" w:rsidP="007F4CAB">
      <w:pPr>
        <w:numPr>
          <w:ilvl w:val="0"/>
          <w:numId w:val="32"/>
        </w:numPr>
        <w:shd w:val="clear" w:color="auto" w:fill="FFFFFF"/>
        <w:spacing w:before="100" w:beforeAutospacing="1" w:after="51" w:line="158" w:lineRule="atLeast"/>
        <w:rPr>
          <w:lang w:val="ru-RU" w:eastAsia="sr-Latn-CS"/>
        </w:rPr>
      </w:pPr>
      <w:r w:rsidRPr="00C21156">
        <w:rPr>
          <w:lang w:val="ru-RU" w:eastAsia="sr-Latn-CS"/>
        </w:rPr>
        <w:t>Индивидуални саветодавни рад са ПП службом у случајевима када је то потребно ( родитељи ученика са различитим тешкоћама, родитељи ученика из осетљивих група, професионална оријентација, као и у оквиру васпитног рада са ученицима, учествовања у дисциплинском поступку);</w:t>
      </w:r>
    </w:p>
    <w:p w:rsidR="005F1F9D" w:rsidRPr="00C21156" w:rsidRDefault="005F1F9D" w:rsidP="007F4CAB">
      <w:pPr>
        <w:numPr>
          <w:ilvl w:val="0"/>
          <w:numId w:val="32"/>
        </w:numPr>
        <w:shd w:val="clear" w:color="auto" w:fill="FFFFFF"/>
        <w:spacing w:before="100" w:beforeAutospacing="1" w:after="51" w:line="158" w:lineRule="atLeast"/>
        <w:rPr>
          <w:lang w:val="ru-RU" w:eastAsia="sr-Latn-CS"/>
        </w:rPr>
      </w:pPr>
      <w:r w:rsidRPr="00C21156">
        <w:rPr>
          <w:lang w:val="ru-RU" w:eastAsia="sr-Latn-CS"/>
        </w:rPr>
        <w:t>Сарадња са предметним наставницима у оквиру планираних термина, а у циљу повећања ученичких постигнућа;</w:t>
      </w:r>
    </w:p>
    <w:p w:rsidR="005F1F9D" w:rsidRPr="00C21156" w:rsidRDefault="005F1F9D" w:rsidP="007F4CAB">
      <w:pPr>
        <w:numPr>
          <w:ilvl w:val="0"/>
          <w:numId w:val="32"/>
        </w:numPr>
        <w:shd w:val="clear" w:color="auto" w:fill="FFFFFF"/>
        <w:spacing w:before="100" w:beforeAutospacing="1" w:after="51" w:line="158" w:lineRule="atLeast"/>
        <w:rPr>
          <w:lang w:val="ru-RU" w:eastAsia="sr-Latn-CS"/>
        </w:rPr>
      </w:pPr>
      <w:r w:rsidRPr="00C21156">
        <w:rPr>
          <w:lang w:val="ru-RU" w:eastAsia="sr-Latn-CS"/>
        </w:rPr>
        <w:t>Сарадња са руководством школе у случајевима у којима је то неопходно.</w:t>
      </w:r>
    </w:p>
    <w:p w:rsidR="005F1F9D" w:rsidRPr="00C21156" w:rsidRDefault="005F1F9D" w:rsidP="005F1F9D">
      <w:pPr>
        <w:shd w:val="clear" w:color="auto" w:fill="FFFFFF"/>
        <w:spacing w:after="51" w:line="158" w:lineRule="atLeast"/>
        <w:rPr>
          <w:lang w:val="sr-Cyrl-CS" w:eastAsia="sr-Latn-CS"/>
        </w:rPr>
      </w:pPr>
    </w:p>
    <w:p w:rsidR="005F1F9D" w:rsidRPr="00C21156" w:rsidRDefault="005F1F9D" w:rsidP="005F1F9D">
      <w:pPr>
        <w:shd w:val="clear" w:color="auto" w:fill="FFFFFF"/>
        <w:spacing w:after="51" w:line="158" w:lineRule="atLeast"/>
        <w:rPr>
          <w:lang w:val="ru-RU" w:eastAsia="sr-Latn-CS"/>
        </w:rPr>
      </w:pPr>
      <w:r w:rsidRPr="00C21156">
        <w:rPr>
          <w:lang w:val="ru-RU" w:eastAsia="sr-Latn-CS"/>
        </w:rPr>
        <w:t>Непосредна групна сарадња се одвијала кроз:</w:t>
      </w:r>
    </w:p>
    <w:p w:rsidR="005F1F9D" w:rsidRPr="00CA20CD" w:rsidRDefault="005F1F9D" w:rsidP="005F1F9D">
      <w:pPr>
        <w:numPr>
          <w:ilvl w:val="0"/>
          <w:numId w:val="33"/>
        </w:numPr>
        <w:shd w:val="clear" w:color="auto" w:fill="FFFFFF"/>
        <w:spacing w:before="100" w:beforeAutospacing="1" w:after="51" w:line="158" w:lineRule="atLeast"/>
        <w:rPr>
          <w:lang w:val="ru-RU" w:eastAsia="sr-Latn-CS"/>
        </w:rPr>
      </w:pPr>
      <w:r w:rsidRPr="00C21156">
        <w:rPr>
          <w:lang w:val="ru-RU" w:eastAsia="sr-Latn-CS"/>
        </w:rPr>
        <w:t xml:space="preserve">Одељењске родитељске састанке, који су се редовно одржавали на почетку школске године, као и на крају класификационих периода на којима су се родитељи упознавали са: календаром васпитно-образовног рада, учешћем у обезбеђивању вишег квалитета образовања, са наставним предметима, са распоредом часова, потребним уџбеницима, опремљеношћу кабинета и лабораторија, кућним редом школе, важећим законима и правилницима школе, Годишњим планом рада школе, ШРП-ом, са планираним ваннаставним активностима, ученичким организацијама, </w:t>
      </w:r>
      <w:r w:rsidRPr="00C21156">
        <w:rPr>
          <w:lang w:val="ru-RU" w:eastAsia="sr-Latn-CS"/>
        </w:rPr>
        <w:lastRenderedPageBreak/>
        <w:t>стручним посетама, дестинацијама за ученичке екскурзије. На одељењским родитељским састанцима разматран је успех, мере за побољшање успеха и смањење изостанака, дисциплинске мере за ученике тог одељења, као и предлози за појачан васпитни рад у одељењ</w:t>
      </w:r>
    </w:p>
    <w:p w:rsidR="005F1F9D" w:rsidRPr="00B154F4" w:rsidRDefault="005F1F9D" w:rsidP="005F1F9D">
      <w:pPr>
        <w:jc w:val="center"/>
        <w:rPr>
          <w:b/>
          <w:color w:val="FF0000"/>
          <w:sz w:val="28"/>
          <w:szCs w:val="28"/>
          <w:u w:val="single"/>
          <w:lang w:val="sr-Cyrl-CS"/>
        </w:rPr>
      </w:pPr>
    </w:p>
    <w:p w:rsidR="005F1F9D" w:rsidRPr="00B936A3" w:rsidRDefault="005F1F9D" w:rsidP="005F1F9D">
      <w:pPr>
        <w:pStyle w:val="Heading1"/>
        <w:rPr>
          <w:lang w:val="sr-Cyrl-CS"/>
        </w:rPr>
      </w:pPr>
      <w:bookmarkStart w:id="55" w:name="_Toc18921432"/>
      <w:r w:rsidRPr="00B936A3">
        <w:rPr>
          <w:lang w:val="ru-RU"/>
        </w:rPr>
        <w:t>ИЗВЕШТАЈ О РЕЛИЗАЦИЈИ ПРОГРАМА ЗАШТИТЕ ЖИВОТНЕ СРЕДИНЕ</w:t>
      </w:r>
      <w:r w:rsidR="00B936A3">
        <w:rPr>
          <w:lang w:val="sr-Cyrl-CS"/>
        </w:rPr>
        <w:t xml:space="preserve"> у шк. 201</w:t>
      </w:r>
      <w:r w:rsidR="00B936A3">
        <w:rPr>
          <w:lang w:val="sr-Latn-CS"/>
        </w:rPr>
        <w:t>8</w:t>
      </w:r>
      <w:r w:rsidR="00B936A3">
        <w:rPr>
          <w:lang w:val="sr-Cyrl-CS"/>
        </w:rPr>
        <w:t>/201</w:t>
      </w:r>
      <w:r w:rsidR="00B936A3">
        <w:rPr>
          <w:lang w:val="sr-Latn-CS"/>
        </w:rPr>
        <w:t>9</w:t>
      </w:r>
      <w:r w:rsidR="00B27D72" w:rsidRPr="00B936A3">
        <w:rPr>
          <w:lang w:val="sr-Cyrl-CS"/>
        </w:rPr>
        <w:t>.</w:t>
      </w:r>
      <w:bookmarkEnd w:id="55"/>
    </w:p>
    <w:p w:rsidR="00B27D72" w:rsidRPr="00E05A4A" w:rsidRDefault="00B27D72" w:rsidP="00CA20CD">
      <w:pPr>
        <w:rPr>
          <w:color w:val="FF0000"/>
          <w:sz w:val="28"/>
          <w:szCs w:val="28"/>
          <w:lang w:val="ru-RU"/>
        </w:rPr>
      </w:pPr>
    </w:p>
    <w:p w:rsidR="00B936A3" w:rsidRDefault="00B936A3" w:rsidP="00B936A3">
      <w:pPr>
        <w:tabs>
          <w:tab w:val="left" w:pos="5160"/>
        </w:tabs>
        <w:ind w:left="720"/>
        <w:rPr>
          <w:lang w:val="sr-Cyrl-CS"/>
        </w:rPr>
      </w:pPr>
      <w:r w:rsidRPr="00E0257F">
        <w:rPr>
          <w:lang w:val="sr-Cyrl-CS"/>
        </w:rPr>
        <w:t xml:space="preserve">                 </w:t>
      </w:r>
      <w:r>
        <w:rPr>
          <w:lang w:val="sr-Cyrl-CS"/>
        </w:rPr>
        <w:t>Програм заштите животне средине реализован је</w:t>
      </w:r>
      <w:r w:rsidRPr="001338F5">
        <w:rPr>
          <w:lang w:val="ru-RU"/>
        </w:rPr>
        <w:t xml:space="preserve">  у сарадњи са Гљиварским друштвима „Вилино коло“ из Петровца на Млави и „Студенац“ из  Крепољина а учешће су узели наши ђаци у великом броју.</w:t>
      </w:r>
    </w:p>
    <w:p w:rsidR="00B936A3" w:rsidRPr="000C17D2" w:rsidRDefault="00B936A3" w:rsidP="00B936A3">
      <w:pPr>
        <w:tabs>
          <w:tab w:val="left" w:pos="5160"/>
        </w:tabs>
        <w:rPr>
          <w:lang w:val="sr-Cyrl-C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2052"/>
        <w:gridCol w:w="1979"/>
        <w:gridCol w:w="2165"/>
      </w:tblGrid>
      <w:tr w:rsidR="00B936A3" w:rsidRPr="00C07EEE" w:rsidTr="00DB2296">
        <w:tc>
          <w:tcPr>
            <w:tcW w:w="3211" w:type="dxa"/>
            <w:shd w:val="clear" w:color="auto" w:fill="C6D9F1"/>
          </w:tcPr>
          <w:p w:rsidR="00B936A3" w:rsidRPr="00CA20CD" w:rsidRDefault="00B936A3" w:rsidP="00DB2296">
            <w:pPr>
              <w:tabs>
                <w:tab w:val="left" w:pos="1195"/>
              </w:tabs>
              <w:jc w:val="center"/>
              <w:rPr>
                <w:b/>
                <w:sz w:val="22"/>
                <w:szCs w:val="22"/>
                <w:lang w:val="sr-Cyrl-CS"/>
              </w:rPr>
            </w:pPr>
            <w:r w:rsidRPr="00CA20CD">
              <w:rPr>
                <w:b/>
                <w:sz w:val="22"/>
                <w:szCs w:val="22"/>
                <w:lang w:val="sr-Cyrl-CS"/>
              </w:rPr>
              <w:t>АКТИВНОСТИ</w:t>
            </w:r>
          </w:p>
        </w:tc>
        <w:tc>
          <w:tcPr>
            <w:tcW w:w="2492" w:type="dxa"/>
            <w:shd w:val="clear" w:color="auto" w:fill="D6E3BC"/>
          </w:tcPr>
          <w:p w:rsidR="00B936A3" w:rsidRPr="00CA20CD" w:rsidRDefault="00B936A3" w:rsidP="00DB2296">
            <w:pPr>
              <w:tabs>
                <w:tab w:val="left" w:pos="1195"/>
              </w:tabs>
              <w:jc w:val="center"/>
              <w:rPr>
                <w:b/>
                <w:sz w:val="22"/>
                <w:szCs w:val="22"/>
                <w:lang w:val="sr-Cyrl-CS"/>
              </w:rPr>
            </w:pPr>
            <w:r w:rsidRPr="00CA20CD">
              <w:rPr>
                <w:b/>
                <w:sz w:val="22"/>
                <w:szCs w:val="22"/>
                <w:lang w:val="sr-Cyrl-CS"/>
              </w:rPr>
              <w:t>ОРГАНИЗАТОР И</w:t>
            </w:r>
          </w:p>
          <w:p w:rsidR="00B936A3" w:rsidRPr="00CA20CD" w:rsidRDefault="00B936A3" w:rsidP="00DB2296">
            <w:pPr>
              <w:tabs>
                <w:tab w:val="left" w:pos="1195"/>
              </w:tabs>
              <w:jc w:val="center"/>
              <w:rPr>
                <w:b/>
                <w:sz w:val="22"/>
                <w:szCs w:val="22"/>
                <w:lang w:val="sr-Cyrl-CS"/>
              </w:rPr>
            </w:pPr>
            <w:r w:rsidRPr="00CA20CD">
              <w:rPr>
                <w:b/>
                <w:sz w:val="22"/>
                <w:szCs w:val="22"/>
                <w:lang w:val="sr-Cyrl-CS"/>
              </w:rPr>
              <w:t>И УЧЕСНИЦИ</w:t>
            </w:r>
          </w:p>
        </w:tc>
        <w:tc>
          <w:tcPr>
            <w:tcW w:w="3666" w:type="dxa"/>
            <w:shd w:val="clear" w:color="auto" w:fill="DAEEF3"/>
          </w:tcPr>
          <w:p w:rsidR="00B936A3" w:rsidRPr="00CA20CD" w:rsidRDefault="00B936A3" w:rsidP="00DB2296">
            <w:pPr>
              <w:tabs>
                <w:tab w:val="left" w:pos="1195"/>
              </w:tabs>
              <w:jc w:val="center"/>
              <w:rPr>
                <w:b/>
                <w:sz w:val="22"/>
                <w:szCs w:val="22"/>
                <w:lang w:val="sr-Cyrl-CS"/>
              </w:rPr>
            </w:pPr>
            <w:r w:rsidRPr="00CA20CD">
              <w:rPr>
                <w:b/>
                <w:sz w:val="22"/>
                <w:szCs w:val="22"/>
                <w:lang w:val="sr-Cyrl-CS"/>
              </w:rPr>
              <w:t>ЦИЉЕВИ  И ЗАДАЦИ</w:t>
            </w:r>
          </w:p>
        </w:tc>
        <w:tc>
          <w:tcPr>
            <w:tcW w:w="2982" w:type="dxa"/>
            <w:shd w:val="clear" w:color="auto" w:fill="D6E3BC"/>
          </w:tcPr>
          <w:p w:rsidR="00B936A3" w:rsidRPr="00CA20CD" w:rsidRDefault="00B936A3" w:rsidP="00DB2296">
            <w:pPr>
              <w:tabs>
                <w:tab w:val="left" w:pos="1195"/>
              </w:tabs>
              <w:jc w:val="center"/>
              <w:rPr>
                <w:b/>
                <w:sz w:val="22"/>
                <w:szCs w:val="22"/>
                <w:lang w:val="sr-Cyrl-CS"/>
              </w:rPr>
            </w:pPr>
            <w:r w:rsidRPr="00CA20CD">
              <w:rPr>
                <w:b/>
                <w:sz w:val="22"/>
                <w:szCs w:val="22"/>
                <w:lang w:val="sr-Cyrl-CS"/>
              </w:rPr>
              <w:t>ВРЕМЕ И НАЧИН РЕАЛИЗАЦИЈЕ</w:t>
            </w:r>
          </w:p>
        </w:tc>
      </w:tr>
      <w:tr w:rsidR="00B936A3" w:rsidRPr="0066266D" w:rsidTr="00DB2296">
        <w:trPr>
          <w:trHeight w:val="1109"/>
        </w:trPr>
        <w:tc>
          <w:tcPr>
            <w:tcW w:w="3211" w:type="dxa"/>
          </w:tcPr>
          <w:p w:rsidR="00B936A3" w:rsidRPr="00CA20CD" w:rsidRDefault="00B936A3" w:rsidP="00DB2296">
            <w:pPr>
              <w:tabs>
                <w:tab w:val="left" w:pos="1195"/>
              </w:tabs>
              <w:rPr>
                <w:sz w:val="22"/>
                <w:szCs w:val="22"/>
                <w:lang w:val="sr-Cyrl-CS"/>
              </w:rPr>
            </w:pPr>
            <w:r w:rsidRPr="00CA20CD">
              <w:rPr>
                <w:sz w:val="22"/>
                <w:szCs w:val="22"/>
                <w:lang w:val="sr-Cyrl-CS"/>
              </w:rPr>
              <w:t xml:space="preserve"> Посета и учествовање на манифестацији „Дани биља и гљива Хомоља.“</w:t>
            </w:r>
          </w:p>
          <w:p w:rsidR="00B936A3" w:rsidRPr="00CA20CD" w:rsidRDefault="00B936A3" w:rsidP="00DB2296">
            <w:pPr>
              <w:tabs>
                <w:tab w:val="left" w:pos="1195"/>
              </w:tabs>
              <w:rPr>
                <w:sz w:val="22"/>
                <w:szCs w:val="22"/>
                <w:lang w:val="sr-Cyrl-CS"/>
              </w:rPr>
            </w:pPr>
            <w:r w:rsidRPr="00CA20CD">
              <w:rPr>
                <w:sz w:val="22"/>
                <w:szCs w:val="22"/>
                <w:lang w:val="sr-Cyrl-CS"/>
              </w:rPr>
              <w:t>Учествовање на детерминацији врста гљива и посета изложби у нашој школи гљиварског друштва „Вилино коло“</w:t>
            </w:r>
          </w:p>
        </w:tc>
        <w:tc>
          <w:tcPr>
            <w:tcW w:w="2492" w:type="dxa"/>
          </w:tcPr>
          <w:p w:rsidR="00B936A3" w:rsidRPr="00CA20CD" w:rsidRDefault="00B936A3" w:rsidP="00DB2296">
            <w:pPr>
              <w:rPr>
                <w:sz w:val="22"/>
                <w:szCs w:val="22"/>
                <w:lang w:val="sr-Cyrl-CS"/>
              </w:rPr>
            </w:pPr>
            <w:r w:rsidRPr="00CA20CD">
              <w:rPr>
                <w:sz w:val="22"/>
                <w:szCs w:val="22"/>
                <w:lang w:val="sr-Cyrl-CS"/>
              </w:rPr>
              <w:t>Еколошко друштво „Студенац“ и Гљиваско друштво „Вилино коло“ и наши ученици са наставницима биологије</w:t>
            </w:r>
          </w:p>
        </w:tc>
        <w:tc>
          <w:tcPr>
            <w:tcW w:w="3666" w:type="dxa"/>
          </w:tcPr>
          <w:p w:rsidR="00B936A3" w:rsidRPr="00CA20CD" w:rsidRDefault="00B936A3" w:rsidP="00DB2296">
            <w:pPr>
              <w:tabs>
                <w:tab w:val="left" w:pos="1195"/>
              </w:tabs>
              <w:rPr>
                <w:sz w:val="22"/>
                <w:szCs w:val="22"/>
                <w:lang w:val="sr-Cyrl-CS"/>
              </w:rPr>
            </w:pPr>
            <w:r w:rsidRPr="00CA20CD">
              <w:rPr>
                <w:sz w:val="22"/>
                <w:szCs w:val="22"/>
                <w:lang w:val="sr-Cyrl-CS"/>
              </w:rPr>
              <w:t>Упознавање врста биља и гљива, развијање љубави према природи</w:t>
            </w:r>
          </w:p>
        </w:tc>
        <w:tc>
          <w:tcPr>
            <w:tcW w:w="2982" w:type="dxa"/>
          </w:tcPr>
          <w:p w:rsidR="00B936A3" w:rsidRPr="00CA20CD" w:rsidRDefault="00B936A3" w:rsidP="00DB2296">
            <w:pPr>
              <w:jc w:val="center"/>
              <w:rPr>
                <w:sz w:val="22"/>
                <w:szCs w:val="22"/>
                <w:lang w:val="sr-Cyrl-CS"/>
              </w:rPr>
            </w:pPr>
          </w:p>
          <w:p w:rsidR="00B936A3" w:rsidRPr="00CA20CD" w:rsidRDefault="00B936A3" w:rsidP="00DB2296">
            <w:pPr>
              <w:jc w:val="center"/>
              <w:rPr>
                <w:sz w:val="22"/>
                <w:szCs w:val="22"/>
                <w:lang w:val="sr-Cyrl-CS"/>
              </w:rPr>
            </w:pPr>
            <w:r w:rsidRPr="00CA20CD">
              <w:rPr>
                <w:sz w:val="22"/>
                <w:szCs w:val="22"/>
              </w:rPr>
              <w:t>(22 и 23октобар 2018).</w:t>
            </w:r>
          </w:p>
          <w:p w:rsidR="00B936A3" w:rsidRPr="00CA20CD" w:rsidRDefault="00B936A3" w:rsidP="00DB2296">
            <w:pPr>
              <w:jc w:val="center"/>
              <w:rPr>
                <w:sz w:val="22"/>
                <w:szCs w:val="22"/>
                <w:lang w:val="sr-Cyrl-CS"/>
              </w:rPr>
            </w:pPr>
            <w:r w:rsidRPr="00CA20CD">
              <w:rPr>
                <w:sz w:val="22"/>
                <w:szCs w:val="22"/>
                <w:lang w:val="sr-Cyrl-CS"/>
              </w:rPr>
              <w:t>8.јун 2018.године</w:t>
            </w:r>
          </w:p>
          <w:p w:rsidR="00B936A3" w:rsidRPr="00CA20CD" w:rsidRDefault="00B936A3" w:rsidP="00DB2296">
            <w:pPr>
              <w:jc w:val="center"/>
              <w:rPr>
                <w:sz w:val="22"/>
                <w:szCs w:val="22"/>
                <w:lang w:val="sr-Cyrl-CS"/>
              </w:rPr>
            </w:pPr>
          </w:p>
        </w:tc>
      </w:tr>
      <w:tr w:rsidR="00B936A3" w:rsidRPr="00332E64" w:rsidTr="00DB2296">
        <w:trPr>
          <w:trHeight w:val="3108"/>
        </w:trPr>
        <w:tc>
          <w:tcPr>
            <w:tcW w:w="3211" w:type="dxa"/>
          </w:tcPr>
          <w:p w:rsidR="00B936A3" w:rsidRPr="00CA20CD" w:rsidRDefault="00B936A3" w:rsidP="00DB2296">
            <w:pPr>
              <w:tabs>
                <w:tab w:val="left" w:pos="1195"/>
              </w:tabs>
              <w:rPr>
                <w:sz w:val="22"/>
                <w:szCs w:val="22"/>
                <w:lang w:val="sr-Cyrl-CS"/>
              </w:rPr>
            </w:pPr>
            <w:r w:rsidRPr="00CA20CD">
              <w:rPr>
                <w:sz w:val="22"/>
                <w:szCs w:val="22"/>
                <w:lang w:val="sr-Cyrl-CS"/>
              </w:rPr>
              <w:t>Обележавање значајних датума</w:t>
            </w:r>
          </w:p>
          <w:p w:rsidR="00B936A3" w:rsidRPr="00CA20CD" w:rsidRDefault="00B936A3" w:rsidP="00DB2296">
            <w:pPr>
              <w:tabs>
                <w:tab w:val="left" w:pos="1195"/>
              </w:tabs>
              <w:rPr>
                <w:sz w:val="22"/>
                <w:szCs w:val="22"/>
                <w:lang w:val="sr-Cyrl-CS"/>
              </w:rPr>
            </w:pPr>
            <w:r w:rsidRPr="00CA20CD">
              <w:rPr>
                <w:sz w:val="22"/>
                <w:szCs w:val="22"/>
                <w:lang w:val="sr-Cyrl-CS"/>
              </w:rPr>
              <w:t>Дан заштите вода,</w:t>
            </w:r>
          </w:p>
          <w:p w:rsidR="00B936A3" w:rsidRPr="00CA20CD" w:rsidRDefault="00B936A3" w:rsidP="00DB2296">
            <w:pPr>
              <w:tabs>
                <w:tab w:val="left" w:pos="1195"/>
              </w:tabs>
              <w:rPr>
                <w:sz w:val="22"/>
                <w:szCs w:val="22"/>
                <w:lang w:val="sr-Cyrl-CS"/>
              </w:rPr>
            </w:pPr>
            <w:r w:rsidRPr="00CA20CD">
              <w:rPr>
                <w:sz w:val="22"/>
                <w:szCs w:val="22"/>
                <w:lang w:val="sr-Cyrl-CS"/>
              </w:rPr>
              <w:t>Дан заштите шума,</w:t>
            </w:r>
          </w:p>
        </w:tc>
        <w:tc>
          <w:tcPr>
            <w:tcW w:w="2492" w:type="dxa"/>
          </w:tcPr>
          <w:p w:rsidR="00B936A3" w:rsidRPr="00CA20CD" w:rsidRDefault="00B936A3" w:rsidP="00DB2296">
            <w:pPr>
              <w:tabs>
                <w:tab w:val="left" w:pos="1195"/>
              </w:tabs>
              <w:rPr>
                <w:sz w:val="22"/>
                <w:szCs w:val="22"/>
                <w:lang w:val="sr-Cyrl-CS"/>
              </w:rPr>
            </w:pPr>
            <w:r w:rsidRPr="00CA20CD">
              <w:rPr>
                <w:sz w:val="22"/>
                <w:szCs w:val="22"/>
                <w:lang w:val="sr-Cyrl-CS"/>
              </w:rPr>
              <w:t>Одржан је јавни час са темом“Вода око нас“.Остварена је корелација предмета биологије,хемије и географије  као и  ученици друге године</w:t>
            </w:r>
          </w:p>
          <w:p w:rsidR="00B936A3" w:rsidRPr="00CA20CD" w:rsidRDefault="00B936A3" w:rsidP="00DB2296">
            <w:pPr>
              <w:tabs>
                <w:tab w:val="left" w:pos="1195"/>
              </w:tabs>
              <w:rPr>
                <w:sz w:val="22"/>
                <w:szCs w:val="22"/>
                <w:lang w:val="sr-Cyrl-CS"/>
              </w:rPr>
            </w:pPr>
            <w:r w:rsidRPr="00CA20CD">
              <w:rPr>
                <w:sz w:val="22"/>
                <w:szCs w:val="22"/>
                <w:lang w:val="sr-Cyrl-CS"/>
              </w:rPr>
              <w:t>-презентација ученика  трећег-5 на тему Заштите светских шума</w:t>
            </w:r>
          </w:p>
        </w:tc>
        <w:tc>
          <w:tcPr>
            <w:tcW w:w="3666" w:type="dxa"/>
          </w:tcPr>
          <w:p w:rsidR="00B936A3" w:rsidRPr="00CA20CD" w:rsidRDefault="00B936A3" w:rsidP="00DB2296">
            <w:pPr>
              <w:tabs>
                <w:tab w:val="left" w:pos="1195"/>
              </w:tabs>
              <w:rPr>
                <w:sz w:val="22"/>
                <w:szCs w:val="22"/>
                <w:lang w:val="sr-Cyrl-CS"/>
              </w:rPr>
            </w:pPr>
            <w:r w:rsidRPr="00CA20CD">
              <w:rPr>
                <w:sz w:val="22"/>
                <w:szCs w:val="22"/>
                <w:lang w:val="sr-Cyrl-CS"/>
              </w:rPr>
              <w:t>Указивање на значајне аспекте очувања животне средине и здравља</w:t>
            </w:r>
          </w:p>
        </w:tc>
        <w:tc>
          <w:tcPr>
            <w:tcW w:w="2982" w:type="dxa"/>
          </w:tcPr>
          <w:p w:rsidR="00B936A3" w:rsidRPr="00CA20CD" w:rsidRDefault="00B936A3" w:rsidP="00DB2296">
            <w:pPr>
              <w:tabs>
                <w:tab w:val="left" w:pos="1195"/>
              </w:tabs>
              <w:jc w:val="center"/>
              <w:rPr>
                <w:sz w:val="22"/>
                <w:szCs w:val="22"/>
                <w:lang w:val="sr-Cyrl-CS"/>
              </w:rPr>
            </w:pPr>
            <w:r w:rsidRPr="001338F5">
              <w:rPr>
                <w:sz w:val="22"/>
                <w:szCs w:val="22"/>
                <w:lang w:val="ru-RU"/>
              </w:rPr>
              <w:t>Током школске године у складу са установљеним датумима</w:t>
            </w:r>
            <w:r w:rsidRPr="00CA20CD">
              <w:rPr>
                <w:sz w:val="22"/>
                <w:szCs w:val="22"/>
                <w:lang w:val="sr-Cyrl-CS"/>
              </w:rPr>
              <w:t>.</w:t>
            </w:r>
          </w:p>
          <w:p w:rsidR="00B936A3" w:rsidRPr="00CA20CD" w:rsidRDefault="00B936A3" w:rsidP="00DB2296">
            <w:pPr>
              <w:tabs>
                <w:tab w:val="left" w:pos="1195"/>
              </w:tabs>
              <w:jc w:val="center"/>
              <w:rPr>
                <w:sz w:val="22"/>
                <w:szCs w:val="22"/>
                <w:lang w:val="sr-Cyrl-CS"/>
              </w:rPr>
            </w:pPr>
          </w:p>
          <w:p w:rsidR="00B936A3" w:rsidRPr="00CA20CD" w:rsidRDefault="00B936A3" w:rsidP="00DB2296">
            <w:pPr>
              <w:tabs>
                <w:tab w:val="left" w:pos="1195"/>
              </w:tabs>
              <w:jc w:val="center"/>
              <w:rPr>
                <w:sz w:val="22"/>
                <w:szCs w:val="22"/>
                <w:lang w:val="sr-Cyrl-CS"/>
              </w:rPr>
            </w:pPr>
          </w:p>
        </w:tc>
      </w:tr>
      <w:tr w:rsidR="00B936A3" w:rsidRPr="0066266D" w:rsidTr="00DB2296">
        <w:tc>
          <w:tcPr>
            <w:tcW w:w="3211" w:type="dxa"/>
          </w:tcPr>
          <w:p w:rsidR="00B936A3" w:rsidRPr="00CA20CD" w:rsidRDefault="00B936A3" w:rsidP="00DB2296">
            <w:pPr>
              <w:tabs>
                <w:tab w:val="left" w:pos="1195"/>
              </w:tabs>
              <w:rPr>
                <w:sz w:val="22"/>
                <w:szCs w:val="22"/>
                <w:lang w:val="sr-Cyrl-CS"/>
              </w:rPr>
            </w:pPr>
            <w:r w:rsidRPr="00CA20CD">
              <w:rPr>
                <w:sz w:val="22"/>
                <w:szCs w:val="22"/>
                <w:lang w:val="sr-Cyrl-CS"/>
              </w:rPr>
              <w:t xml:space="preserve"> Обележавање Светског Дана Заштите животне средине</w:t>
            </w:r>
          </w:p>
        </w:tc>
        <w:tc>
          <w:tcPr>
            <w:tcW w:w="2492" w:type="dxa"/>
          </w:tcPr>
          <w:p w:rsidR="00B936A3" w:rsidRPr="00CA20CD" w:rsidRDefault="00B936A3" w:rsidP="00DB2296">
            <w:pPr>
              <w:tabs>
                <w:tab w:val="left" w:pos="1195"/>
              </w:tabs>
              <w:rPr>
                <w:sz w:val="22"/>
                <w:szCs w:val="22"/>
                <w:lang w:val="sr-Cyrl-CS"/>
              </w:rPr>
            </w:pPr>
            <w:r w:rsidRPr="00CA20CD">
              <w:rPr>
                <w:sz w:val="22"/>
                <w:szCs w:val="22"/>
                <w:lang w:val="sr-Cyrl-CS"/>
              </w:rPr>
              <w:t xml:space="preserve"> Ученици друге године су израдили плакате на тему угрожености животне средине</w:t>
            </w:r>
          </w:p>
        </w:tc>
        <w:tc>
          <w:tcPr>
            <w:tcW w:w="3666" w:type="dxa"/>
          </w:tcPr>
          <w:p w:rsidR="00B936A3" w:rsidRPr="00CA20CD" w:rsidRDefault="00B936A3" w:rsidP="00DB2296">
            <w:pPr>
              <w:tabs>
                <w:tab w:val="left" w:pos="1195"/>
              </w:tabs>
              <w:rPr>
                <w:sz w:val="22"/>
                <w:szCs w:val="22"/>
                <w:lang w:val="sr-Cyrl-CS"/>
              </w:rPr>
            </w:pPr>
            <w:r w:rsidRPr="00CA20CD">
              <w:rPr>
                <w:sz w:val="22"/>
                <w:szCs w:val="22"/>
                <w:lang w:val="sr-Cyrl-CS"/>
              </w:rPr>
              <w:t>Развој сколошке свести и савести код ученика</w:t>
            </w:r>
          </w:p>
        </w:tc>
        <w:tc>
          <w:tcPr>
            <w:tcW w:w="2982" w:type="dxa"/>
          </w:tcPr>
          <w:p w:rsidR="00B936A3" w:rsidRPr="00CA20CD" w:rsidRDefault="00B936A3" w:rsidP="00DB2296">
            <w:pPr>
              <w:tabs>
                <w:tab w:val="left" w:pos="1195"/>
              </w:tabs>
              <w:jc w:val="center"/>
              <w:rPr>
                <w:sz w:val="22"/>
                <w:szCs w:val="22"/>
                <w:lang w:val="sr-Cyrl-CS"/>
              </w:rPr>
            </w:pPr>
            <w:r w:rsidRPr="00CA20CD">
              <w:rPr>
                <w:sz w:val="22"/>
                <w:szCs w:val="22"/>
                <w:lang w:val="sr-Cyrl-CS"/>
              </w:rPr>
              <w:t>8.јун 2018.</w:t>
            </w:r>
          </w:p>
        </w:tc>
      </w:tr>
    </w:tbl>
    <w:p w:rsidR="00B936A3" w:rsidRPr="00291ADC" w:rsidRDefault="00B936A3" w:rsidP="00B936A3">
      <w:pPr>
        <w:tabs>
          <w:tab w:val="left" w:pos="1195"/>
        </w:tabs>
        <w:rPr>
          <w:lang w:val="sr-Cyrl-CS"/>
        </w:rPr>
        <w:sectPr w:rsidR="00B936A3" w:rsidRPr="00291ADC" w:rsidSect="00DB2296">
          <w:pgSz w:w="12240" w:h="15840"/>
          <w:pgMar w:top="1440" w:right="1440" w:bottom="1440" w:left="1440" w:header="720" w:footer="720" w:gutter="0"/>
          <w:cols w:space="720"/>
          <w:docGrid w:linePitch="360"/>
        </w:sectPr>
      </w:pPr>
    </w:p>
    <w:p w:rsidR="00B27D72" w:rsidRPr="00CA20CD" w:rsidRDefault="00B27D72" w:rsidP="00CA20CD">
      <w:pPr>
        <w:jc w:val="right"/>
        <w:rPr>
          <w:color w:val="FF0000"/>
          <w:lang w:val="ru-RU"/>
        </w:rPr>
      </w:pPr>
      <w:r w:rsidRPr="00B936A3">
        <w:rPr>
          <w:lang w:val="ru-RU"/>
        </w:rPr>
        <w:lastRenderedPageBreak/>
        <w:t xml:space="preserve">Наставници биологије:Будинка Драгуљевић </w:t>
      </w:r>
    </w:p>
    <w:p w:rsidR="005F1F9D" w:rsidRPr="00B936A3" w:rsidRDefault="00B27D72" w:rsidP="00B27D72">
      <w:pPr>
        <w:jc w:val="right"/>
        <w:rPr>
          <w:highlight w:val="red"/>
          <w:lang w:val="sr-Cyrl-CS"/>
        </w:rPr>
      </w:pPr>
      <w:r w:rsidRPr="00B936A3">
        <w:rPr>
          <w:lang w:val="ru-RU"/>
        </w:rPr>
        <w:tab/>
      </w:r>
      <w:r w:rsidRPr="00B936A3">
        <w:rPr>
          <w:lang w:val="ru-RU"/>
        </w:rPr>
        <w:tab/>
      </w:r>
      <w:r w:rsidRPr="00B936A3">
        <w:rPr>
          <w:lang w:val="ru-RU"/>
        </w:rPr>
        <w:tab/>
        <w:t>Катица Јанковић</w:t>
      </w:r>
    </w:p>
    <w:p w:rsidR="005F1F9D" w:rsidRPr="00B154F4" w:rsidRDefault="005F1F9D" w:rsidP="005F1F9D">
      <w:pPr>
        <w:rPr>
          <w:color w:val="FF0000"/>
          <w:highlight w:val="red"/>
          <w:lang w:val="sr-Cyrl-CS"/>
        </w:rPr>
      </w:pPr>
    </w:p>
    <w:p w:rsidR="007B0028" w:rsidRPr="00C21156" w:rsidRDefault="004935EB" w:rsidP="00EE1A23">
      <w:pPr>
        <w:pStyle w:val="Heading1"/>
      </w:pPr>
      <w:bookmarkStart w:id="56" w:name="_Toc18921433"/>
      <w:r w:rsidRPr="00C21156">
        <w:t>ИЗВЕШТАЈ О СТРУЧНОМ УСАВРШАВАЊУ ЗАПОСЛЕНИХ</w:t>
      </w:r>
      <w:bookmarkEnd w:id="56"/>
      <w:r w:rsidRPr="00C21156">
        <w:t xml:space="preserve"> </w:t>
      </w:r>
    </w:p>
    <w:p w:rsidR="007B0028" w:rsidRPr="00C21156" w:rsidRDefault="007B0028" w:rsidP="00BA41F2">
      <w:pPr>
        <w:spacing w:line="276" w:lineRule="auto"/>
      </w:pPr>
    </w:p>
    <w:p w:rsidR="00C416B6" w:rsidRPr="00C21156" w:rsidRDefault="00447CB5" w:rsidP="00BA41F2">
      <w:pPr>
        <w:spacing w:line="276" w:lineRule="auto"/>
        <w:rPr>
          <w:lang w:val="ru-RU"/>
        </w:rPr>
      </w:pPr>
      <w:r w:rsidRPr="00C21156">
        <w:rPr>
          <w:lang w:val="ru-RU"/>
        </w:rPr>
        <w:t>У прилогу, као посебан документ.</w:t>
      </w:r>
    </w:p>
    <w:p w:rsidR="00C416B6" w:rsidRPr="00E05A4A" w:rsidRDefault="00C416B6" w:rsidP="00BA41F2">
      <w:pPr>
        <w:spacing w:line="276" w:lineRule="auto"/>
        <w:rPr>
          <w:color w:val="FF0000"/>
          <w:lang w:val="ru-RU"/>
        </w:rPr>
      </w:pPr>
    </w:p>
    <w:p w:rsidR="00C416B6" w:rsidRPr="00B936A3" w:rsidRDefault="00795F47" w:rsidP="00EE1A23">
      <w:pPr>
        <w:pStyle w:val="Heading1"/>
      </w:pPr>
      <w:bookmarkStart w:id="57" w:name="_Toc18921434"/>
      <w:r w:rsidRPr="00B936A3">
        <w:t>ИЗВЕШТАЈ</w:t>
      </w:r>
      <w:r w:rsidR="00E011B9" w:rsidRPr="00B936A3">
        <w:t>И</w:t>
      </w:r>
      <w:r w:rsidRPr="00B936A3">
        <w:t xml:space="preserve"> О ЕКСКУРЗИЈАМА УЧЕНИКА</w:t>
      </w:r>
      <w:bookmarkEnd w:id="57"/>
      <w:r w:rsidRPr="00B936A3">
        <w:t xml:space="preserve"> </w:t>
      </w:r>
    </w:p>
    <w:p w:rsidR="00EE1A23" w:rsidRPr="00B936A3" w:rsidRDefault="00EE1A23" w:rsidP="00BA41F2">
      <w:pPr>
        <w:spacing w:line="276" w:lineRule="auto"/>
      </w:pPr>
    </w:p>
    <w:p w:rsidR="00B25BA8" w:rsidRPr="00B154F4" w:rsidRDefault="00B25BA8" w:rsidP="00C21156">
      <w:pPr>
        <w:spacing w:line="276" w:lineRule="auto"/>
        <w:jc w:val="center"/>
        <w:rPr>
          <w:color w:val="FF0000"/>
        </w:rPr>
      </w:pPr>
    </w:p>
    <w:p w:rsidR="00B25BA8" w:rsidRPr="00B154F4" w:rsidRDefault="00B25BA8" w:rsidP="00BA41F2">
      <w:pPr>
        <w:spacing w:line="276" w:lineRule="auto"/>
        <w:rPr>
          <w:color w:val="FF0000"/>
        </w:rPr>
      </w:pPr>
    </w:p>
    <w:p w:rsidR="002E6055" w:rsidRPr="00CA20CD" w:rsidRDefault="002E6055" w:rsidP="00CA20CD">
      <w:pPr>
        <w:pStyle w:val="Heading2"/>
      </w:pPr>
      <w:bookmarkStart w:id="58" w:name="_Toc18921435"/>
      <w:r w:rsidRPr="00CA20CD">
        <w:t xml:space="preserve">ИЗВЕШТАЈ ПО РЕАЛИЗОВАНОЈ ЕКСКУРЗИЈИ УЧЕНИКА </w:t>
      </w:r>
      <w:r w:rsidR="00976313" w:rsidRPr="00CA20CD">
        <w:rPr>
          <w:lang w:val="sr-Cyrl-CS"/>
        </w:rPr>
        <w:t>ТРЕЋЕГ</w:t>
      </w:r>
      <w:r w:rsidRPr="00CA20CD">
        <w:t xml:space="preserve"> РАЗРЕДА</w:t>
      </w:r>
      <w:bookmarkEnd w:id="58"/>
      <w:r w:rsidRPr="00CA20CD">
        <w:t xml:space="preserve"> </w:t>
      </w:r>
    </w:p>
    <w:p w:rsidR="002E6055" w:rsidRPr="00E05A4A" w:rsidRDefault="002E6055" w:rsidP="00BA41F2">
      <w:pPr>
        <w:spacing w:line="276" w:lineRule="auto"/>
        <w:rPr>
          <w:color w:val="FF0000"/>
          <w:lang w:val="ru-RU"/>
        </w:rPr>
      </w:pPr>
    </w:p>
    <w:p w:rsidR="005F1F9D" w:rsidRPr="00B154F4" w:rsidRDefault="002E6055" w:rsidP="00976313">
      <w:pPr>
        <w:spacing w:line="276" w:lineRule="auto"/>
        <w:rPr>
          <w:color w:val="FF0000"/>
          <w:lang w:val="sr-Cyrl-CS"/>
        </w:rPr>
      </w:pPr>
      <w:r w:rsidRPr="00E05A4A">
        <w:rPr>
          <w:color w:val="FF0000"/>
          <w:lang w:val="ru-RU"/>
        </w:rPr>
        <w:tab/>
      </w:r>
    </w:p>
    <w:p w:rsidR="005109C7" w:rsidRDefault="005109C7" w:rsidP="005109C7">
      <w:pPr>
        <w:rPr>
          <w:lang w:val="ru-RU"/>
        </w:rPr>
      </w:pPr>
      <w:r>
        <w:rPr>
          <w:lang w:val="ru-RU"/>
        </w:rPr>
        <w:t xml:space="preserve">Одржане од </w:t>
      </w:r>
      <w:r w:rsidRPr="000A0CB4">
        <w:rPr>
          <w:lang w:val="ru-RU"/>
        </w:rPr>
        <w:t xml:space="preserve">24. 9. 2018-29.9. 2018. </w:t>
      </w:r>
      <w:r>
        <w:rPr>
          <w:lang w:val="ru-RU"/>
        </w:rPr>
        <w:t>на путној релацији:</w:t>
      </w:r>
    </w:p>
    <w:p w:rsidR="005109C7" w:rsidRPr="000A0CB4" w:rsidRDefault="005109C7" w:rsidP="005109C7">
      <w:pPr>
        <w:rPr>
          <w:lang w:val="ru-RU"/>
        </w:rPr>
      </w:pPr>
    </w:p>
    <w:p w:rsidR="005109C7" w:rsidRDefault="005109C7" w:rsidP="005109C7">
      <w:pPr>
        <w:jc w:val="center"/>
        <w:rPr>
          <w:lang w:val="ru-RU"/>
        </w:rPr>
      </w:pPr>
      <w:r>
        <w:rPr>
          <w:lang w:val="ru-RU"/>
        </w:rPr>
        <w:t>ПЕТРОВАЦ НА МЛ</w:t>
      </w:r>
      <w:r w:rsidRPr="000A0CB4">
        <w:rPr>
          <w:lang w:val="ru-RU"/>
        </w:rPr>
        <w:t>А</w:t>
      </w:r>
      <w:r>
        <w:rPr>
          <w:lang w:val="ru-RU"/>
        </w:rPr>
        <w:t>В</w:t>
      </w:r>
      <w:r w:rsidRPr="000A0CB4">
        <w:rPr>
          <w:lang w:val="ru-RU"/>
        </w:rPr>
        <w:t>И -КАЛАМБАКА-МЕТЕОРИ-АТИНА-ДЕЛФИ-СОЛУН-ПЕТРОВАЦ НА МЛАВИ</w:t>
      </w:r>
    </w:p>
    <w:p w:rsidR="005109C7" w:rsidRPr="000A0CB4" w:rsidRDefault="005109C7" w:rsidP="005109C7">
      <w:pPr>
        <w:jc w:val="center"/>
        <w:rPr>
          <w:lang w:val="ru-RU"/>
        </w:rPr>
      </w:pPr>
    </w:p>
    <w:p w:rsidR="005109C7" w:rsidRPr="005109C7" w:rsidRDefault="005109C7" w:rsidP="005109C7">
      <w:pPr>
        <w:pStyle w:val="NoSpacing"/>
        <w:ind w:firstLine="720"/>
        <w:jc w:val="both"/>
        <w:rPr>
          <w:rFonts w:ascii="Times New Roman" w:hAnsi="Times New Roman"/>
          <w:sz w:val="24"/>
          <w:szCs w:val="24"/>
          <w:lang w:val="ru-RU"/>
        </w:rPr>
      </w:pPr>
      <w:r w:rsidRPr="005109C7">
        <w:rPr>
          <w:rFonts w:ascii="Times New Roman" w:hAnsi="Times New Roman"/>
          <w:sz w:val="24"/>
          <w:szCs w:val="24"/>
          <w:lang w:val="ru-RU"/>
        </w:rPr>
        <w:t>Путовање је изведено туристичким аутобусом високе туристичке класе до 5 година старости и комплетном опремом (клима, аудио-видео, двд).</w:t>
      </w:r>
    </w:p>
    <w:p w:rsidR="005109C7" w:rsidRPr="005109C7" w:rsidRDefault="005109C7" w:rsidP="005109C7">
      <w:pPr>
        <w:pStyle w:val="NoSpacing"/>
        <w:jc w:val="both"/>
        <w:rPr>
          <w:rFonts w:ascii="Times New Roman" w:hAnsi="Times New Roman"/>
          <w:sz w:val="24"/>
          <w:szCs w:val="24"/>
          <w:lang w:val="ru-RU"/>
        </w:rPr>
      </w:pPr>
      <w:r w:rsidRPr="005109C7">
        <w:rPr>
          <w:rFonts w:ascii="Times New Roman" w:hAnsi="Times New Roman"/>
          <w:sz w:val="24"/>
          <w:szCs w:val="24"/>
          <w:lang w:val="ru-RU"/>
        </w:rPr>
        <w:tab/>
        <w:t>Смештај је био у хотелу Мирабело 3* у Атини на бази 3 полупансиона, 1 полупансиона у хотелу Орфеас, 3* у Каламбаки и један полупансиона у хотелу Вергина 3* у Солуну</w:t>
      </w:r>
    </w:p>
    <w:p w:rsidR="005109C7" w:rsidRPr="005109C7" w:rsidRDefault="005109C7" w:rsidP="005109C7">
      <w:pPr>
        <w:pStyle w:val="NoSpacing"/>
        <w:jc w:val="both"/>
        <w:rPr>
          <w:rFonts w:ascii="Times New Roman" w:hAnsi="Times New Roman"/>
          <w:sz w:val="24"/>
          <w:szCs w:val="24"/>
          <w:lang w:val="ru-RU"/>
        </w:rPr>
      </w:pPr>
      <w:r w:rsidRPr="005109C7">
        <w:rPr>
          <w:rFonts w:ascii="Times New Roman" w:hAnsi="Times New Roman"/>
          <w:sz w:val="24"/>
          <w:szCs w:val="24"/>
          <w:lang w:val="ru-RU"/>
        </w:rPr>
        <w:tab/>
        <w:t>Обиласци су изведени према програму уз тумачења лиценцираног туристичког водича и локалних водича према програму.</w:t>
      </w:r>
    </w:p>
    <w:p w:rsidR="005109C7" w:rsidRPr="000A0CB4" w:rsidRDefault="005109C7" w:rsidP="005109C7">
      <w:pPr>
        <w:rPr>
          <w:lang w:val="ru-RU"/>
        </w:rPr>
      </w:pPr>
      <w:r w:rsidRPr="000A0CB4">
        <w:rPr>
          <w:lang w:val="ru-RU"/>
        </w:rPr>
        <w:t>ДАН 1.</w:t>
      </w:r>
    </w:p>
    <w:p w:rsidR="005109C7" w:rsidRPr="005109C7" w:rsidRDefault="005109C7" w:rsidP="005109C7">
      <w:pPr>
        <w:rPr>
          <w:lang w:val="ru-RU"/>
        </w:rPr>
      </w:pPr>
      <w:r w:rsidRPr="000A0CB4">
        <w:rPr>
          <w:lang w:val="ru-RU"/>
        </w:rPr>
        <w:tab/>
        <w:t xml:space="preserve">Полазак са паркинга школе је био у 4.30 часова након прегледа исправности возила. Вожња кроз Србију, Македонију и Грчку са успутним паузама по потреби и обаваљање царинских формалности.  У Каламбаку смо стигли око 19 часова. Сместили смо се у хотел и након вечере прошетали предивним местом подно Метерора. </w:t>
      </w:r>
      <w:r w:rsidRPr="005109C7">
        <w:rPr>
          <w:lang w:val="ru-RU"/>
        </w:rPr>
        <w:t>Ноћење.</w:t>
      </w:r>
    </w:p>
    <w:p w:rsidR="005109C7" w:rsidRPr="005109C7" w:rsidRDefault="005109C7" w:rsidP="005109C7">
      <w:pPr>
        <w:rPr>
          <w:lang w:val="ru-RU"/>
        </w:rPr>
      </w:pPr>
    </w:p>
    <w:p w:rsidR="005109C7" w:rsidRPr="005109C7" w:rsidRDefault="005109C7" w:rsidP="005109C7">
      <w:pPr>
        <w:rPr>
          <w:lang w:val="ru-RU"/>
        </w:rPr>
      </w:pPr>
      <w:r w:rsidRPr="005109C7">
        <w:rPr>
          <w:lang w:val="ru-RU"/>
        </w:rPr>
        <w:t>ДАН 2.</w:t>
      </w:r>
    </w:p>
    <w:p w:rsidR="005109C7" w:rsidRPr="000A0CB4" w:rsidRDefault="005109C7" w:rsidP="005109C7">
      <w:pPr>
        <w:rPr>
          <w:lang w:val="ru-RU"/>
        </w:rPr>
      </w:pPr>
      <w:r w:rsidRPr="005109C7">
        <w:rPr>
          <w:lang w:val="ru-RU"/>
        </w:rPr>
        <w:tab/>
      </w:r>
      <w:r w:rsidRPr="000A0CB4">
        <w:rPr>
          <w:lang w:val="ru-RU"/>
        </w:rPr>
        <w:t>Ученици су доручковали  у 8.00 часова, након тога напустили хотел и кренули за манастирску област Метеора. Након обиласка манастира Варлаам и разгледања осталих 5 манастира посетили су радионицу икона у Каламбаки. Након тога наставили смо пут према Атини са успутним задржавањем ради одмора. У Атину смо дошли око 18.00 часова. Након вечере организовано смо отишли у облилазак Трга Синтагме. Повратак у хотел је био око поноћи. Ноћење.</w:t>
      </w:r>
    </w:p>
    <w:p w:rsidR="005109C7" w:rsidRPr="000A0CB4" w:rsidRDefault="005109C7" w:rsidP="005109C7">
      <w:pPr>
        <w:rPr>
          <w:lang w:val="ru-RU"/>
        </w:rPr>
      </w:pPr>
    </w:p>
    <w:p w:rsidR="005109C7" w:rsidRPr="000A0CB4" w:rsidRDefault="005109C7" w:rsidP="005109C7">
      <w:pPr>
        <w:rPr>
          <w:lang w:val="ru-RU"/>
        </w:rPr>
      </w:pPr>
      <w:r w:rsidRPr="000A0CB4">
        <w:rPr>
          <w:lang w:val="ru-RU"/>
        </w:rPr>
        <w:t>ДАН 3.</w:t>
      </w:r>
    </w:p>
    <w:p w:rsidR="005109C7" w:rsidRPr="000A0CB4" w:rsidRDefault="005109C7" w:rsidP="005109C7">
      <w:pPr>
        <w:rPr>
          <w:lang w:val="ru-RU"/>
        </w:rPr>
      </w:pPr>
      <w:r w:rsidRPr="000A0CB4">
        <w:rPr>
          <w:lang w:val="ru-RU"/>
        </w:rPr>
        <w:tab/>
        <w:t xml:space="preserve">Након доручка, у 9 часова кренули смо у панорамско разгледање Атине. Обилазак је био организован у паратњи лиценцираног водича из Атине. Видели смо Олимпијски стадион из 1896. године, Парламент, Агору, Краљевску палату, Хадријанова врата, Зевсов храм, Академију наука, Универзитет и библиотеку. Након тога отишли смо у разгледање Акропоља ( Попилије, храм богиње Нике, Партенон, </w:t>
      </w:r>
      <w:r w:rsidRPr="000A0CB4">
        <w:rPr>
          <w:lang w:val="ru-RU"/>
        </w:rPr>
        <w:lastRenderedPageBreak/>
        <w:t>Ерехеон, Оде4он Херода Атикуса, Театар).  Након обиласка Акропоља отишли смо у панорамско разгледање луке Пиреј. Ученици су имали слободно поподне за шетњу центром Атине (Плака). Око 18 часова вратили смо се у хотел. Након вечере организован је био одлазак у дискотеку. По повратку у хотел ноћење.</w:t>
      </w:r>
    </w:p>
    <w:p w:rsidR="005109C7" w:rsidRPr="000A0CB4" w:rsidRDefault="005109C7" w:rsidP="005109C7">
      <w:pPr>
        <w:rPr>
          <w:lang w:val="ru-RU"/>
        </w:rPr>
      </w:pPr>
      <w:r w:rsidRPr="000A0CB4">
        <w:rPr>
          <w:lang w:val="ru-RU"/>
        </w:rPr>
        <w:t>ДАН 4.</w:t>
      </w:r>
    </w:p>
    <w:p w:rsidR="005109C7" w:rsidRPr="000A0CB4" w:rsidRDefault="005109C7" w:rsidP="005109C7">
      <w:pPr>
        <w:rPr>
          <w:lang w:val="ru-RU"/>
        </w:rPr>
      </w:pPr>
      <w:r w:rsidRPr="000A0CB4">
        <w:rPr>
          <w:lang w:val="ru-RU"/>
        </w:rPr>
        <w:tab/>
        <w:t>Након доручка кренули смо за Пелопонез. Путовали смо према Коринтском заливу са краћим задржавањем код канала. Обишли смо Арголиду и древну Микену. Након тога наставили смо према прелепом градићу Нафплиону где смо имали поподневну паузу. Посетили смо Епидаурус, лечилиште бога Асклепија и обишли музеј. По повратку у Атину вечерали смо и отишли у вечерњу шетњу градом. Повратак у хотел и ноћење.</w:t>
      </w:r>
    </w:p>
    <w:p w:rsidR="005109C7" w:rsidRPr="000A0CB4" w:rsidRDefault="005109C7" w:rsidP="005109C7">
      <w:pPr>
        <w:rPr>
          <w:lang w:val="ru-RU"/>
        </w:rPr>
      </w:pPr>
      <w:r w:rsidRPr="000A0CB4">
        <w:rPr>
          <w:lang w:val="ru-RU"/>
        </w:rPr>
        <w:t>ДАН 5.</w:t>
      </w:r>
    </w:p>
    <w:p w:rsidR="005109C7" w:rsidRPr="000A0CB4" w:rsidRDefault="005109C7" w:rsidP="005109C7">
      <w:pPr>
        <w:rPr>
          <w:lang w:val="ru-RU"/>
        </w:rPr>
      </w:pPr>
      <w:r w:rsidRPr="000A0CB4">
        <w:rPr>
          <w:lang w:val="ru-RU"/>
        </w:rPr>
        <w:tab/>
        <w:t>Након доручка напустили смо хотел и кренули за Делфе где смо разгледали Омфалос („центар света“), атинску ризницу, пророчиште Питија, остатке великог Аполоновог храма, римског позоришта и великог стадиона. По разгледању наставили смо пут ка Ламији, пауза код Термпилиског кланца и обишли смо споменик Леониди и Спартанцима. У Солун смо дошли око 19 часова. Сместили смо се у хотел и вечерали. Након вечере прошетали центром Солуна и до поноћи вратили у хотел. Ноћење.</w:t>
      </w:r>
    </w:p>
    <w:p w:rsidR="005109C7" w:rsidRPr="000A0CB4" w:rsidRDefault="005109C7" w:rsidP="005109C7">
      <w:pPr>
        <w:rPr>
          <w:lang w:val="ru-RU"/>
        </w:rPr>
      </w:pPr>
      <w:r w:rsidRPr="000A0CB4">
        <w:rPr>
          <w:lang w:val="ru-RU"/>
        </w:rPr>
        <w:t>ДАН 6.</w:t>
      </w:r>
    </w:p>
    <w:p w:rsidR="005109C7" w:rsidRPr="000A0CB4" w:rsidRDefault="005109C7" w:rsidP="005109C7">
      <w:pPr>
        <w:rPr>
          <w:lang w:val="ru-RU"/>
        </w:rPr>
      </w:pPr>
      <w:r w:rsidRPr="000A0CB4">
        <w:rPr>
          <w:lang w:val="ru-RU"/>
        </w:rPr>
        <w:tab/>
        <w:t>Након доручка смо напустили хотел и кренули у панорамско разгледање Солуна: улица Егнатиа, Галерија славолук, Ротонда, Бела кула, споеник Александра Македонског, Аристолисов трг, Солунски сајам, Црква Свете Софије, посета цркви Светог Димитрија. Након тога отишли смо у посету Зејтинлику-српском војничком гробљу из првог светског рата. Имали смо срећу да је управо тог дана обележена свечаност поводом 100-годишњице те су прослави присуствовали и истакнути представници наше државе. Након обиласка ученици су имали самостално разгледање Солуна. У 18 часова кренули смо за Србију. Вожња кроз македонију и Србију са паузама по потреби.  На српској граници је било задржавање у трајању од 4 сата те смо у Петровац  стигли око 6.00 часова ујутру.</w:t>
      </w:r>
    </w:p>
    <w:p w:rsidR="005109C7" w:rsidRPr="000A0CB4" w:rsidRDefault="005109C7" w:rsidP="005109C7">
      <w:pPr>
        <w:rPr>
          <w:lang w:val="ru-RU"/>
        </w:rPr>
      </w:pPr>
    </w:p>
    <w:p w:rsidR="005109C7" w:rsidRPr="000A0CB4" w:rsidRDefault="005109C7" w:rsidP="005109C7">
      <w:pPr>
        <w:ind w:firstLine="720"/>
        <w:rPr>
          <w:lang w:val="ru-RU"/>
        </w:rPr>
      </w:pPr>
      <w:r w:rsidRPr="000A0CB4">
        <w:rPr>
          <w:lang w:val="ru-RU"/>
        </w:rPr>
        <w:t xml:space="preserve">Екскурзија је била реализована у организацији ТА „Аррива“. Ученици у пратњи својих наставника  обишли су све лакалитете и знаменитости који су били предвиђени програмом ове екскурзије. Туристички водич је стручно обављао свој посао. </w:t>
      </w:r>
    </w:p>
    <w:p w:rsidR="005109C7" w:rsidRPr="000A0CB4" w:rsidRDefault="005109C7" w:rsidP="005109C7">
      <w:pPr>
        <w:rPr>
          <w:lang w:val="ru-RU"/>
        </w:rPr>
      </w:pPr>
      <w:r w:rsidRPr="000A0CB4">
        <w:rPr>
          <w:lang w:val="ru-RU"/>
        </w:rPr>
        <w:tab/>
        <w:t>На основу свега наведеног закључак је да је екскурзија успешно реализована и да су испоштовани сви стандарди исте. Похвале за ученике који су показали интересовање за разгледање сви локалитета, поштовање договорених сатница као и одговорност према себи и другима.</w:t>
      </w:r>
    </w:p>
    <w:p w:rsidR="005109C7" w:rsidRPr="000A0CB4" w:rsidRDefault="005109C7" w:rsidP="005109C7">
      <w:pPr>
        <w:rPr>
          <w:lang w:val="ru-RU"/>
        </w:rPr>
      </w:pPr>
    </w:p>
    <w:p w:rsidR="005109C7" w:rsidRPr="000A0CB4" w:rsidRDefault="005109C7" w:rsidP="005109C7">
      <w:r w:rsidRPr="000A0CB4">
        <w:rPr>
          <w:lang w:val="ru-RU"/>
        </w:rPr>
        <w:tab/>
      </w:r>
      <w:r w:rsidRPr="000A0CB4">
        <w:rPr>
          <w:lang w:val="ru-RU"/>
        </w:rPr>
        <w:tab/>
      </w:r>
      <w:r w:rsidRPr="000A0CB4">
        <w:rPr>
          <w:lang w:val="ru-RU"/>
        </w:rPr>
        <w:tab/>
      </w:r>
      <w:r w:rsidRPr="000A0CB4">
        <w:rPr>
          <w:lang w:val="ru-RU"/>
        </w:rPr>
        <w:tab/>
      </w:r>
      <w:r w:rsidRPr="000A0CB4">
        <w:rPr>
          <w:lang w:val="ru-RU"/>
        </w:rPr>
        <w:tab/>
      </w:r>
      <w:r w:rsidRPr="000A0CB4">
        <w:rPr>
          <w:lang w:val="ru-RU"/>
        </w:rPr>
        <w:tab/>
      </w:r>
      <w:r w:rsidRPr="000A0CB4">
        <w:rPr>
          <w:lang w:val="ru-RU"/>
        </w:rPr>
        <w:tab/>
      </w:r>
      <w:r w:rsidRPr="000A0CB4">
        <w:rPr>
          <w:lang w:val="ru-RU"/>
        </w:rPr>
        <w:tab/>
      </w:r>
      <w:r w:rsidRPr="000A0CB4">
        <w:rPr>
          <w:lang w:val="ru-RU"/>
        </w:rPr>
        <w:tab/>
        <w:t xml:space="preserve">   </w:t>
      </w:r>
      <w:r w:rsidRPr="000A0CB4">
        <w:t>Вођа пута</w:t>
      </w:r>
    </w:p>
    <w:p w:rsidR="005109C7" w:rsidRDefault="005109C7" w:rsidP="005109C7">
      <w:pPr>
        <w:rPr>
          <w:lang w:val="sr-Cyrl-CS"/>
        </w:rPr>
      </w:pPr>
      <w:r w:rsidRPr="000A0CB4">
        <w:tab/>
      </w:r>
      <w:r w:rsidRPr="000A0CB4">
        <w:tab/>
      </w:r>
      <w:r w:rsidRPr="000A0CB4">
        <w:tab/>
      </w:r>
      <w:r w:rsidRPr="000A0CB4">
        <w:tab/>
      </w:r>
      <w:r w:rsidRPr="000A0CB4">
        <w:tab/>
      </w:r>
      <w:r w:rsidRPr="000A0CB4">
        <w:tab/>
      </w:r>
      <w:r w:rsidRPr="000A0CB4">
        <w:tab/>
      </w:r>
      <w:r w:rsidRPr="000A0CB4">
        <w:tab/>
      </w:r>
      <w:r w:rsidRPr="000A0CB4">
        <w:tab/>
        <w:t xml:space="preserve"> Граонић Јелена</w:t>
      </w:r>
    </w:p>
    <w:p w:rsidR="00CA20CD" w:rsidRPr="00CA20CD" w:rsidRDefault="00CA20CD" w:rsidP="005109C7">
      <w:pPr>
        <w:rPr>
          <w:lang w:val="sr-Cyrl-CS"/>
        </w:rPr>
      </w:pPr>
    </w:p>
    <w:p w:rsidR="001C314D" w:rsidRPr="00E05A4A" w:rsidRDefault="001C314D" w:rsidP="00CA20CD">
      <w:pPr>
        <w:pStyle w:val="Heading2"/>
      </w:pPr>
      <w:bookmarkStart w:id="59" w:name="_Toc18921436"/>
      <w:r w:rsidRPr="00E05A4A">
        <w:t xml:space="preserve">ИЗВЕШТАЈ ПО РЕАЛИЗОВАНОЈ ЕКСКУРЗИЈИ УЧЕНИКА </w:t>
      </w:r>
      <w:r w:rsidRPr="00B154F4">
        <w:rPr>
          <w:lang w:val="sr-Cyrl-CS"/>
        </w:rPr>
        <w:t>ЧЕТВРТОГ</w:t>
      </w:r>
      <w:r w:rsidRPr="00E05A4A">
        <w:t xml:space="preserve"> РАЗРЕДА</w:t>
      </w:r>
      <w:bookmarkEnd w:id="59"/>
      <w:r w:rsidRPr="00E05A4A">
        <w:t xml:space="preserve"> </w:t>
      </w:r>
    </w:p>
    <w:p w:rsidR="005F1F9D" w:rsidRPr="00B154F4" w:rsidRDefault="005F1F9D" w:rsidP="00BA41F2">
      <w:pPr>
        <w:spacing w:line="276" w:lineRule="auto"/>
        <w:rPr>
          <w:color w:val="FF0000"/>
          <w:lang w:val="sr-Cyrl-CS"/>
        </w:rPr>
      </w:pPr>
    </w:p>
    <w:p w:rsidR="00C21156" w:rsidRPr="00C21156" w:rsidRDefault="00C21156" w:rsidP="00C21156">
      <w:pPr>
        <w:pStyle w:val="NoSpacing"/>
        <w:jc w:val="both"/>
        <w:rPr>
          <w:rFonts w:ascii="Times New Roman" w:hAnsi="Times New Roman"/>
          <w:b/>
          <w:sz w:val="24"/>
          <w:szCs w:val="24"/>
          <w:lang w:val="ru-RU"/>
        </w:rPr>
      </w:pPr>
      <w:r w:rsidRPr="00C21156">
        <w:rPr>
          <w:rFonts w:ascii="Times New Roman" w:hAnsi="Times New Roman"/>
          <w:b/>
          <w:sz w:val="24"/>
          <w:szCs w:val="24"/>
          <w:lang w:val="ru-RU"/>
        </w:rPr>
        <w:t xml:space="preserve">ЕКСКУРЗИЈА </w:t>
      </w:r>
      <w:r w:rsidRPr="00C21156">
        <w:rPr>
          <w:rFonts w:ascii="Times New Roman" w:hAnsi="Times New Roman"/>
          <w:b/>
          <w:sz w:val="24"/>
          <w:szCs w:val="24"/>
        </w:rPr>
        <w:t>IV</w:t>
      </w:r>
      <w:r w:rsidRPr="00C21156">
        <w:rPr>
          <w:rFonts w:ascii="Times New Roman" w:hAnsi="Times New Roman"/>
          <w:b/>
          <w:sz w:val="24"/>
          <w:szCs w:val="24"/>
          <w:lang w:val="ru-RU"/>
        </w:rPr>
        <w:t xml:space="preserve"> ГОДИНА – КЛАСИЧНА ИТАЛИЈА (РИМ)</w:t>
      </w:r>
    </w:p>
    <w:p w:rsidR="00C21156" w:rsidRPr="00C21156" w:rsidRDefault="00C21156" w:rsidP="00C21156">
      <w:pPr>
        <w:pStyle w:val="NoSpacing"/>
        <w:jc w:val="both"/>
        <w:rPr>
          <w:rFonts w:ascii="Times New Roman" w:hAnsi="Times New Roman"/>
          <w:sz w:val="24"/>
          <w:szCs w:val="24"/>
          <w:lang w:val="ru-RU"/>
        </w:rPr>
      </w:pPr>
    </w:p>
    <w:p w:rsidR="00C21156" w:rsidRPr="00C21156" w:rsidRDefault="00C21156" w:rsidP="00C21156">
      <w:pPr>
        <w:pStyle w:val="NoSpacing"/>
        <w:jc w:val="both"/>
        <w:rPr>
          <w:rFonts w:ascii="Times New Roman" w:hAnsi="Times New Roman"/>
          <w:sz w:val="24"/>
          <w:szCs w:val="24"/>
          <w:lang w:val="ru-RU"/>
        </w:rPr>
      </w:pPr>
      <w:r w:rsidRPr="00C21156">
        <w:rPr>
          <w:rFonts w:ascii="Times New Roman" w:hAnsi="Times New Roman"/>
          <w:sz w:val="24"/>
          <w:szCs w:val="24"/>
          <w:lang w:val="ru-RU"/>
        </w:rPr>
        <w:tab/>
        <w:t>Путовање је изведено туристичким аутобусом високе туристичке класе до 5 година старости и комплетном опремом (клима, аудио-видео, двд).</w:t>
      </w:r>
    </w:p>
    <w:p w:rsidR="00C21156" w:rsidRPr="00C21156" w:rsidRDefault="00C21156" w:rsidP="00C21156">
      <w:pPr>
        <w:pStyle w:val="NoSpacing"/>
        <w:jc w:val="both"/>
        <w:rPr>
          <w:rFonts w:ascii="Times New Roman" w:hAnsi="Times New Roman"/>
          <w:sz w:val="24"/>
          <w:szCs w:val="24"/>
          <w:lang w:val="ru-RU"/>
        </w:rPr>
      </w:pPr>
      <w:r w:rsidRPr="00C21156">
        <w:rPr>
          <w:rFonts w:ascii="Times New Roman" w:hAnsi="Times New Roman"/>
          <w:sz w:val="24"/>
          <w:szCs w:val="24"/>
          <w:lang w:val="ru-RU"/>
        </w:rPr>
        <w:tab/>
        <w:t>Смештај је био у хотелима са 3* на бази 2 полупансиона у Монтекантинију и 2 полупансиона у Лидо ди Језолу, као и у хотелу са 4* на бази 3 полупансиона у Риму.</w:t>
      </w:r>
    </w:p>
    <w:p w:rsidR="00C21156" w:rsidRPr="00C21156" w:rsidRDefault="00C21156" w:rsidP="00C21156">
      <w:pPr>
        <w:pStyle w:val="NoSpacing"/>
        <w:jc w:val="both"/>
        <w:rPr>
          <w:rFonts w:ascii="Times New Roman" w:hAnsi="Times New Roman"/>
          <w:sz w:val="24"/>
          <w:szCs w:val="24"/>
          <w:lang w:val="ru-RU"/>
        </w:rPr>
      </w:pPr>
      <w:r w:rsidRPr="00C21156">
        <w:rPr>
          <w:rFonts w:ascii="Times New Roman" w:hAnsi="Times New Roman"/>
          <w:sz w:val="24"/>
          <w:szCs w:val="24"/>
          <w:lang w:val="ru-RU"/>
        </w:rPr>
        <w:tab/>
        <w:t>Обиласци су изведени према програму уз тумачења лиценцираног туристичког водича и локалних водича према програму.</w:t>
      </w:r>
    </w:p>
    <w:p w:rsidR="00C21156" w:rsidRPr="00C21156" w:rsidRDefault="00C21156" w:rsidP="00C21156">
      <w:pPr>
        <w:pStyle w:val="NoSpacing"/>
        <w:jc w:val="both"/>
        <w:rPr>
          <w:rFonts w:ascii="Times New Roman" w:hAnsi="Times New Roman"/>
          <w:sz w:val="24"/>
          <w:szCs w:val="24"/>
          <w:lang w:val="ru-RU"/>
        </w:rPr>
      </w:pPr>
    </w:p>
    <w:p w:rsidR="00C21156" w:rsidRPr="00C21156" w:rsidRDefault="00C21156" w:rsidP="00C21156">
      <w:pPr>
        <w:pStyle w:val="NoSpacing"/>
        <w:jc w:val="both"/>
        <w:rPr>
          <w:rFonts w:ascii="Times New Roman" w:hAnsi="Times New Roman"/>
          <w:sz w:val="24"/>
          <w:szCs w:val="24"/>
          <w:lang w:val="ru-RU"/>
        </w:rPr>
      </w:pPr>
    </w:p>
    <w:p w:rsidR="00C21156" w:rsidRPr="00C21156" w:rsidRDefault="00C21156" w:rsidP="00C21156">
      <w:pPr>
        <w:pStyle w:val="NoSpacing"/>
        <w:jc w:val="both"/>
        <w:rPr>
          <w:rFonts w:ascii="Times New Roman" w:hAnsi="Times New Roman"/>
          <w:b/>
          <w:sz w:val="24"/>
          <w:szCs w:val="24"/>
          <w:lang w:val="sr-Cyrl-CS"/>
        </w:rPr>
      </w:pPr>
      <w:r w:rsidRPr="00C21156">
        <w:rPr>
          <w:rFonts w:ascii="Times New Roman" w:hAnsi="Times New Roman"/>
          <w:b/>
          <w:sz w:val="24"/>
          <w:szCs w:val="24"/>
        </w:rPr>
        <w:t>ПРОГРАМ ПУТОВАЊА:</w:t>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ДАН – Пошли смо из Петровца на Млави са договореног места у 03</w:t>
      </w:r>
      <w:r w:rsidRPr="00C21156">
        <w:rPr>
          <w:rFonts w:ascii="Times New Roman" w:hAnsi="Times New Roman"/>
          <w:sz w:val="24"/>
          <w:szCs w:val="24"/>
          <w:u w:val="single"/>
          <w:vertAlign w:val="superscript"/>
          <w:lang w:val="ru-RU"/>
        </w:rPr>
        <w:t>30</w:t>
      </w:r>
      <w:r w:rsidRPr="00C21156">
        <w:rPr>
          <w:rFonts w:ascii="Times New Roman" w:hAnsi="Times New Roman"/>
          <w:sz w:val="24"/>
          <w:szCs w:val="24"/>
          <w:lang w:val="ru-RU"/>
        </w:rPr>
        <w:t xml:space="preserve">. Путовали смо преко Хрватске и Словеније, уз успутна заустављања ради обављања царинских формалности и одмора. На границама није било проблема, сем што смо мало више чекали на граници са Хрватском, и све је протекло у најбољем реду. Стигли смо и сместили се у хотел „Сан Гиоргио“ у Монтекантини Термама у вечерњим часовима. </w:t>
      </w:r>
      <w:r w:rsidRPr="00C21156">
        <w:rPr>
          <w:rFonts w:ascii="Times New Roman" w:hAnsi="Times New Roman"/>
          <w:sz w:val="24"/>
          <w:szCs w:val="24"/>
        </w:rPr>
        <w:t>Чекала нас је постављена вечера. Ноћење.</w:t>
      </w:r>
      <w:r w:rsidRPr="00C21156">
        <w:rPr>
          <w:rFonts w:ascii="Times New Roman" w:hAnsi="Times New Roman"/>
          <w:sz w:val="24"/>
          <w:szCs w:val="24"/>
        </w:rPr>
        <w:tab/>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ДАН – После доручка у 09</w:t>
      </w:r>
      <w:r w:rsidRPr="00C21156">
        <w:rPr>
          <w:rFonts w:ascii="Times New Roman" w:hAnsi="Times New Roman"/>
          <w:sz w:val="24"/>
          <w:szCs w:val="24"/>
          <w:u w:val="single"/>
          <w:vertAlign w:val="superscript"/>
          <w:lang w:val="ru-RU"/>
        </w:rPr>
        <w:t xml:space="preserve">00 </w:t>
      </w:r>
      <w:r w:rsidRPr="00C21156">
        <w:rPr>
          <w:rFonts w:ascii="Times New Roman" w:hAnsi="Times New Roman"/>
          <w:sz w:val="24"/>
          <w:szCs w:val="24"/>
          <w:lang w:val="ru-RU"/>
        </w:rPr>
        <w:t xml:space="preserve"> часова крећемо до Фиренце. Ту обилазимо град – црква Санта Мариа Дела Фјоре, Понте Векио, Трг Сињори, базилика Св. Крста, палата Пити... Имамо слободно време које користимо за шетњу градом. Доста ученика је отишло на видиковац изнад града. После искоришћеног слободног времена враћамо се у хотел у Монтекатинију. </w:t>
      </w:r>
      <w:r w:rsidRPr="00C21156">
        <w:rPr>
          <w:rFonts w:ascii="Times New Roman" w:hAnsi="Times New Roman"/>
          <w:sz w:val="24"/>
          <w:szCs w:val="24"/>
        </w:rPr>
        <w:t>По доласку вечерамо и одлазимо на ноћење.</w:t>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ДАН - После доручка у 09</w:t>
      </w:r>
      <w:r w:rsidRPr="00C21156">
        <w:rPr>
          <w:rFonts w:ascii="Times New Roman" w:hAnsi="Times New Roman"/>
          <w:sz w:val="24"/>
          <w:szCs w:val="24"/>
          <w:u w:val="single"/>
          <w:vertAlign w:val="superscript"/>
          <w:lang w:val="ru-RU"/>
        </w:rPr>
        <w:t xml:space="preserve">00 </w:t>
      </w:r>
      <w:r w:rsidRPr="00C21156">
        <w:rPr>
          <w:rFonts w:ascii="Times New Roman" w:hAnsi="Times New Roman"/>
          <w:sz w:val="24"/>
          <w:szCs w:val="24"/>
          <w:lang w:val="ru-RU"/>
        </w:rPr>
        <w:t xml:space="preserve"> часова крећемо до Пизе. Обилазак је обухватио значајна места у овом граду као што су: трг Чуда, криви торањ, Базилику, крстионицу… Око 12</w:t>
      </w:r>
      <w:r w:rsidRPr="00C21156">
        <w:rPr>
          <w:rFonts w:ascii="Times New Roman" w:hAnsi="Times New Roman"/>
          <w:sz w:val="24"/>
          <w:szCs w:val="24"/>
          <w:u w:val="single"/>
          <w:vertAlign w:val="superscript"/>
          <w:lang w:val="ru-RU"/>
        </w:rPr>
        <w:t xml:space="preserve">00  </w:t>
      </w:r>
      <w:r w:rsidRPr="00C21156">
        <w:rPr>
          <w:rFonts w:ascii="Times New Roman" w:hAnsi="Times New Roman"/>
          <w:sz w:val="24"/>
          <w:szCs w:val="24"/>
          <w:lang w:val="ru-RU"/>
        </w:rPr>
        <w:t>часова кренули смо у Сиену и после пар сати путовања стигли смо до одредишта, где смо у обиласку града видели градску катедралу, трг Кампо, градску кућу. Ученици су имали и унапред одређено слободно време, а по истеку кренули смо пут Рима. Око 21</w:t>
      </w:r>
      <w:r w:rsidRPr="00C21156">
        <w:rPr>
          <w:rFonts w:ascii="Times New Roman" w:hAnsi="Times New Roman"/>
          <w:sz w:val="24"/>
          <w:szCs w:val="24"/>
          <w:u w:val="single"/>
          <w:vertAlign w:val="superscript"/>
          <w:lang w:val="ru-RU"/>
        </w:rPr>
        <w:t xml:space="preserve">00 </w:t>
      </w:r>
      <w:r w:rsidRPr="00C21156">
        <w:rPr>
          <w:rFonts w:ascii="Times New Roman" w:hAnsi="Times New Roman"/>
          <w:sz w:val="24"/>
          <w:szCs w:val="24"/>
          <w:lang w:val="ru-RU"/>
        </w:rPr>
        <w:t xml:space="preserve">час смо стигли у хотел „Холидеј ин“ и по смештању ученика у собе, отишли смо на вечеру. </w:t>
      </w:r>
      <w:r w:rsidRPr="00C21156">
        <w:rPr>
          <w:rFonts w:ascii="Times New Roman" w:hAnsi="Times New Roman"/>
          <w:sz w:val="24"/>
          <w:szCs w:val="24"/>
        </w:rPr>
        <w:t>Ноћење</w:t>
      </w:r>
      <w:r>
        <w:rPr>
          <w:rFonts w:ascii="Times New Roman" w:hAnsi="Times New Roman"/>
          <w:sz w:val="24"/>
          <w:szCs w:val="24"/>
          <w:lang w:val="sr-Cyrl-CS"/>
        </w:rPr>
        <w:t>.</w:t>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ДАН – После доручка у 08</w:t>
      </w:r>
      <w:r w:rsidRPr="00C21156">
        <w:rPr>
          <w:rFonts w:ascii="Times New Roman" w:hAnsi="Times New Roman"/>
          <w:sz w:val="24"/>
          <w:szCs w:val="24"/>
          <w:u w:val="single"/>
          <w:vertAlign w:val="superscript"/>
          <w:lang w:val="ru-RU"/>
        </w:rPr>
        <w:t xml:space="preserve">00 </w:t>
      </w:r>
      <w:r w:rsidRPr="00C21156">
        <w:rPr>
          <w:rFonts w:ascii="Times New Roman" w:hAnsi="Times New Roman"/>
          <w:sz w:val="24"/>
          <w:szCs w:val="24"/>
          <w:lang w:val="ru-RU"/>
        </w:rPr>
        <w:t xml:space="preserve"> часова крећемо у обилазак Рима – железничка станица Термини, црква Санта Марија Мађоре, црква Светог Петра у ланцима, Колосеум, Римски Форуми, Трајанове тржнице, Капитол, трг Венеције, Биториана, храм у славу Италијанског уједињења, Корзо, фонтана ди Треви, трг Шпаније...  После обиласка слободно време за шетњу и уживање прелепим градом. </w:t>
      </w:r>
      <w:r w:rsidRPr="00C21156">
        <w:rPr>
          <w:rFonts w:ascii="Times New Roman" w:hAnsi="Times New Roman"/>
          <w:sz w:val="24"/>
          <w:szCs w:val="24"/>
        </w:rPr>
        <w:t>Повратак у хотел где по доласку вечерамо. Ноћење.</w:t>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ДАН – Доручкујемо у 07</w:t>
      </w:r>
      <w:r w:rsidRPr="00C21156">
        <w:rPr>
          <w:rFonts w:ascii="Times New Roman" w:hAnsi="Times New Roman"/>
          <w:sz w:val="24"/>
          <w:szCs w:val="24"/>
          <w:u w:val="single"/>
          <w:vertAlign w:val="superscript"/>
          <w:lang w:val="ru-RU"/>
        </w:rPr>
        <w:t>00</w:t>
      </w:r>
      <w:r w:rsidRPr="00C21156">
        <w:rPr>
          <w:rFonts w:ascii="Times New Roman" w:hAnsi="Times New Roman"/>
          <w:sz w:val="24"/>
          <w:szCs w:val="24"/>
          <w:lang w:val="ru-RU"/>
        </w:rPr>
        <w:t xml:space="preserve"> часова крећемо пут Ватикана и разгледање истог, културно-уметничко благо Антике, старе Грчке, Рима, хеленизма, хуманизма, ренесансе и барока, Ватикански музеј, базилика Св. Петра, трг Св. Петра, Сикстинска капела, затим обилазак  трга Навона, Пантеон као најзначајнији антички храм... Слободно време за шетњу градом. Враћамо се у хотел на вечеру. </w:t>
      </w:r>
      <w:r w:rsidRPr="00C21156">
        <w:rPr>
          <w:rFonts w:ascii="Times New Roman" w:hAnsi="Times New Roman"/>
          <w:sz w:val="24"/>
          <w:szCs w:val="24"/>
        </w:rPr>
        <w:t>Ноћење.</w:t>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ДАН – Након доручка следи нам путовање до Болоње. Долазимо у град и крећемо у обилазак и разгледање: велики градски трг Мађоре, базилика Св. Петронија, Нептунова фонтана, улица Риколи, торњеви Азинели и Гарисенда... Слободно време за шетњу градом. Настављамо путовање за Лидо ди Језоло. Смештамо се у хотел „Рагно“, вечерамо, у 22</w:t>
      </w:r>
      <w:r w:rsidRPr="00C21156">
        <w:rPr>
          <w:rFonts w:ascii="Times New Roman" w:hAnsi="Times New Roman"/>
          <w:sz w:val="24"/>
          <w:szCs w:val="24"/>
          <w:u w:val="single"/>
          <w:vertAlign w:val="superscript"/>
          <w:lang w:val="ru-RU"/>
        </w:rPr>
        <w:t>00</w:t>
      </w:r>
      <w:r w:rsidRPr="00C21156">
        <w:rPr>
          <w:rFonts w:ascii="Times New Roman" w:hAnsi="Times New Roman"/>
          <w:sz w:val="24"/>
          <w:szCs w:val="24"/>
          <w:lang w:val="ru-RU"/>
        </w:rPr>
        <w:t xml:space="preserve">одлазимо у дискотеку. </w:t>
      </w:r>
      <w:r w:rsidRPr="00C21156">
        <w:rPr>
          <w:rFonts w:ascii="Times New Roman" w:hAnsi="Times New Roman"/>
          <w:sz w:val="24"/>
          <w:szCs w:val="24"/>
        </w:rPr>
        <w:t>После дискотеке враћамо се у хотел на ноћење.</w:t>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ДАН - Након доручка следи нам путовање до Вероне. По доласку у град крећемо у организовани обилазак и разгледање: трг Бра, трг Ербе, трг Сињорија, Јулијина кућа, Арена…Ученици су добили слободно време за индивидуални обилазак града, после чега крећемо до тржног центра Адиђе који се налази на периферији града. У 17</w:t>
      </w:r>
      <w:r w:rsidRPr="00C21156">
        <w:rPr>
          <w:rFonts w:ascii="Times New Roman" w:hAnsi="Times New Roman"/>
          <w:sz w:val="24"/>
          <w:szCs w:val="24"/>
          <w:u w:val="single"/>
          <w:vertAlign w:val="superscript"/>
          <w:lang w:val="ru-RU"/>
        </w:rPr>
        <w:t>00</w:t>
      </w:r>
      <w:r w:rsidRPr="00C21156">
        <w:rPr>
          <w:rFonts w:ascii="Times New Roman" w:hAnsi="Times New Roman"/>
          <w:sz w:val="24"/>
          <w:szCs w:val="24"/>
          <w:lang w:val="ru-RU"/>
        </w:rPr>
        <w:t xml:space="preserve"> часова крећемо назад у хотел где нас је чекала вечера. </w:t>
      </w:r>
      <w:r w:rsidRPr="00C21156">
        <w:rPr>
          <w:rFonts w:ascii="Times New Roman" w:hAnsi="Times New Roman"/>
          <w:sz w:val="24"/>
          <w:szCs w:val="24"/>
        </w:rPr>
        <w:t>Ноћење.</w:t>
      </w:r>
    </w:p>
    <w:p w:rsidR="00C21156" w:rsidRPr="00C21156" w:rsidRDefault="00C21156" w:rsidP="00C21156">
      <w:pPr>
        <w:pStyle w:val="NoSpacing"/>
        <w:numPr>
          <w:ilvl w:val="0"/>
          <w:numId w:val="51"/>
        </w:numPr>
        <w:spacing w:before="100" w:beforeAutospacing="1"/>
        <w:jc w:val="both"/>
        <w:rPr>
          <w:rFonts w:ascii="Times New Roman" w:hAnsi="Times New Roman"/>
          <w:sz w:val="24"/>
          <w:szCs w:val="24"/>
        </w:rPr>
      </w:pPr>
      <w:r w:rsidRPr="00C21156">
        <w:rPr>
          <w:rFonts w:ascii="Times New Roman" w:hAnsi="Times New Roman"/>
          <w:sz w:val="24"/>
          <w:szCs w:val="24"/>
          <w:lang w:val="ru-RU"/>
        </w:rPr>
        <w:t xml:space="preserve">ДАН – Доручкујемо и одлазимо до луке Сабиони где бродом испловљавамо за Венецију. Панорамски са брода разгледамо Венецијанске лагуне, острва Св. Еразмо, Лидо, Св. Ђорђе. По искрцавању следи обилазак града: Тамница, Мост уздаха, Дуждева палата, Трг и црква Св. Марка, Торањ, мост Риалто, Санта Марија дела Салуте... Слободно време за шетњу. После тога се враћамо бродом </w:t>
      </w:r>
      <w:r w:rsidRPr="00C21156">
        <w:rPr>
          <w:rFonts w:ascii="Times New Roman" w:hAnsi="Times New Roman"/>
          <w:sz w:val="24"/>
          <w:szCs w:val="24"/>
          <w:lang w:val="ru-RU"/>
        </w:rPr>
        <w:lastRenderedPageBreak/>
        <w:t xml:space="preserve">у луку и настављамо путовање преко Словеније и Хрватске до Петровца на Млави. </w:t>
      </w:r>
      <w:r w:rsidRPr="00C21156">
        <w:rPr>
          <w:rFonts w:ascii="Times New Roman" w:hAnsi="Times New Roman"/>
          <w:sz w:val="24"/>
          <w:szCs w:val="24"/>
        </w:rPr>
        <w:t>Долазимо у Петровац у раним јутарњим сатима.</w:t>
      </w:r>
    </w:p>
    <w:p w:rsidR="00C21156" w:rsidRPr="00C21156" w:rsidRDefault="00C21156" w:rsidP="00C21156">
      <w:pPr>
        <w:pStyle w:val="NoSpacing"/>
        <w:jc w:val="both"/>
        <w:rPr>
          <w:rFonts w:ascii="Times New Roman" w:hAnsi="Times New Roman"/>
          <w:sz w:val="24"/>
          <w:szCs w:val="24"/>
        </w:rPr>
      </w:pPr>
    </w:p>
    <w:p w:rsidR="00C21156" w:rsidRPr="00C21156" w:rsidRDefault="00C21156" w:rsidP="00C21156">
      <w:pPr>
        <w:pStyle w:val="NoSpacing"/>
        <w:jc w:val="both"/>
        <w:rPr>
          <w:rFonts w:ascii="Times New Roman" w:hAnsi="Times New Roman"/>
          <w:sz w:val="24"/>
          <w:szCs w:val="24"/>
          <w:lang w:val="ru-RU"/>
        </w:rPr>
      </w:pPr>
      <w:r w:rsidRPr="00C21156">
        <w:rPr>
          <w:rFonts w:ascii="Times New Roman" w:hAnsi="Times New Roman"/>
          <w:sz w:val="24"/>
          <w:szCs w:val="24"/>
          <w:lang w:val="ru-RU"/>
        </w:rPr>
        <w:tab/>
        <w:t xml:space="preserve">Водич и возачи су били одлични и излазили су у сусрет свим нашим жељама и захтевима. Деца су такође била добра и нигде нисмо имали већих кашњења. Све је било у границама дозвољеног тако да реализација ђачке екскурзије није била доведена у питање ни једног тренутка. </w:t>
      </w:r>
    </w:p>
    <w:p w:rsidR="00C21156" w:rsidRPr="00C21156" w:rsidRDefault="00C21156" w:rsidP="00C21156">
      <w:pPr>
        <w:pStyle w:val="NoSpacing"/>
        <w:jc w:val="both"/>
        <w:rPr>
          <w:rFonts w:ascii="Times New Roman" w:hAnsi="Times New Roman"/>
          <w:sz w:val="24"/>
          <w:szCs w:val="24"/>
          <w:lang w:val="ru-RU"/>
        </w:rPr>
      </w:pPr>
      <w:r w:rsidRPr="00C21156">
        <w:rPr>
          <w:rFonts w:ascii="Times New Roman" w:hAnsi="Times New Roman"/>
          <w:sz w:val="24"/>
          <w:szCs w:val="24"/>
          <w:lang w:val="ru-RU"/>
        </w:rPr>
        <w:tab/>
        <w:t>Такође, морам да напоменем да нам је време било одлично, сунчано, свих 8 дана екскурзије. За агенцију „Фантаст турист“ као и за водича Горана Паликућу  највеће оцене и похвале што се тиче сарадње и организовања екскурзије. Исто тако могу да похвалим и аутопревозника „Фудекс“ и возаче који су нас возили.</w:t>
      </w:r>
    </w:p>
    <w:p w:rsidR="00C21156" w:rsidRPr="00C21156" w:rsidRDefault="00C21156" w:rsidP="00C21156">
      <w:pPr>
        <w:pStyle w:val="NoSpacing"/>
        <w:jc w:val="both"/>
        <w:rPr>
          <w:rFonts w:ascii="Times New Roman" w:hAnsi="Times New Roman"/>
          <w:sz w:val="24"/>
          <w:szCs w:val="24"/>
          <w:lang w:val="ru-RU"/>
        </w:rPr>
      </w:pPr>
    </w:p>
    <w:p w:rsidR="00C21156" w:rsidRPr="00C21156" w:rsidRDefault="00C21156" w:rsidP="00C21156">
      <w:pPr>
        <w:pStyle w:val="NoSpacing"/>
        <w:jc w:val="right"/>
        <w:rPr>
          <w:rFonts w:ascii="Times New Roman" w:hAnsi="Times New Roman"/>
          <w:sz w:val="24"/>
          <w:szCs w:val="24"/>
        </w:rPr>
      </w:pPr>
      <w:r w:rsidRPr="00C21156">
        <w:rPr>
          <w:rFonts w:ascii="Times New Roman" w:hAnsi="Times New Roman"/>
          <w:sz w:val="24"/>
          <w:szCs w:val="24"/>
          <w:lang w:val="ru-RU"/>
        </w:rPr>
        <w:tab/>
      </w:r>
      <w:r w:rsidRPr="00C21156">
        <w:rPr>
          <w:rFonts w:ascii="Times New Roman" w:hAnsi="Times New Roman"/>
          <w:sz w:val="24"/>
          <w:szCs w:val="24"/>
          <w:lang w:val="ru-RU"/>
        </w:rPr>
        <w:tab/>
      </w:r>
      <w:r w:rsidRPr="00C21156">
        <w:rPr>
          <w:rFonts w:ascii="Times New Roman" w:hAnsi="Times New Roman"/>
          <w:sz w:val="24"/>
          <w:szCs w:val="24"/>
          <w:lang w:val="ru-RU"/>
        </w:rPr>
        <w:tab/>
      </w:r>
      <w:r w:rsidRPr="00C21156">
        <w:rPr>
          <w:rFonts w:ascii="Times New Roman" w:hAnsi="Times New Roman"/>
          <w:sz w:val="24"/>
          <w:szCs w:val="24"/>
          <w:lang w:val="ru-RU"/>
        </w:rPr>
        <w:tab/>
      </w:r>
      <w:r w:rsidRPr="00C21156">
        <w:rPr>
          <w:rFonts w:ascii="Times New Roman" w:hAnsi="Times New Roman"/>
          <w:sz w:val="24"/>
          <w:szCs w:val="24"/>
          <w:lang w:val="ru-RU"/>
        </w:rPr>
        <w:tab/>
      </w:r>
      <w:r w:rsidRPr="00C21156">
        <w:rPr>
          <w:rFonts w:ascii="Times New Roman" w:hAnsi="Times New Roman"/>
          <w:sz w:val="24"/>
          <w:szCs w:val="24"/>
          <w:lang w:val="ru-RU"/>
        </w:rPr>
        <w:tab/>
      </w:r>
      <w:r w:rsidRPr="00C21156">
        <w:rPr>
          <w:rFonts w:ascii="Times New Roman" w:hAnsi="Times New Roman"/>
          <w:sz w:val="24"/>
          <w:szCs w:val="24"/>
          <w:lang w:val="ru-RU"/>
        </w:rPr>
        <w:tab/>
      </w:r>
      <w:r w:rsidRPr="00C21156">
        <w:rPr>
          <w:rFonts w:ascii="Times New Roman" w:hAnsi="Times New Roman"/>
          <w:sz w:val="24"/>
          <w:szCs w:val="24"/>
          <w:lang w:val="ru-RU"/>
        </w:rPr>
        <w:tab/>
      </w:r>
      <w:r w:rsidRPr="00C21156">
        <w:rPr>
          <w:rFonts w:ascii="Times New Roman" w:hAnsi="Times New Roman"/>
          <w:sz w:val="24"/>
          <w:szCs w:val="24"/>
          <w:lang w:val="ru-RU"/>
        </w:rPr>
        <w:tab/>
        <w:t xml:space="preserve"> </w:t>
      </w:r>
      <w:r>
        <w:rPr>
          <w:rFonts w:ascii="Times New Roman" w:hAnsi="Times New Roman"/>
          <w:sz w:val="24"/>
          <w:szCs w:val="24"/>
          <w:lang w:val="ru-RU"/>
        </w:rPr>
        <w:t xml:space="preserve">               </w:t>
      </w:r>
      <w:r w:rsidRPr="00C21156">
        <w:rPr>
          <w:rFonts w:ascii="Times New Roman" w:hAnsi="Times New Roman"/>
          <w:sz w:val="24"/>
          <w:szCs w:val="24"/>
          <w:lang w:val="ru-RU"/>
        </w:rPr>
        <w:t xml:space="preserve">  </w:t>
      </w:r>
      <w:r w:rsidRPr="00C21156">
        <w:rPr>
          <w:rFonts w:ascii="Times New Roman" w:hAnsi="Times New Roman"/>
          <w:sz w:val="24"/>
          <w:szCs w:val="24"/>
        </w:rPr>
        <w:t>Вођ</w:t>
      </w:r>
      <w:r w:rsidRPr="00C21156">
        <w:rPr>
          <w:rFonts w:ascii="Times New Roman" w:hAnsi="Times New Roman"/>
          <w:sz w:val="24"/>
          <w:szCs w:val="24"/>
          <w:lang w:val="sr-Cyrl-CS"/>
        </w:rPr>
        <w:t xml:space="preserve">а </w:t>
      </w:r>
      <w:r w:rsidRPr="00C21156">
        <w:rPr>
          <w:rFonts w:ascii="Times New Roman" w:hAnsi="Times New Roman"/>
          <w:sz w:val="24"/>
          <w:szCs w:val="24"/>
        </w:rPr>
        <w:t>пут</w:t>
      </w:r>
      <w:r w:rsidRPr="00C21156">
        <w:rPr>
          <w:rFonts w:ascii="Times New Roman" w:hAnsi="Times New Roman"/>
          <w:sz w:val="24"/>
          <w:szCs w:val="24"/>
          <w:lang w:val="sr-Cyrl-CS"/>
        </w:rPr>
        <w:t>а</w:t>
      </w:r>
      <w:r w:rsidRPr="00C21156">
        <w:rPr>
          <w:rFonts w:ascii="Times New Roman" w:hAnsi="Times New Roman"/>
          <w:sz w:val="24"/>
          <w:szCs w:val="24"/>
        </w:rPr>
        <w:t xml:space="preserve">   Мирко Плавшић</w:t>
      </w:r>
    </w:p>
    <w:p w:rsidR="005F1F9D" w:rsidRPr="00C21156" w:rsidRDefault="005F1F9D" w:rsidP="00C21156">
      <w:pPr>
        <w:spacing w:line="276" w:lineRule="auto"/>
        <w:rPr>
          <w:color w:val="FF0000"/>
          <w:lang w:val="sr-Cyrl-CS"/>
        </w:rPr>
      </w:pPr>
    </w:p>
    <w:p w:rsidR="002B091E" w:rsidRPr="00E05A4A" w:rsidRDefault="00E51183" w:rsidP="00EE1A23">
      <w:pPr>
        <w:pStyle w:val="Heading1"/>
        <w:rPr>
          <w:lang w:val="ru-RU"/>
        </w:rPr>
      </w:pPr>
      <w:bookmarkStart w:id="60" w:name="_Toc18921437"/>
      <w:r w:rsidRPr="00E05A4A">
        <w:rPr>
          <w:lang w:val="ru-RU"/>
        </w:rPr>
        <w:t>ИЗВЕШТАЈ О ОСТВАРИВАЊУ И ЕВАЛУАЦИЈИ</w:t>
      </w:r>
      <w:r w:rsidR="002B091E" w:rsidRPr="00E05A4A">
        <w:rPr>
          <w:lang w:val="ru-RU"/>
        </w:rPr>
        <w:t xml:space="preserve"> ГОДИШЊЕГ ПРОГРАМА РАДА</w:t>
      </w:r>
      <w:bookmarkEnd w:id="60"/>
    </w:p>
    <w:p w:rsidR="002B091E" w:rsidRPr="00E05A4A" w:rsidRDefault="002B091E" w:rsidP="00BA41F2">
      <w:pPr>
        <w:spacing w:line="276" w:lineRule="auto"/>
        <w:rPr>
          <w:color w:val="FF0000"/>
          <w:lang w:val="ru-RU"/>
        </w:rPr>
      </w:pPr>
    </w:p>
    <w:p w:rsidR="00AE742B" w:rsidRDefault="00212B76" w:rsidP="008F0FF4">
      <w:pPr>
        <w:spacing w:line="276" w:lineRule="auto"/>
        <w:rPr>
          <w:lang w:val="ru-RU"/>
        </w:rPr>
      </w:pPr>
      <w:r w:rsidRPr="00E05A4A">
        <w:rPr>
          <w:color w:val="FF0000"/>
          <w:lang w:val="ru-RU"/>
        </w:rPr>
        <w:tab/>
      </w:r>
      <w:r w:rsidR="008F0FF4" w:rsidRPr="00E05A4A">
        <w:rPr>
          <w:lang w:val="ru-RU"/>
        </w:rPr>
        <w:t xml:space="preserve">На седницама стручних </w:t>
      </w:r>
      <w:r w:rsidR="008E6131">
        <w:rPr>
          <w:lang w:val="ru-RU"/>
        </w:rPr>
        <w:t>већа</w:t>
      </w:r>
      <w:r w:rsidR="008F0FF4" w:rsidRPr="00E05A4A">
        <w:rPr>
          <w:lang w:val="ru-RU"/>
        </w:rPr>
        <w:t xml:space="preserve"> констатовано је да је Годишњи план рада школе реализован без већих одступања уз законски дозвољен минимум часова. </w:t>
      </w:r>
      <w:r w:rsidR="00AE742B">
        <w:rPr>
          <w:lang w:val="ru-RU"/>
        </w:rPr>
        <w:t xml:space="preserve">Због продужетка зимског распуста за недељу дана ( епидемија грипа ), </w:t>
      </w:r>
      <w:r w:rsidR="00AE742B" w:rsidRPr="00AE742B">
        <w:rPr>
          <w:u w:val="single"/>
          <w:lang w:val="ru-RU"/>
        </w:rPr>
        <w:t>број наставних дана за ову школску годину је био 180 (уместо 185</w:t>
      </w:r>
      <w:r w:rsidR="00AE742B">
        <w:rPr>
          <w:lang w:val="ru-RU"/>
        </w:rPr>
        <w:t xml:space="preserve">). Предметни професори су предали стручним сарадницима план надокнаде градива (одржавање седмог часа, предчаса, сажимање наставних јединица), те је на тај начин надокнађено градиво. </w:t>
      </w:r>
    </w:p>
    <w:p w:rsidR="008F0FF4" w:rsidRPr="00E05A4A" w:rsidRDefault="008F0FF4" w:rsidP="00AE742B">
      <w:pPr>
        <w:spacing w:line="276" w:lineRule="auto"/>
        <w:ind w:firstLine="720"/>
        <w:rPr>
          <w:lang w:val="ru-RU"/>
        </w:rPr>
      </w:pPr>
      <w:r w:rsidRPr="00E05A4A">
        <w:rPr>
          <w:lang w:val="ru-RU"/>
        </w:rPr>
        <w:t>Извештај о редовној, додатној, допунској и припремној настави је саставни део извештаја стручних већа за области предмета, а ти часови су евидентирани у Књизи осталих облика образовно-васпитног рада. Ученици су показали завидне резултате на различитим нивоима такмичењим, док су матурани у веома високом проценту успешно положили пријемне испите и уписали жељене факултете.</w:t>
      </w:r>
    </w:p>
    <w:p w:rsidR="003660BB" w:rsidRPr="00B154F4" w:rsidRDefault="003660BB" w:rsidP="008F0FF4">
      <w:pPr>
        <w:spacing w:line="276" w:lineRule="auto"/>
        <w:rPr>
          <w:color w:val="FF0000"/>
          <w:lang w:val="ru-RU"/>
        </w:rPr>
      </w:pPr>
    </w:p>
    <w:p w:rsidR="003660BB" w:rsidRPr="00B154F4" w:rsidRDefault="003660BB" w:rsidP="00E953DD">
      <w:pPr>
        <w:tabs>
          <w:tab w:val="left" w:pos="360"/>
          <w:tab w:val="left" w:pos="900"/>
          <w:tab w:val="left" w:pos="1080"/>
        </w:tabs>
        <w:spacing w:line="276" w:lineRule="auto"/>
        <w:ind w:right="380"/>
        <w:rPr>
          <w:color w:val="FF0000"/>
          <w:lang w:val="ru-RU"/>
        </w:rPr>
      </w:pPr>
    </w:p>
    <w:p w:rsidR="003660BB" w:rsidRPr="00332E64" w:rsidRDefault="003660BB" w:rsidP="00E953DD">
      <w:pPr>
        <w:tabs>
          <w:tab w:val="left" w:pos="360"/>
          <w:tab w:val="left" w:pos="900"/>
          <w:tab w:val="left" w:pos="1080"/>
        </w:tabs>
        <w:spacing w:line="276" w:lineRule="auto"/>
        <w:ind w:right="380"/>
        <w:rPr>
          <w:color w:val="FF0000"/>
          <w:lang w:val="sr-Cyrl-CS"/>
        </w:rPr>
      </w:pPr>
    </w:p>
    <w:p w:rsidR="003660BB" w:rsidRPr="00B154F4" w:rsidRDefault="003660BB" w:rsidP="00E953DD">
      <w:pPr>
        <w:tabs>
          <w:tab w:val="left" w:pos="360"/>
          <w:tab w:val="left" w:pos="900"/>
          <w:tab w:val="left" w:pos="1080"/>
        </w:tabs>
        <w:spacing w:line="276" w:lineRule="auto"/>
        <w:ind w:right="380"/>
        <w:rPr>
          <w:color w:val="FF0000"/>
          <w:lang w:val="ru-RU"/>
        </w:rPr>
      </w:pPr>
    </w:p>
    <w:p w:rsidR="00A26BD3" w:rsidRPr="00B154F4" w:rsidRDefault="00A26BD3"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DA4002" w:rsidRPr="00B154F4" w:rsidRDefault="00DA4002" w:rsidP="00E953DD">
      <w:pPr>
        <w:tabs>
          <w:tab w:val="left" w:pos="360"/>
          <w:tab w:val="left" w:pos="900"/>
          <w:tab w:val="left" w:pos="1080"/>
        </w:tabs>
        <w:spacing w:line="276" w:lineRule="auto"/>
        <w:ind w:right="380"/>
        <w:rPr>
          <w:color w:val="FF0000"/>
          <w:lang w:val="sr-Latn-CS"/>
        </w:rPr>
      </w:pPr>
    </w:p>
    <w:p w:rsidR="005F1F9D" w:rsidRPr="00B154F4" w:rsidRDefault="005F1F9D" w:rsidP="00E953DD">
      <w:pPr>
        <w:tabs>
          <w:tab w:val="left" w:pos="360"/>
          <w:tab w:val="left" w:pos="900"/>
          <w:tab w:val="left" w:pos="1080"/>
        </w:tabs>
        <w:spacing w:line="276" w:lineRule="auto"/>
        <w:ind w:right="380"/>
        <w:rPr>
          <w:color w:val="FF0000"/>
          <w:lang w:val="ru-RU"/>
        </w:rPr>
      </w:pPr>
    </w:p>
    <w:p w:rsidR="005F1F9D" w:rsidRPr="00B154F4" w:rsidRDefault="005F1F9D" w:rsidP="00E953DD">
      <w:pPr>
        <w:tabs>
          <w:tab w:val="left" w:pos="360"/>
          <w:tab w:val="left" w:pos="900"/>
          <w:tab w:val="left" w:pos="1080"/>
        </w:tabs>
        <w:spacing w:line="276" w:lineRule="auto"/>
        <w:ind w:right="380"/>
        <w:rPr>
          <w:color w:val="FF0000"/>
          <w:lang w:val="ru-RU"/>
        </w:rPr>
      </w:pPr>
    </w:p>
    <w:p w:rsidR="005F1F9D" w:rsidRPr="00B154F4" w:rsidRDefault="005F1F9D" w:rsidP="00E953DD">
      <w:pPr>
        <w:tabs>
          <w:tab w:val="left" w:pos="360"/>
          <w:tab w:val="left" w:pos="900"/>
          <w:tab w:val="left" w:pos="1080"/>
        </w:tabs>
        <w:spacing w:line="276" w:lineRule="auto"/>
        <w:ind w:right="380"/>
        <w:rPr>
          <w:color w:val="FF0000"/>
          <w:lang w:val="sr-Latn-CS"/>
        </w:rPr>
      </w:pPr>
    </w:p>
    <w:p w:rsidR="000659A2" w:rsidRPr="00B154F4" w:rsidRDefault="000659A2" w:rsidP="003871FF">
      <w:pPr>
        <w:pStyle w:val="TOCHeading"/>
        <w:ind w:right="380"/>
        <w:rPr>
          <w:color w:val="FF0000"/>
        </w:rPr>
      </w:pPr>
      <w:r w:rsidRPr="00B154F4">
        <w:rPr>
          <w:color w:val="FF0000"/>
        </w:rPr>
        <w:lastRenderedPageBreak/>
        <w:t>Cадржај</w:t>
      </w:r>
      <w:r w:rsidR="00A26BD3" w:rsidRPr="00B154F4">
        <w:rPr>
          <w:color w:val="FF0000"/>
        </w:rPr>
        <w:t>:</w:t>
      </w:r>
    </w:p>
    <w:p w:rsidR="00A26BD3" w:rsidRPr="00B154F4" w:rsidRDefault="00A26BD3" w:rsidP="00A26BD3">
      <w:pPr>
        <w:rPr>
          <w:color w:val="FF0000"/>
        </w:rPr>
      </w:pPr>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r w:rsidRPr="00B154F4">
        <w:rPr>
          <w:color w:val="FF0000"/>
        </w:rPr>
        <w:fldChar w:fldCharType="begin"/>
      </w:r>
      <w:r w:rsidR="000659A2" w:rsidRPr="00B154F4">
        <w:rPr>
          <w:color w:val="FF0000"/>
        </w:rPr>
        <w:instrText xml:space="preserve"> TOC \o "1-3" \h \z \u </w:instrText>
      </w:r>
      <w:r w:rsidRPr="00B154F4">
        <w:rPr>
          <w:color w:val="FF0000"/>
        </w:rPr>
        <w:fldChar w:fldCharType="separate"/>
      </w:r>
      <w:hyperlink w:anchor="_Toc18921377" w:history="1">
        <w:r w:rsidR="001338F5" w:rsidRPr="003B10EF">
          <w:rPr>
            <w:rStyle w:val="Hyperlink"/>
            <w:noProof/>
            <w:lang w:val="sr-Cyrl-CS"/>
          </w:rPr>
          <w:t>1.</w:t>
        </w:r>
        <w:r w:rsidR="001338F5">
          <w:rPr>
            <w:rFonts w:asciiTheme="minorHAnsi" w:eastAsiaTheme="minorEastAsia" w:hAnsiTheme="minorHAnsi" w:cstheme="minorBidi"/>
            <w:noProof/>
            <w:sz w:val="22"/>
            <w:szCs w:val="22"/>
          </w:rPr>
          <w:tab/>
        </w:r>
        <w:r w:rsidR="001338F5" w:rsidRPr="003B10EF">
          <w:rPr>
            <w:rStyle w:val="Hyperlink"/>
            <w:noProof/>
            <w:lang w:val="sr-Cyrl-CS"/>
          </w:rPr>
          <w:t xml:space="preserve">УСЛОВИ </w:t>
        </w:r>
        <w:r w:rsidR="001338F5" w:rsidRPr="003B10EF">
          <w:rPr>
            <w:rStyle w:val="Hyperlink"/>
            <w:noProof/>
          </w:rPr>
          <w:t>РАДА</w:t>
        </w:r>
        <w:r w:rsidR="001338F5">
          <w:rPr>
            <w:noProof/>
            <w:webHidden/>
          </w:rPr>
          <w:tab/>
        </w:r>
        <w:r>
          <w:rPr>
            <w:noProof/>
            <w:webHidden/>
          </w:rPr>
          <w:fldChar w:fldCharType="begin"/>
        </w:r>
        <w:r w:rsidR="001338F5">
          <w:rPr>
            <w:noProof/>
            <w:webHidden/>
          </w:rPr>
          <w:instrText xml:space="preserve"> PAGEREF _Toc18921377 \h </w:instrText>
        </w:r>
        <w:r>
          <w:rPr>
            <w:noProof/>
            <w:webHidden/>
          </w:rPr>
        </w:r>
        <w:r>
          <w:rPr>
            <w:noProof/>
            <w:webHidden/>
          </w:rPr>
          <w:fldChar w:fldCharType="separate"/>
        </w:r>
        <w:r w:rsidR="00C50D29">
          <w:rPr>
            <w:noProof/>
            <w:webHidden/>
          </w:rPr>
          <w:t>2</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378" w:history="1">
        <w:r w:rsidR="001338F5" w:rsidRPr="003B10EF">
          <w:rPr>
            <w:rStyle w:val="Hyperlink"/>
            <w:noProof/>
          </w:rPr>
          <w:t>2.</w:t>
        </w:r>
        <w:r w:rsidR="001338F5">
          <w:rPr>
            <w:rFonts w:asciiTheme="minorHAnsi" w:eastAsiaTheme="minorEastAsia" w:hAnsiTheme="minorHAnsi" w:cstheme="minorBidi"/>
            <w:noProof/>
            <w:sz w:val="22"/>
            <w:szCs w:val="22"/>
          </w:rPr>
          <w:tab/>
        </w:r>
        <w:r w:rsidR="001338F5" w:rsidRPr="003B10EF">
          <w:rPr>
            <w:rStyle w:val="Hyperlink"/>
            <w:noProof/>
          </w:rPr>
          <w:t>КАДРОВСКА СТРУКТУРА</w:t>
        </w:r>
        <w:r w:rsidR="001338F5">
          <w:rPr>
            <w:noProof/>
            <w:webHidden/>
          </w:rPr>
          <w:tab/>
        </w:r>
        <w:r>
          <w:rPr>
            <w:noProof/>
            <w:webHidden/>
          </w:rPr>
          <w:fldChar w:fldCharType="begin"/>
        </w:r>
        <w:r w:rsidR="001338F5">
          <w:rPr>
            <w:noProof/>
            <w:webHidden/>
          </w:rPr>
          <w:instrText xml:space="preserve"> PAGEREF _Toc18921378 \h </w:instrText>
        </w:r>
        <w:r>
          <w:rPr>
            <w:noProof/>
            <w:webHidden/>
          </w:rPr>
        </w:r>
        <w:r>
          <w:rPr>
            <w:noProof/>
            <w:webHidden/>
          </w:rPr>
          <w:fldChar w:fldCharType="separate"/>
        </w:r>
        <w:r w:rsidR="00C50D29">
          <w:rPr>
            <w:noProof/>
            <w:webHidden/>
          </w:rPr>
          <w:t>2</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79" w:history="1">
        <w:r w:rsidR="001338F5" w:rsidRPr="003B10EF">
          <w:rPr>
            <w:rStyle w:val="Hyperlink"/>
            <w:noProof/>
          </w:rPr>
          <w:t>2.1</w:t>
        </w:r>
        <w:r w:rsidR="001338F5">
          <w:rPr>
            <w:rFonts w:asciiTheme="minorHAnsi" w:eastAsiaTheme="minorEastAsia" w:hAnsiTheme="minorHAnsi" w:cstheme="minorBidi"/>
            <w:noProof/>
            <w:sz w:val="22"/>
            <w:szCs w:val="22"/>
          </w:rPr>
          <w:tab/>
        </w:r>
        <w:r w:rsidR="001338F5" w:rsidRPr="003B10EF">
          <w:rPr>
            <w:rStyle w:val="Hyperlink"/>
            <w:noProof/>
          </w:rPr>
          <w:t>Наставни кадар</w:t>
        </w:r>
        <w:r w:rsidR="001338F5">
          <w:rPr>
            <w:noProof/>
            <w:webHidden/>
          </w:rPr>
          <w:tab/>
        </w:r>
        <w:r>
          <w:rPr>
            <w:noProof/>
            <w:webHidden/>
          </w:rPr>
          <w:fldChar w:fldCharType="begin"/>
        </w:r>
        <w:r w:rsidR="001338F5">
          <w:rPr>
            <w:noProof/>
            <w:webHidden/>
          </w:rPr>
          <w:instrText xml:space="preserve"> PAGEREF _Toc18921379 \h </w:instrText>
        </w:r>
        <w:r>
          <w:rPr>
            <w:noProof/>
            <w:webHidden/>
          </w:rPr>
        </w:r>
        <w:r>
          <w:rPr>
            <w:noProof/>
            <w:webHidden/>
          </w:rPr>
          <w:fldChar w:fldCharType="separate"/>
        </w:r>
        <w:r w:rsidR="00C50D29">
          <w:rPr>
            <w:noProof/>
            <w:webHidden/>
          </w:rPr>
          <w:t>3</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80" w:history="1">
        <w:r w:rsidR="001338F5" w:rsidRPr="003B10EF">
          <w:rPr>
            <w:rStyle w:val="Hyperlink"/>
            <w:noProof/>
          </w:rPr>
          <w:t>2.2</w:t>
        </w:r>
        <w:r w:rsidR="001338F5">
          <w:rPr>
            <w:rFonts w:asciiTheme="minorHAnsi" w:eastAsiaTheme="minorEastAsia" w:hAnsiTheme="minorHAnsi" w:cstheme="minorBidi"/>
            <w:noProof/>
            <w:sz w:val="22"/>
            <w:szCs w:val="22"/>
          </w:rPr>
          <w:tab/>
        </w:r>
        <w:r w:rsidR="001338F5" w:rsidRPr="003B10EF">
          <w:rPr>
            <w:rStyle w:val="Hyperlink"/>
            <w:noProof/>
          </w:rPr>
          <w:t>Нестручно заступљена настава</w:t>
        </w:r>
        <w:r w:rsidR="001338F5">
          <w:rPr>
            <w:noProof/>
            <w:webHidden/>
          </w:rPr>
          <w:tab/>
        </w:r>
        <w:r>
          <w:rPr>
            <w:noProof/>
            <w:webHidden/>
          </w:rPr>
          <w:fldChar w:fldCharType="begin"/>
        </w:r>
        <w:r w:rsidR="001338F5">
          <w:rPr>
            <w:noProof/>
            <w:webHidden/>
          </w:rPr>
          <w:instrText xml:space="preserve"> PAGEREF _Toc18921380 \h </w:instrText>
        </w:r>
        <w:r>
          <w:rPr>
            <w:noProof/>
            <w:webHidden/>
          </w:rPr>
        </w:r>
        <w:r>
          <w:rPr>
            <w:noProof/>
            <w:webHidden/>
          </w:rPr>
          <w:fldChar w:fldCharType="separate"/>
        </w:r>
        <w:r w:rsidR="00C50D29">
          <w:rPr>
            <w:noProof/>
            <w:webHidden/>
          </w:rPr>
          <w:t>5</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81" w:history="1">
        <w:r w:rsidR="001338F5" w:rsidRPr="003B10EF">
          <w:rPr>
            <w:rStyle w:val="Hyperlink"/>
            <w:noProof/>
          </w:rPr>
          <w:t>2.3</w:t>
        </w:r>
        <w:r w:rsidR="001338F5">
          <w:rPr>
            <w:rFonts w:asciiTheme="minorHAnsi" w:eastAsiaTheme="minorEastAsia" w:hAnsiTheme="minorHAnsi" w:cstheme="minorBidi"/>
            <w:noProof/>
            <w:sz w:val="22"/>
            <w:szCs w:val="22"/>
          </w:rPr>
          <w:tab/>
        </w:r>
        <w:r w:rsidR="001338F5" w:rsidRPr="003B10EF">
          <w:rPr>
            <w:rStyle w:val="Hyperlink"/>
            <w:noProof/>
          </w:rPr>
          <w:t>Послови руковођења школом</w:t>
        </w:r>
        <w:r w:rsidR="001338F5">
          <w:rPr>
            <w:noProof/>
            <w:webHidden/>
          </w:rPr>
          <w:tab/>
        </w:r>
        <w:r>
          <w:rPr>
            <w:noProof/>
            <w:webHidden/>
          </w:rPr>
          <w:fldChar w:fldCharType="begin"/>
        </w:r>
        <w:r w:rsidR="001338F5">
          <w:rPr>
            <w:noProof/>
            <w:webHidden/>
          </w:rPr>
          <w:instrText xml:space="preserve"> PAGEREF _Toc18921381 \h </w:instrText>
        </w:r>
        <w:r>
          <w:rPr>
            <w:noProof/>
            <w:webHidden/>
          </w:rPr>
        </w:r>
        <w:r>
          <w:rPr>
            <w:noProof/>
            <w:webHidden/>
          </w:rPr>
          <w:fldChar w:fldCharType="separate"/>
        </w:r>
        <w:r w:rsidR="00C50D29">
          <w:rPr>
            <w:noProof/>
            <w:webHidden/>
          </w:rPr>
          <w:t>5</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82" w:history="1">
        <w:r w:rsidR="001338F5" w:rsidRPr="003B10EF">
          <w:rPr>
            <w:rStyle w:val="Hyperlink"/>
            <w:noProof/>
          </w:rPr>
          <w:t>2.4</w:t>
        </w:r>
        <w:r w:rsidR="001338F5">
          <w:rPr>
            <w:rFonts w:asciiTheme="minorHAnsi" w:eastAsiaTheme="minorEastAsia" w:hAnsiTheme="minorHAnsi" w:cstheme="minorBidi"/>
            <w:noProof/>
            <w:sz w:val="22"/>
            <w:szCs w:val="22"/>
          </w:rPr>
          <w:tab/>
        </w:r>
        <w:r w:rsidR="001338F5" w:rsidRPr="003B10EF">
          <w:rPr>
            <w:rStyle w:val="Hyperlink"/>
            <w:noProof/>
          </w:rPr>
          <w:t>Стручни сарадници</w:t>
        </w:r>
        <w:r w:rsidR="001338F5">
          <w:rPr>
            <w:noProof/>
            <w:webHidden/>
          </w:rPr>
          <w:tab/>
        </w:r>
        <w:r>
          <w:rPr>
            <w:noProof/>
            <w:webHidden/>
          </w:rPr>
          <w:fldChar w:fldCharType="begin"/>
        </w:r>
        <w:r w:rsidR="001338F5">
          <w:rPr>
            <w:noProof/>
            <w:webHidden/>
          </w:rPr>
          <w:instrText xml:space="preserve"> PAGEREF _Toc18921382 \h </w:instrText>
        </w:r>
        <w:r>
          <w:rPr>
            <w:noProof/>
            <w:webHidden/>
          </w:rPr>
        </w:r>
        <w:r>
          <w:rPr>
            <w:noProof/>
            <w:webHidden/>
          </w:rPr>
          <w:fldChar w:fldCharType="separate"/>
        </w:r>
        <w:r w:rsidR="00C50D29">
          <w:rPr>
            <w:noProof/>
            <w:webHidden/>
          </w:rPr>
          <w:t>5</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83" w:history="1">
        <w:r w:rsidR="001338F5" w:rsidRPr="003B10EF">
          <w:rPr>
            <w:rStyle w:val="Hyperlink"/>
            <w:noProof/>
          </w:rPr>
          <w:t>2.5</w:t>
        </w:r>
        <w:r w:rsidR="001338F5">
          <w:rPr>
            <w:rFonts w:asciiTheme="minorHAnsi" w:eastAsiaTheme="minorEastAsia" w:hAnsiTheme="minorHAnsi" w:cstheme="minorBidi"/>
            <w:noProof/>
            <w:sz w:val="22"/>
            <w:szCs w:val="22"/>
          </w:rPr>
          <w:tab/>
        </w:r>
        <w:r w:rsidR="001338F5" w:rsidRPr="003B10EF">
          <w:rPr>
            <w:rStyle w:val="Hyperlink"/>
            <w:noProof/>
          </w:rPr>
          <w:t>Остали послови</w:t>
        </w:r>
        <w:r w:rsidR="001338F5">
          <w:rPr>
            <w:noProof/>
            <w:webHidden/>
          </w:rPr>
          <w:tab/>
        </w:r>
        <w:r>
          <w:rPr>
            <w:noProof/>
            <w:webHidden/>
          </w:rPr>
          <w:fldChar w:fldCharType="begin"/>
        </w:r>
        <w:r w:rsidR="001338F5">
          <w:rPr>
            <w:noProof/>
            <w:webHidden/>
          </w:rPr>
          <w:instrText xml:space="preserve"> PAGEREF _Toc18921383 \h </w:instrText>
        </w:r>
        <w:r>
          <w:rPr>
            <w:noProof/>
            <w:webHidden/>
          </w:rPr>
        </w:r>
        <w:r>
          <w:rPr>
            <w:noProof/>
            <w:webHidden/>
          </w:rPr>
          <w:fldChar w:fldCharType="separate"/>
        </w:r>
        <w:r w:rsidR="00C50D29">
          <w:rPr>
            <w:noProof/>
            <w:webHidden/>
          </w:rPr>
          <w:t>5</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384" w:history="1">
        <w:r w:rsidR="001338F5" w:rsidRPr="003B10EF">
          <w:rPr>
            <w:rStyle w:val="Hyperlink"/>
            <w:noProof/>
            <w:lang w:val="ru-RU"/>
          </w:rPr>
          <w:t>3.</w:t>
        </w:r>
        <w:r w:rsidR="001338F5">
          <w:rPr>
            <w:rFonts w:asciiTheme="minorHAnsi" w:eastAsiaTheme="minorEastAsia" w:hAnsiTheme="minorHAnsi" w:cstheme="minorBidi"/>
            <w:noProof/>
            <w:sz w:val="22"/>
            <w:szCs w:val="22"/>
          </w:rPr>
          <w:tab/>
        </w:r>
        <w:r w:rsidR="001338F5" w:rsidRPr="003B10EF">
          <w:rPr>
            <w:rStyle w:val="Hyperlink"/>
            <w:noProof/>
            <w:lang w:val="ru-RU"/>
          </w:rPr>
          <w:t>РЕЗУЛТАТИ УЧЕНИКА НА СМОТРАМА И ТАКМИЧЕЊИМА</w:t>
        </w:r>
        <w:r w:rsidR="001338F5">
          <w:rPr>
            <w:noProof/>
            <w:webHidden/>
          </w:rPr>
          <w:tab/>
        </w:r>
        <w:r>
          <w:rPr>
            <w:noProof/>
            <w:webHidden/>
          </w:rPr>
          <w:fldChar w:fldCharType="begin"/>
        </w:r>
        <w:r w:rsidR="001338F5">
          <w:rPr>
            <w:noProof/>
            <w:webHidden/>
          </w:rPr>
          <w:instrText xml:space="preserve"> PAGEREF _Toc18921384 \h </w:instrText>
        </w:r>
        <w:r>
          <w:rPr>
            <w:noProof/>
            <w:webHidden/>
          </w:rPr>
        </w:r>
        <w:r>
          <w:rPr>
            <w:noProof/>
            <w:webHidden/>
          </w:rPr>
          <w:fldChar w:fldCharType="separate"/>
        </w:r>
        <w:r w:rsidR="00C50D29">
          <w:rPr>
            <w:noProof/>
            <w:webHidden/>
          </w:rPr>
          <w:t>6</w:t>
        </w:r>
        <w:r>
          <w:rPr>
            <w:noProof/>
            <w:webHidden/>
          </w:rPr>
          <w:fldChar w:fldCharType="end"/>
        </w:r>
      </w:hyperlink>
    </w:p>
    <w:p w:rsidR="001338F5" w:rsidRDefault="000B392B">
      <w:pPr>
        <w:pStyle w:val="TOC1"/>
        <w:tabs>
          <w:tab w:val="right" w:leader="dot" w:pos="9017"/>
        </w:tabs>
        <w:rPr>
          <w:rFonts w:asciiTheme="minorHAnsi" w:eastAsiaTheme="minorEastAsia" w:hAnsiTheme="minorHAnsi" w:cstheme="minorBidi"/>
          <w:noProof/>
          <w:sz w:val="22"/>
          <w:szCs w:val="22"/>
        </w:rPr>
      </w:pPr>
      <w:hyperlink w:anchor="_Toc18921385" w:history="1">
        <w:r w:rsidR="001338F5" w:rsidRPr="003B10EF">
          <w:rPr>
            <w:rStyle w:val="Hyperlink"/>
            <w:noProof/>
            <w:lang w:val="ru-RU"/>
          </w:rPr>
          <w:t>( најзапаженији резултати-прва три места)</w:t>
        </w:r>
        <w:r w:rsidR="001338F5">
          <w:rPr>
            <w:noProof/>
            <w:webHidden/>
          </w:rPr>
          <w:tab/>
        </w:r>
        <w:r>
          <w:rPr>
            <w:noProof/>
            <w:webHidden/>
          </w:rPr>
          <w:fldChar w:fldCharType="begin"/>
        </w:r>
        <w:r w:rsidR="001338F5">
          <w:rPr>
            <w:noProof/>
            <w:webHidden/>
          </w:rPr>
          <w:instrText xml:space="preserve"> PAGEREF _Toc18921385 \h </w:instrText>
        </w:r>
        <w:r>
          <w:rPr>
            <w:noProof/>
            <w:webHidden/>
          </w:rPr>
        </w:r>
        <w:r>
          <w:rPr>
            <w:noProof/>
            <w:webHidden/>
          </w:rPr>
          <w:fldChar w:fldCharType="separate"/>
        </w:r>
        <w:r w:rsidR="00C50D29">
          <w:rPr>
            <w:noProof/>
            <w:webHidden/>
          </w:rPr>
          <w:t>6</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386" w:history="1">
        <w:r w:rsidR="001338F5" w:rsidRPr="003B10EF">
          <w:rPr>
            <w:rStyle w:val="Hyperlink"/>
            <w:noProof/>
            <w:lang w:val="ru-RU"/>
          </w:rPr>
          <w:t>4.</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О ОПШТЕМ УСПЕХУ УЧЕНИКА ПО РАЗРЕДИМА И НА НИВОУ ШКОЛЕ НА КРАЈУ ШКОЛСКЕ 201</w:t>
        </w:r>
        <w:r w:rsidR="001338F5" w:rsidRPr="003B10EF">
          <w:rPr>
            <w:rStyle w:val="Hyperlink"/>
            <w:noProof/>
            <w:lang w:val="sr-Cyrl-CS"/>
          </w:rPr>
          <w:t>8</w:t>
        </w:r>
        <w:r w:rsidR="001338F5" w:rsidRPr="003B10EF">
          <w:rPr>
            <w:rStyle w:val="Hyperlink"/>
            <w:noProof/>
            <w:lang w:val="ru-RU"/>
          </w:rPr>
          <w:t>/1</w:t>
        </w:r>
        <w:r w:rsidR="001338F5" w:rsidRPr="003B10EF">
          <w:rPr>
            <w:rStyle w:val="Hyperlink"/>
            <w:noProof/>
            <w:lang w:val="sr-Cyrl-CS"/>
          </w:rPr>
          <w:t>9</w:t>
        </w:r>
        <w:r w:rsidR="001338F5" w:rsidRPr="003B10EF">
          <w:rPr>
            <w:rStyle w:val="Hyperlink"/>
            <w:noProof/>
            <w:lang w:val="ru-RU"/>
          </w:rPr>
          <w:t>. ГОДИНЕ</w:t>
        </w:r>
        <w:r w:rsidR="001338F5">
          <w:rPr>
            <w:noProof/>
            <w:webHidden/>
          </w:rPr>
          <w:tab/>
        </w:r>
        <w:r>
          <w:rPr>
            <w:noProof/>
            <w:webHidden/>
          </w:rPr>
          <w:fldChar w:fldCharType="begin"/>
        </w:r>
        <w:r w:rsidR="001338F5">
          <w:rPr>
            <w:noProof/>
            <w:webHidden/>
          </w:rPr>
          <w:instrText xml:space="preserve"> PAGEREF _Toc18921386 \h </w:instrText>
        </w:r>
        <w:r>
          <w:rPr>
            <w:noProof/>
            <w:webHidden/>
          </w:rPr>
        </w:r>
        <w:r>
          <w:rPr>
            <w:noProof/>
            <w:webHidden/>
          </w:rPr>
          <w:fldChar w:fldCharType="separate"/>
        </w:r>
        <w:r w:rsidR="00C50D29">
          <w:rPr>
            <w:noProof/>
            <w:webHidden/>
          </w:rPr>
          <w:t>7</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87" w:history="1">
        <w:r w:rsidR="001338F5" w:rsidRPr="003B10EF">
          <w:rPr>
            <w:rStyle w:val="Hyperlink"/>
            <w:noProof/>
          </w:rPr>
          <w:t>4.1</w:t>
        </w:r>
        <w:r w:rsidR="001338F5">
          <w:rPr>
            <w:rFonts w:asciiTheme="minorHAnsi" w:eastAsiaTheme="minorEastAsia" w:hAnsiTheme="minorHAnsi" w:cstheme="minorBidi"/>
            <w:noProof/>
            <w:sz w:val="22"/>
            <w:szCs w:val="22"/>
          </w:rPr>
          <w:tab/>
        </w:r>
        <w:r w:rsidR="001338F5" w:rsidRPr="003B10EF">
          <w:rPr>
            <w:rStyle w:val="Hyperlink"/>
            <w:noProof/>
          </w:rPr>
          <w:t>ОПШТИ УСПЕХ УЧЕНИКА</w:t>
        </w:r>
        <w:r w:rsidR="001338F5" w:rsidRPr="003B10EF">
          <w:rPr>
            <w:rStyle w:val="Hyperlink"/>
            <w:i/>
            <w:noProof/>
          </w:rPr>
          <w:t xml:space="preserve"> ПРВОГ </w:t>
        </w:r>
        <w:r w:rsidR="001338F5" w:rsidRPr="003B10EF">
          <w:rPr>
            <w:rStyle w:val="Hyperlink"/>
            <w:noProof/>
          </w:rPr>
          <w:t xml:space="preserve"> РАЗРЕДА НА КРАЈУ ШКОЛСКЕ 2018/19.</w:t>
        </w:r>
        <w:r w:rsidR="001338F5">
          <w:rPr>
            <w:noProof/>
            <w:webHidden/>
          </w:rPr>
          <w:tab/>
        </w:r>
        <w:r>
          <w:rPr>
            <w:noProof/>
            <w:webHidden/>
          </w:rPr>
          <w:fldChar w:fldCharType="begin"/>
        </w:r>
        <w:r w:rsidR="001338F5">
          <w:rPr>
            <w:noProof/>
            <w:webHidden/>
          </w:rPr>
          <w:instrText xml:space="preserve"> PAGEREF _Toc18921387 \h </w:instrText>
        </w:r>
        <w:r>
          <w:rPr>
            <w:noProof/>
            <w:webHidden/>
          </w:rPr>
        </w:r>
        <w:r>
          <w:rPr>
            <w:noProof/>
            <w:webHidden/>
          </w:rPr>
          <w:fldChar w:fldCharType="separate"/>
        </w:r>
        <w:r w:rsidR="00C50D29">
          <w:rPr>
            <w:noProof/>
            <w:webHidden/>
          </w:rPr>
          <w:t>1</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88" w:history="1">
        <w:r w:rsidR="001338F5" w:rsidRPr="003B10EF">
          <w:rPr>
            <w:rStyle w:val="Hyperlink"/>
            <w:noProof/>
          </w:rPr>
          <w:t>4.2</w:t>
        </w:r>
        <w:r w:rsidR="001338F5">
          <w:rPr>
            <w:rFonts w:asciiTheme="minorHAnsi" w:eastAsiaTheme="minorEastAsia" w:hAnsiTheme="minorHAnsi" w:cstheme="minorBidi"/>
            <w:noProof/>
            <w:sz w:val="22"/>
            <w:szCs w:val="22"/>
          </w:rPr>
          <w:tab/>
        </w:r>
        <w:r w:rsidR="001338F5" w:rsidRPr="003B10EF">
          <w:rPr>
            <w:rStyle w:val="Hyperlink"/>
            <w:noProof/>
          </w:rPr>
          <w:t>ОПШТИ УСПЕХ УЧЕНИКА</w:t>
        </w:r>
        <w:r w:rsidR="001338F5" w:rsidRPr="003B10EF">
          <w:rPr>
            <w:rStyle w:val="Hyperlink"/>
            <w:i/>
            <w:noProof/>
          </w:rPr>
          <w:t xml:space="preserve"> ДРУГОГ</w:t>
        </w:r>
        <w:r w:rsidR="001338F5" w:rsidRPr="003B10EF">
          <w:rPr>
            <w:rStyle w:val="Hyperlink"/>
            <w:noProof/>
          </w:rPr>
          <w:t xml:space="preserve"> РАЗРЕДА НА КРАЈУ ШКОЛСКЕ 2018/19.</w:t>
        </w:r>
        <w:r w:rsidR="001338F5">
          <w:rPr>
            <w:noProof/>
            <w:webHidden/>
          </w:rPr>
          <w:tab/>
        </w:r>
        <w:r>
          <w:rPr>
            <w:noProof/>
            <w:webHidden/>
          </w:rPr>
          <w:fldChar w:fldCharType="begin"/>
        </w:r>
        <w:r w:rsidR="001338F5">
          <w:rPr>
            <w:noProof/>
            <w:webHidden/>
          </w:rPr>
          <w:instrText xml:space="preserve"> PAGEREF _Toc18921388 \h </w:instrText>
        </w:r>
        <w:r>
          <w:rPr>
            <w:noProof/>
            <w:webHidden/>
          </w:rPr>
        </w:r>
        <w:r>
          <w:rPr>
            <w:noProof/>
            <w:webHidden/>
          </w:rPr>
          <w:fldChar w:fldCharType="separate"/>
        </w:r>
        <w:r w:rsidR="00C50D29">
          <w:rPr>
            <w:noProof/>
            <w:webHidden/>
          </w:rPr>
          <w:t>3</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89" w:history="1">
        <w:r w:rsidR="001338F5" w:rsidRPr="003B10EF">
          <w:rPr>
            <w:rStyle w:val="Hyperlink"/>
            <w:noProof/>
          </w:rPr>
          <w:t>4.3</w:t>
        </w:r>
        <w:r w:rsidR="001338F5">
          <w:rPr>
            <w:rFonts w:asciiTheme="minorHAnsi" w:eastAsiaTheme="minorEastAsia" w:hAnsiTheme="minorHAnsi" w:cstheme="minorBidi"/>
            <w:noProof/>
            <w:sz w:val="22"/>
            <w:szCs w:val="22"/>
          </w:rPr>
          <w:tab/>
        </w:r>
        <w:r w:rsidR="001338F5" w:rsidRPr="003B10EF">
          <w:rPr>
            <w:rStyle w:val="Hyperlink"/>
            <w:noProof/>
          </w:rPr>
          <w:t xml:space="preserve">ОПШТИ УСПЕХ УЧЕНИКА </w:t>
        </w:r>
        <w:r w:rsidR="001338F5" w:rsidRPr="003B10EF">
          <w:rPr>
            <w:rStyle w:val="Hyperlink"/>
            <w:i/>
            <w:noProof/>
          </w:rPr>
          <w:t>ТРЕЋЕГ</w:t>
        </w:r>
        <w:r w:rsidR="001338F5" w:rsidRPr="003B10EF">
          <w:rPr>
            <w:rStyle w:val="Hyperlink"/>
            <w:noProof/>
          </w:rPr>
          <w:t xml:space="preserve"> РАЗРЕДА НА КРАЈУ ШКОЛСКЕ 2018/19.</w:t>
        </w:r>
        <w:r w:rsidR="001338F5">
          <w:rPr>
            <w:noProof/>
            <w:webHidden/>
          </w:rPr>
          <w:tab/>
        </w:r>
        <w:r>
          <w:rPr>
            <w:noProof/>
            <w:webHidden/>
          </w:rPr>
          <w:fldChar w:fldCharType="begin"/>
        </w:r>
        <w:r w:rsidR="001338F5">
          <w:rPr>
            <w:noProof/>
            <w:webHidden/>
          </w:rPr>
          <w:instrText xml:space="preserve"> PAGEREF _Toc18921389 \h </w:instrText>
        </w:r>
        <w:r>
          <w:rPr>
            <w:noProof/>
            <w:webHidden/>
          </w:rPr>
        </w:r>
        <w:r>
          <w:rPr>
            <w:noProof/>
            <w:webHidden/>
          </w:rPr>
          <w:fldChar w:fldCharType="separate"/>
        </w:r>
        <w:r w:rsidR="00C50D29">
          <w:rPr>
            <w:noProof/>
            <w:webHidden/>
          </w:rPr>
          <w:t>5</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0" w:history="1">
        <w:r w:rsidR="001338F5" w:rsidRPr="003B10EF">
          <w:rPr>
            <w:rStyle w:val="Hyperlink"/>
            <w:noProof/>
          </w:rPr>
          <w:t>4.4</w:t>
        </w:r>
        <w:r w:rsidR="001338F5">
          <w:rPr>
            <w:rFonts w:asciiTheme="minorHAnsi" w:eastAsiaTheme="minorEastAsia" w:hAnsiTheme="minorHAnsi" w:cstheme="minorBidi"/>
            <w:noProof/>
            <w:sz w:val="22"/>
            <w:szCs w:val="22"/>
          </w:rPr>
          <w:tab/>
        </w:r>
        <w:r w:rsidR="001338F5" w:rsidRPr="003B10EF">
          <w:rPr>
            <w:rStyle w:val="Hyperlink"/>
            <w:noProof/>
          </w:rPr>
          <w:t>ОПШТИ УСПЕХ УЧЕНИКА</w:t>
        </w:r>
        <w:r w:rsidR="001338F5" w:rsidRPr="003B10EF">
          <w:rPr>
            <w:rStyle w:val="Hyperlink"/>
            <w:i/>
            <w:noProof/>
          </w:rPr>
          <w:t xml:space="preserve"> ЧЕТВРТОГ </w:t>
        </w:r>
        <w:r w:rsidR="001338F5" w:rsidRPr="003B10EF">
          <w:rPr>
            <w:rStyle w:val="Hyperlink"/>
            <w:noProof/>
          </w:rPr>
          <w:t xml:space="preserve"> РАЗРЕДА НА КРАЈУ ШКОЛСКЕ 2018/19.</w:t>
        </w:r>
        <w:r w:rsidR="001338F5">
          <w:rPr>
            <w:noProof/>
            <w:webHidden/>
          </w:rPr>
          <w:tab/>
        </w:r>
        <w:r>
          <w:rPr>
            <w:noProof/>
            <w:webHidden/>
          </w:rPr>
          <w:fldChar w:fldCharType="begin"/>
        </w:r>
        <w:r w:rsidR="001338F5">
          <w:rPr>
            <w:noProof/>
            <w:webHidden/>
          </w:rPr>
          <w:instrText xml:space="preserve"> PAGEREF _Toc18921390 \h </w:instrText>
        </w:r>
        <w:r>
          <w:rPr>
            <w:noProof/>
            <w:webHidden/>
          </w:rPr>
        </w:r>
        <w:r>
          <w:rPr>
            <w:noProof/>
            <w:webHidden/>
          </w:rPr>
          <w:fldChar w:fldCharType="separate"/>
        </w:r>
        <w:r w:rsidR="00C50D29">
          <w:rPr>
            <w:noProof/>
            <w:webHidden/>
          </w:rPr>
          <w:t>7</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1" w:history="1">
        <w:r w:rsidR="001338F5" w:rsidRPr="003B10EF">
          <w:rPr>
            <w:rStyle w:val="Hyperlink"/>
            <w:noProof/>
          </w:rPr>
          <w:t>4.5</w:t>
        </w:r>
        <w:r w:rsidR="001338F5">
          <w:rPr>
            <w:rFonts w:asciiTheme="minorHAnsi" w:eastAsiaTheme="minorEastAsia" w:hAnsiTheme="minorHAnsi" w:cstheme="minorBidi"/>
            <w:noProof/>
            <w:sz w:val="22"/>
            <w:szCs w:val="22"/>
          </w:rPr>
          <w:tab/>
        </w:r>
        <w:r w:rsidR="001338F5" w:rsidRPr="003B10EF">
          <w:rPr>
            <w:rStyle w:val="Hyperlink"/>
            <w:noProof/>
          </w:rPr>
          <w:t>ОПШТИ УСПЕХ УЧЕНИКА</w:t>
        </w:r>
        <w:r w:rsidR="001338F5" w:rsidRPr="003B10EF">
          <w:rPr>
            <w:rStyle w:val="Hyperlink"/>
            <w:i/>
            <w:noProof/>
          </w:rPr>
          <w:t xml:space="preserve"> НА НИВОУ ШКОЛЕ</w:t>
        </w:r>
        <w:r w:rsidR="001338F5" w:rsidRPr="003B10EF">
          <w:rPr>
            <w:rStyle w:val="Hyperlink"/>
            <w:noProof/>
          </w:rPr>
          <w:t xml:space="preserve"> НА КРАЈУ ШКОЛСКЕ 2018/19.</w:t>
        </w:r>
        <w:r w:rsidR="001338F5">
          <w:rPr>
            <w:noProof/>
            <w:webHidden/>
          </w:rPr>
          <w:tab/>
        </w:r>
        <w:r>
          <w:rPr>
            <w:noProof/>
            <w:webHidden/>
          </w:rPr>
          <w:fldChar w:fldCharType="begin"/>
        </w:r>
        <w:r w:rsidR="001338F5">
          <w:rPr>
            <w:noProof/>
            <w:webHidden/>
          </w:rPr>
          <w:instrText xml:space="preserve"> PAGEREF _Toc18921391 \h </w:instrText>
        </w:r>
        <w:r>
          <w:rPr>
            <w:noProof/>
            <w:webHidden/>
          </w:rPr>
        </w:r>
        <w:r>
          <w:rPr>
            <w:noProof/>
            <w:webHidden/>
          </w:rPr>
          <w:fldChar w:fldCharType="separate"/>
        </w:r>
        <w:r w:rsidR="00C50D29">
          <w:rPr>
            <w:noProof/>
            <w:webHidden/>
          </w:rPr>
          <w:t>8</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2" w:history="1">
        <w:r w:rsidR="001338F5" w:rsidRPr="003B10EF">
          <w:rPr>
            <w:rStyle w:val="Hyperlink"/>
            <w:noProof/>
          </w:rPr>
          <w:t>4.6</w:t>
        </w:r>
        <w:r w:rsidR="001338F5">
          <w:rPr>
            <w:rFonts w:asciiTheme="minorHAnsi" w:eastAsiaTheme="minorEastAsia" w:hAnsiTheme="minorHAnsi" w:cstheme="minorBidi"/>
            <w:noProof/>
            <w:sz w:val="22"/>
            <w:szCs w:val="22"/>
          </w:rPr>
          <w:tab/>
        </w:r>
        <w:r w:rsidR="001338F5" w:rsidRPr="003B10EF">
          <w:rPr>
            <w:rStyle w:val="Hyperlink"/>
            <w:noProof/>
          </w:rPr>
          <w:t>Дипломе, награде и похвале</w:t>
        </w:r>
        <w:r w:rsidR="001338F5">
          <w:rPr>
            <w:noProof/>
            <w:webHidden/>
          </w:rPr>
          <w:tab/>
        </w:r>
        <w:r>
          <w:rPr>
            <w:noProof/>
            <w:webHidden/>
          </w:rPr>
          <w:fldChar w:fldCharType="begin"/>
        </w:r>
        <w:r w:rsidR="001338F5">
          <w:rPr>
            <w:noProof/>
            <w:webHidden/>
          </w:rPr>
          <w:instrText xml:space="preserve"> PAGEREF _Toc18921392 \h </w:instrText>
        </w:r>
        <w:r>
          <w:rPr>
            <w:noProof/>
            <w:webHidden/>
          </w:rPr>
        </w:r>
        <w:r>
          <w:rPr>
            <w:noProof/>
            <w:webHidden/>
          </w:rPr>
          <w:fldChar w:fldCharType="separate"/>
        </w:r>
        <w:r w:rsidR="00C50D29">
          <w:rPr>
            <w:noProof/>
            <w:webHidden/>
          </w:rPr>
          <w:t>10</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3" w:history="1">
        <w:r w:rsidR="001338F5" w:rsidRPr="003B10EF">
          <w:rPr>
            <w:rStyle w:val="Hyperlink"/>
            <w:noProof/>
          </w:rPr>
          <w:t>4.7</w:t>
        </w:r>
        <w:r w:rsidR="001338F5">
          <w:rPr>
            <w:rFonts w:asciiTheme="minorHAnsi" w:eastAsiaTheme="minorEastAsia" w:hAnsiTheme="minorHAnsi" w:cstheme="minorBidi"/>
            <w:noProof/>
            <w:sz w:val="22"/>
            <w:szCs w:val="22"/>
          </w:rPr>
          <w:tab/>
        </w:r>
        <w:r w:rsidR="001338F5" w:rsidRPr="003B10EF">
          <w:rPr>
            <w:rStyle w:val="Hyperlink"/>
            <w:noProof/>
          </w:rPr>
          <w:t>Дисциплина ученика и анализа изречених васпитно-дисциплинских мера</w:t>
        </w:r>
        <w:r w:rsidR="001338F5">
          <w:rPr>
            <w:noProof/>
            <w:webHidden/>
          </w:rPr>
          <w:tab/>
        </w:r>
        <w:r>
          <w:rPr>
            <w:noProof/>
            <w:webHidden/>
          </w:rPr>
          <w:fldChar w:fldCharType="begin"/>
        </w:r>
        <w:r w:rsidR="001338F5">
          <w:rPr>
            <w:noProof/>
            <w:webHidden/>
          </w:rPr>
          <w:instrText xml:space="preserve"> PAGEREF _Toc18921393 \h </w:instrText>
        </w:r>
        <w:r>
          <w:rPr>
            <w:noProof/>
            <w:webHidden/>
          </w:rPr>
        </w:r>
        <w:r>
          <w:rPr>
            <w:noProof/>
            <w:webHidden/>
          </w:rPr>
          <w:fldChar w:fldCharType="separate"/>
        </w:r>
        <w:r w:rsidR="00C50D29">
          <w:rPr>
            <w:noProof/>
            <w:webHidden/>
          </w:rPr>
          <w:t>10</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394" w:history="1">
        <w:r w:rsidR="001338F5" w:rsidRPr="003B10EF">
          <w:rPr>
            <w:rStyle w:val="Hyperlink"/>
            <w:noProof/>
            <w:lang w:val="ru-RU"/>
          </w:rPr>
          <w:t>5.</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ИЗВЕШТАЈИ О РАДУ СТРУЧНИХ ОРГАНА, АКТИВА, ТИМОВА И СЕКЦИЈА У УСТАНОВИ</w:t>
        </w:r>
        <w:r w:rsidR="001338F5">
          <w:rPr>
            <w:noProof/>
            <w:webHidden/>
          </w:rPr>
          <w:tab/>
        </w:r>
        <w:r>
          <w:rPr>
            <w:noProof/>
            <w:webHidden/>
          </w:rPr>
          <w:fldChar w:fldCharType="begin"/>
        </w:r>
        <w:r w:rsidR="001338F5">
          <w:rPr>
            <w:noProof/>
            <w:webHidden/>
          </w:rPr>
          <w:instrText xml:space="preserve"> PAGEREF _Toc18921394 \h </w:instrText>
        </w:r>
        <w:r>
          <w:rPr>
            <w:noProof/>
            <w:webHidden/>
          </w:rPr>
        </w:r>
        <w:r>
          <w:rPr>
            <w:noProof/>
            <w:webHidden/>
          </w:rPr>
          <w:fldChar w:fldCharType="separate"/>
        </w:r>
        <w:r w:rsidR="00C50D29">
          <w:rPr>
            <w:noProof/>
            <w:webHidden/>
          </w:rPr>
          <w:t>10</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5" w:history="1">
        <w:r w:rsidR="001338F5" w:rsidRPr="003B10EF">
          <w:rPr>
            <w:rStyle w:val="Hyperlink"/>
            <w:noProof/>
          </w:rPr>
          <w:t>5.1</w:t>
        </w:r>
        <w:r w:rsidR="001338F5">
          <w:rPr>
            <w:rFonts w:asciiTheme="minorHAnsi" w:eastAsiaTheme="minorEastAsia" w:hAnsiTheme="minorHAnsi" w:cstheme="minorBidi"/>
            <w:noProof/>
            <w:sz w:val="22"/>
            <w:szCs w:val="22"/>
          </w:rPr>
          <w:tab/>
        </w:r>
        <w:r w:rsidR="001338F5" w:rsidRPr="003B10EF">
          <w:rPr>
            <w:rStyle w:val="Hyperlink"/>
            <w:noProof/>
          </w:rPr>
          <w:t>Педагошки колегијум</w:t>
        </w:r>
        <w:r w:rsidR="001338F5">
          <w:rPr>
            <w:noProof/>
            <w:webHidden/>
          </w:rPr>
          <w:tab/>
        </w:r>
        <w:r>
          <w:rPr>
            <w:noProof/>
            <w:webHidden/>
          </w:rPr>
          <w:fldChar w:fldCharType="begin"/>
        </w:r>
        <w:r w:rsidR="001338F5">
          <w:rPr>
            <w:noProof/>
            <w:webHidden/>
          </w:rPr>
          <w:instrText xml:space="preserve"> PAGEREF _Toc18921395 \h </w:instrText>
        </w:r>
        <w:r>
          <w:rPr>
            <w:noProof/>
            <w:webHidden/>
          </w:rPr>
        </w:r>
        <w:r>
          <w:rPr>
            <w:noProof/>
            <w:webHidden/>
          </w:rPr>
          <w:fldChar w:fldCharType="separate"/>
        </w:r>
        <w:r w:rsidR="00C50D29">
          <w:rPr>
            <w:noProof/>
            <w:webHidden/>
          </w:rPr>
          <w:t>10</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6" w:history="1">
        <w:r w:rsidR="001338F5" w:rsidRPr="003B10EF">
          <w:rPr>
            <w:rStyle w:val="Hyperlink"/>
            <w:noProof/>
          </w:rPr>
          <w:t>5.2</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Наставничког већа</w:t>
        </w:r>
        <w:r w:rsidR="001338F5">
          <w:rPr>
            <w:noProof/>
            <w:webHidden/>
          </w:rPr>
          <w:tab/>
        </w:r>
        <w:r>
          <w:rPr>
            <w:noProof/>
            <w:webHidden/>
          </w:rPr>
          <w:fldChar w:fldCharType="begin"/>
        </w:r>
        <w:r w:rsidR="001338F5">
          <w:rPr>
            <w:noProof/>
            <w:webHidden/>
          </w:rPr>
          <w:instrText xml:space="preserve"> PAGEREF _Toc18921396 \h </w:instrText>
        </w:r>
        <w:r>
          <w:rPr>
            <w:noProof/>
            <w:webHidden/>
          </w:rPr>
        </w:r>
        <w:r>
          <w:rPr>
            <w:noProof/>
            <w:webHidden/>
          </w:rPr>
          <w:fldChar w:fldCharType="separate"/>
        </w:r>
        <w:r w:rsidR="00C50D29">
          <w:rPr>
            <w:noProof/>
            <w:webHidden/>
          </w:rPr>
          <w:t>11</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7" w:history="1">
        <w:r w:rsidR="001338F5" w:rsidRPr="003B10EF">
          <w:rPr>
            <w:rStyle w:val="Hyperlink"/>
            <w:noProof/>
          </w:rPr>
          <w:t>5.3</w:t>
        </w:r>
        <w:r w:rsidR="001338F5">
          <w:rPr>
            <w:rFonts w:asciiTheme="minorHAnsi" w:eastAsiaTheme="minorEastAsia" w:hAnsiTheme="minorHAnsi" w:cstheme="minorBidi"/>
            <w:noProof/>
            <w:sz w:val="22"/>
            <w:szCs w:val="22"/>
          </w:rPr>
          <w:tab/>
        </w:r>
        <w:r w:rsidR="001338F5" w:rsidRPr="003B10EF">
          <w:rPr>
            <w:rStyle w:val="Hyperlink"/>
            <w:noProof/>
          </w:rPr>
          <w:t>Одељенска већа</w:t>
        </w:r>
        <w:r w:rsidR="001338F5">
          <w:rPr>
            <w:noProof/>
            <w:webHidden/>
          </w:rPr>
          <w:tab/>
        </w:r>
        <w:r>
          <w:rPr>
            <w:noProof/>
            <w:webHidden/>
          </w:rPr>
          <w:fldChar w:fldCharType="begin"/>
        </w:r>
        <w:r w:rsidR="001338F5">
          <w:rPr>
            <w:noProof/>
            <w:webHidden/>
          </w:rPr>
          <w:instrText xml:space="preserve"> PAGEREF _Toc18921397 \h </w:instrText>
        </w:r>
        <w:r>
          <w:rPr>
            <w:noProof/>
            <w:webHidden/>
          </w:rPr>
        </w:r>
        <w:r>
          <w:rPr>
            <w:noProof/>
            <w:webHidden/>
          </w:rPr>
          <w:fldChar w:fldCharType="separate"/>
        </w:r>
        <w:r w:rsidR="00C50D29">
          <w:rPr>
            <w:noProof/>
            <w:webHidden/>
          </w:rPr>
          <w:t>11</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398" w:history="1">
        <w:r w:rsidR="001338F5" w:rsidRPr="003B10EF">
          <w:rPr>
            <w:rStyle w:val="Hyperlink"/>
            <w:noProof/>
          </w:rPr>
          <w:t>5.4</w:t>
        </w:r>
        <w:r w:rsidR="001338F5">
          <w:rPr>
            <w:rFonts w:asciiTheme="minorHAnsi" w:eastAsiaTheme="minorEastAsia" w:hAnsiTheme="minorHAnsi" w:cstheme="minorBidi"/>
            <w:noProof/>
            <w:sz w:val="22"/>
            <w:szCs w:val="22"/>
          </w:rPr>
          <w:tab/>
        </w:r>
        <w:r w:rsidR="001338F5" w:rsidRPr="003B10EF">
          <w:rPr>
            <w:rStyle w:val="Hyperlink"/>
            <w:noProof/>
          </w:rPr>
          <w:t>Стручна већа</w:t>
        </w:r>
        <w:r w:rsidR="001338F5">
          <w:rPr>
            <w:noProof/>
            <w:webHidden/>
          </w:rPr>
          <w:tab/>
        </w:r>
        <w:r>
          <w:rPr>
            <w:noProof/>
            <w:webHidden/>
          </w:rPr>
          <w:fldChar w:fldCharType="begin"/>
        </w:r>
        <w:r w:rsidR="001338F5">
          <w:rPr>
            <w:noProof/>
            <w:webHidden/>
          </w:rPr>
          <w:instrText xml:space="preserve"> PAGEREF _Toc18921398 \h </w:instrText>
        </w:r>
        <w:r>
          <w:rPr>
            <w:noProof/>
            <w:webHidden/>
          </w:rPr>
        </w:r>
        <w:r>
          <w:rPr>
            <w:noProof/>
            <w:webHidden/>
          </w:rPr>
          <w:fldChar w:fldCharType="separate"/>
        </w:r>
        <w:r w:rsidR="00C50D29">
          <w:rPr>
            <w:noProof/>
            <w:webHidden/>
          </w:rPr>
          <w:t>11</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399" w:history="1">
        <w:r w:rsidR="001338F5" w:rsidRPr="003B10EF">
          <w:rPr>
            <w:rStyle w:val="Hyperlink"/>
            <w:noProof/>
            <w:lang w:val="ru-RU"/>
          </w:rPr>
          <w:t>5.4.1</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СТРУЧНОГ ВЕЋА ЗА СРПСКИ ЈЕЗИК И КЊИЖЕВНОСТ НА КРАЈУ ШКОЛСКЕ 201</w:t>
        </w:r>
        <w:r w:rsidR="001338F5" w:rsidRPr="003B10EF">
          <w:rPr>
            <w:rStyle w:val="Hyperlink"/>
            <w:noProof/>
            <w:lang w:val="sr-Cyrl-CS"/>
          </w:rPr>
          <w:t>8</w:t>
        </w:r>
        <w:r w:rsidR="001338F5" w:rsidRPr="003B10EF">
          <w:rPr>
            <w:rStyle w:val="Hyperlink"/>
            <w:noProof/>
            <w:lang w:val="ru-RU"/>
          </w:rPr>
          <w:t>/201</w:t>
        </w:r>
        <w:r w:rsidR="001338F5" w:rsidRPr="003B10EF">
          <w:rPr>
            <w:rStyle w:val="Hyperlink"/>
            <w:noProof/>
            <w:lang w:val="sr-Cyrl-CS"/>
          </w:rPr>
          <w:t>9</w:t>
        </w:r>
        <w:r w:rsidR="001338F5" w:rsidRPr="003B10EF">
          <w:rPr>
            <w:rStyle w:val="Hyperlink"/>
            <w:noProof/>
            <w:lang w:val="ru-RU"/>
          </w:rPr>
          <w:t>. ГОДИНЕ</w:t>
        </w:r>
        <w:r w:rsidR="001338F5">
          <w:rPr>
            <w:noProof/>
            <w:webHidden/>
          </w:rPr>
          <w:tab/>
        </w:r>
        <w:r>
          <w:rPr>
            <w:noProof/>
            <w:webHidden/>
          </w:rPr>
          <w:fldChar w:fldCharType="begin"/>
        </w:r>
        <w:r w:rsidR="001338F5">
          <w:rPr>
            <w:noProof/>
            <w:webHidden/>
          </w:rPr>
          <w:instrText xml:space="preserve"> PAGEREF _Toc18921399 \h </w:instrText>
        </w:r>
        <w:r>
          <w:rPr>
            <w:noProof/>
            <w:webHidden/>
          </w:rPr>
        </w:r>
        <w:r>
          <w:rPr>
            <w:noProof/>
            <w:webHidden/>
          </w:rPr>
          <w:fldChar w:fldCharType="separate"/>
        </w:r>
        <w:r w:rsidR="00C50D29">
          <w:rPr>
            <w:noProof/>
            <w:webHidden/>
          </w:rPr>
          <w:t>11</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00" w:history="1">
        <w:r w:rsidR="001338F5" w:rsidRPr="003B10EF">
          <w:rPr>
            <w:rStyle w:val="Hyperlink"/>
            <w:noProof/>
            <w:lang w:val="ru-RU"/>
          </w:rPr>
          <w:t>5.4.2</w:t>
        </w:r>
        <w:r w:rsidR="001338F5">
          <w:rPr>
            <w:rFonts w:asciiTheme="minorHAnsi" w:eastAsiaTheme="minorEastAsia" w:hAnsiTheme="minorHAnsi" w:cstheme="minorBidi"/>
            <w:noProof/>
            <w:sz w:val="22"/>
            <w:szCs w:val="22"/>
          </w:rPr>
          <w:tab/>
        </w:r>
        <w:r w:rsidR="001338F5" w:rsidRPr="003B10EF">
          <w:rPr>
            <w:rStyle w:val="Hyperlink"/>
            <w:noProof/>
            <w:lang w:val="ru-RU"/>
          </w:rPr>
          <w:t>ГОДИШЊИ ИЗВЕШТАЈ СТРУЧНОГ ВЕЋА ЗА СТРАНЕ ЈЕЗИКЕ НА КРАЈУ ШКОЛСКЕ 201</w:t>
        </w:r>
        <w:r w:rsidR="001338F5" w:rsidRPr="003B10EF">
          <w:rPr>
            <w:rStyle w:val="Hyperlink"/>
            <w:noProof/>
            <w:lang w:val="sr-Cyrl-CS"/>
          </w:rPr>
          <w:t>8</w:t>
        </w:r>
        <w:r w:rsidR="001338F5" w:rsidRPr="003B10EF">
          <w:rPr>
            <w:rStyle w:val="Hyperlink"/>
            <w:noProof/>
            <w:lang w:val="ru-RU"/>
          </w:rPr>
          <w:t>/1</w:t>
        </w:r>
        <w:r w:rsidR="001338F5" w:rsidRPr="003B10EF">
          <w:rPr>
            <w:rStyle w:val="Hyperlink"/>
            <w:noProof/>
            <w:lang w:val="sr-Cyrl-CS"/>
          </w:rPr>
          <w:t>9</w:t>
        </w:r>
        <w:r w:rsidR="001338F5" w:rsidRPr="003B10EF">
          <w:rPr>
            <w:rStyle w:val="Hyperlink"/>
            <w:noProof/>
            <w:lang w:val="ru-RU"/>
          </w:rPr>
          <w:t>. ГОДИНЕ</w:t>
        </w:r>
        <w:r w:rsidR="001338F5">
          <w:rPr>
            <w:noProof/>
            <w:webHidden/>
          </w:rPr>
          <w:tab/>
        </w:r>
        <w:r>
          <w:rPr>
            <w:noProof/>
            <w:webHidden/>
          </w:rPr>
          <w:fldChar w:fldCharType="begin"/>
        </w:r>
        <w:r w:rsidR="001338F5">
          <w:rPr>
            <w:noProof/>
            <w:webHidden/>
          </w:rPr>
          <w:instrText xml:space="preserve"> PAGEREF _Toc18921400 \h </w:instrText>
        </w:r>
        <w:r>
          <w:rPr>
            <w:noProof/>
            <w:webHidden/>
          </w:rPr>
        </w:r>
        <w:r>
          <w:rPr>
            <w:noProof/>
            <w:webHidden/>
          </w:rPr>
          <w:fldChar w:fldCharType="separate"/>
        </w:r>
        <w:r w:rsidR="00C50D29">
          <w:rPr>
            <w:noProof/>
            <w:webHidden/>
          </w:rPr>
          <w:t>12</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01" w:history="1">
        <w:r w:rsidR="001338F5" w:rsidRPr="003B10EF">
          <w:rPr>
            <w:rStyle w:val="Hyperlink"/>
            <w:noProof/>
            <w:lang w:val="sr-Cyrl-CS"/>
          </w:rPr>
          <w:t>5.4.3</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СТРУЧНОГ ВЕЋА ЗА ПРИРОДНО - НАУЧНО ПОДРУЧЈЕ НА КРАЈУ ШКОЛСКЕ 201</w:t>
        </w:r>
        <w:r w:rsidR="001338F5" w:rsidRPr="003B10EF">
          <w:rPr>
            <w:rStyle w:val="Hyperlink"/>
            <w:noProof/>
            <w:lang w:val="sr-Cyrl-CS"/>
          </w:rPr>
          <w:t>8</w:t>
        </w:r>
        <w:r w:rsidR="001338F5" w:rsidRPr="003B10EF">
          <w:rPr>
            <w:rStyle w:val="Hyperlink"/>
            <w:noProof/>
            <w:lang w:val="ru-RU"/>
          </w:rPr>
          <w:t>/201</w:t>
        </w:r>
        <w:r w:rsidR="001338F5" w:rsidRPr="003B10EF">
          <w:rPr>
            <w:rStyle w:val="Hyperlink"/>
            <w:noProof/>
            <w:lang w:val="sr-Cyrl-CS"/>
          </w:rPr>
          <w:t>9.</w:t>
        </w:r>
        <w:r w:rsidR="001338F5" w:rsidRPr="003B10EF">
          <w:rPr>
            <w:rStyle w:val="Hyperlink"/>
            <w:noProof/>
            <w:lang w:val="ru-RU"/>
          </w:rPr>
          <w:t xml:space="preserve"> ГОД.</w:t>
        </w:r>
        <w:r w:rsidR="001338F5">
          <w:rPr>
            <w:noProof/>
            <w:webHidden/>
          </w:rPr>
          <w:tab/>
        </w:r>
        <w:r>
          <w:rPr>
            <w:noProof/>
            <w:webHidden/>
          </w:rPr>
          <w:fldChar w:fldCharType="begin"/>
        </w:r>
        <w:r w:rsidR="001338F5">
          <w:rPr>
            <w:noProof/>
            <w:webHidden/>
          </w:rPr>
          <w:instrText xml:space="preserve"> PAGEREF _Toc18921401 \h </w:instrText>
        </w:r>
        <w:r>
          <w:rPr>
            <w:noProof/>
            <w:webHidden/>
          </w:rPr>
        </w:r>
        <w:r>
          <w:rPr>
            <w:noProof/>
            <w:webHidden/>
          </w:rPr>
          <w:fldChar w:fldCharType="separate"/>
        </w:r>
        <w:r w:rsidR="00C50D29">
          <w:rPr>
            <w:noProof/>
            <w:webHidden/>
          </w:rPr>
          <w:t>14</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02" w:history="1">
        <w:r w:rsidR="001338F5" w:rsidRPr="003B10EF">
          <w:rPr>
            <w:rStyle w:val="Hyperlink"/>
            <w:noProof/>
            <w:lang w:val="ru-RU"/>
          </w:rPr>
          <w:t>5.4.4</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СТРУЧНОГ ВЕЋА ЗА ФИЗИЧКО ВАСПИТАЊЕ НА КРАЈУ ШКОЛСКЕ ГОДИНЕ 201</w:t>
        </w:r>
        <w:r w:rsidR="001338F5" w:rsidRPr="003B10EF">
          <w:rPr>
            <w:rStyle w:val="Hyperlink"/>
            <w:noProof/>
            <w:lang w:val="sr-Cyrl-CS"/>
          </w:rPr>
          <w:t>8</w:t>
        </w:r>
        <w:r w:rsidR="001338F5" w:rsidRPr="003B10EF">
          <w:rPr>
            <w:rStyle w:val="Hyperlink"/>
            <w:noProof/>
            <w:lang w:val="ru-RU"/>
          </w:rPr>
          <w:t>/201</w:t>
        </w:r>
        <w:r w:rsidR="001338F5" w:rsidRPr="003B10EF">
          <w:rPr>
            <w:rStyle w:val="Hyperlink"/>
            <w:noProof/>
            <w:lang w:val="sr-Cyrl-CS"/>
          </w:rPr>
          <w:t>9</w:t>
        </w:r>
        <w:r w:rsidR="001338F5" w:rsidRPr="003B10EF">
          <w:rPr>
            <w:rStyle w:val="Hyperlink"/>
            <w:noProof/>
            <w:lang w:val="ru-RU"/>
          </w:rPr>
          <w:t>.</w:t>
        </w:r>
        <w:r w:rsidR="001338F5">
          <w:rPr>
            <w:noProof/>
            <w:webHidden/>
          </w:rPr>
          <w:tab/>
        </w:r>
        <w:r>
          <w:rPr>
            <w:noProof/>
            <w:webHidden/>
          </w:rPr>
          <w:fldChar w:fldCharType="begin"/>
        </w:r>
        <w:r w:rsidR="001338F5">
          <w:rPr>
            <w:noProof/>
            <w:webHidden/>
          </w:rPr>
          <w:instrText xml:space="preserve"> PAGEREF _Toc18921402 \h </w:instrText>
        </w:r>
        <w:r>
          <w:rPr>
            <w:noProof/>
            <w:webHidden/>
          </w:rPr>
        </w:r>
        <w:r>
          <w:rPr>
            <w:noProof/>
            <w:webHidden/>
          </w:rPr>
          <w:fldChar w:fldCharType="separate"/>
        </w:r>
        <w:r w:rsidR="00C50D29">
          <w:rPr>
            <w:noProof/>
            <w:webHidden/>
          </w:rPr>
          <w:t>19</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03" w:history="1">
        <w:r w:rsidR="001338F5" w:rsidRPr="003B10EF">
          <w:rPr>
            <w:rStyle w:val="Hyperlink"/>
            <w:noProof/>
            <w:lang w:val="sr-Cyrl-CS"/>
          </w:rPr>
          <w:t>5.4.5</w:t>
        </w:r>
        <w:r w:rsidR="001338F5">
          <w:rPr>
            <w:rFonts w:asciiTheme="minorHAnsi" w:eastAsiaTheme="minorEastAsia" w:hAnsiTheme="minorHAnsi" w:cstheme="minorBidi"/>
            <w:noProof/>
            <w:sz w:val="22"/>
            <w:szCs w:val="22"/>
          </w:rPr>
          <w:tab/>
        </w:r>
        <w:r w:rsidR="001338F5" w:rsidRPr="003B10EF">
          <w:rPr>
            <w:rStyle w:val="Hyperlink"/>
            <w:noProof/>
            <w:lang w:val="ru-RU"/>
          </w:rPr>
          <w:t>ГОДИШЊИ ИЗВЕШТАЈ СТРУЧНОГ ВЕЋА ЗА ПРАВНУ ГРУПУ ПРЕДМЕТА</w:t>
        </w:r>
        <w:r w:rsidR="001338F5" w:rsidRPr="003B10EF">
          <w:rPr>
            <w:rStyle w:val="Hyperlink"/>
            <w:noProof/>
            <w:lang w:val="sr-Cyrl-CS"/>
          </w:rPr>
          <w:t xml:space="preserve"> за шк.2018/2019.</w:t>
        </w:r>
        <w:r w:rsidR="001338F5">
          <w:rPr>
            <w:noProof/>
            <w:webHidden/>
          </w:rPr>
          <w:tab/>
        </w:r>
        <w:r>
          <w:rPr>
            <w:noProof/>
            <w:webHidden/>
          </w:rPr>
          <w:fldChar w:fldCharType="begin"/>
        </w:r>
        <w:r w:rsidR="001338F5">
          <w:rPr>
            <w:noProof/>
            <w:webHidden/>
          </w:rPr>
          <w:instrText xml:space="preserve"> PAGEREF _Toc18921403 \h </w:instrText>
        </w:r>
        <w:r>
          <w:rPr>
            <w:noProof/>
            <w:webHidden/>
          </w:rPr>
        </w:r>
        <w:r>
          <w:rPr>
            <w:noProof/>
            <w:webHidden/>
          </w:rPr>
          <w:fldChar w:fldCharType="separate"/>
        </w:r>
        <w:r w:rsidR="00C50D29">
          <w:rPr>
            <w:noProof/>
            <w:webHidden/>
          </w:rPr>
          <w:t>20</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04" w:history="1">
        <w:r w:rsidR="001338F5" w:rsidRPr="003B10EF">
          <w:rPr>
            <w:rStyle w:val="Hyperlink"/>
            <w:noProof/>
            <w:lang w:val="ru-RU"/>
          </w:rPr>
          <w:t>5.4.6</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СТРУЧНОГ ВЕЋА ЗА ДРУШТВЕНЕ НАУКЕ НА КРАЈУ ШКОЛСКЕ 201</w:t>
        </w:r>
        <w:r w:rsidR="001338F5" w:rsidRPr="003B10EF">
          <w:rPr>
            <w:rStyle w:val="Hyperlink"/>
            <w:noProof/>
            <w:lang w:val="sr-Cyrl-CS"/>
          </w:rPr>
          <w:t>8</w:t>
        </w:r>
        <w:r w:rsidR="001338F5" w:rsidRPr="003B10EF">
          <w:rPr>
            <w:rStyle w:val="Hyperlink"/>
            <w:noProof/>
            <w:lang w:val="ru-RU"/>
          </w:rPr>
          <w:t>/1</w:t>
        </w:r>
        <w:r w:rsidR="001338F5" w:rsidRPr="003B10EF">
          <w:rPr>
            <w:rStyle w:val="Hyperlink"/>
            <w:noProof/>
            <w:lang w:val="sr-Cyrl-CS"/>
          </w:rPr>
          <w:t>9</w:t>
        </w:r>
        <w:r w:rsidR="001338F5" w:rsidRPr="003B10EF">
          <w:rPr>
            <w:rStyle w:val="Hyperlink"/>
            <w:noProof/>
            <w:lang w:val="ru-RU"/>
          </w:rPr>
          <w:t>. ГОДИНЕ</w:t>
        </w:r>
        <w:r w:rsidR="001338F5">
          <w:rPr>
            <w:noProof/>
            <w:webHidden/>
          </w:rPr>
          <w:tab/>
        </w:r>
        <w:r>
          <w:rPr>
            <w:noProof/>
            <w:webHidden/>
          </w:rPr>
          <w:fldChar w:fldCharType="begin"/>
        </w:r>
        <w:r w:rsidR="001338F5">
          <w:rPr>
            <w:noProof/>
            <w:webHidden/>
          </w:rPr>
          <w:instrText xml:space="preserve"> PAGEREF _Toc18921404 \h </w:instrText>
        </w:r>
        <w:r>
          <w:rPr>
            <w:noProof/>
            <w:webHidden/>
          </w:rPr>
        </w:r>
        <w:r>
          <w:rPr>
            <w:noProof/>
            <w:webHidden/>
          </w:rPr>
          <w:fldChar w:fldCharType="separate"/>
        </w:r>
        <w:r w:rsidR="00C50D29">
          <w:rPr>
            <w:noProof/>
            <w:webHidden/>
          </w:rPr>
          <w:t>22</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05" w:history="1">
        <w:r w:rsidR="001338F5" w:rsidRPr="003B10EF">
          <w:rPr>
            <w:rStyle w:val="Hyperlink"/>
            <w:noProof/>
            <w:lang w:val="ru-RU"/>
          </w:rPr>
          <w:t>5.4.7</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СТРУЧНОГ ВЕЋА ЗА ЕКОНОМСКО-ТРГОВИНСКО ПОДРУЧЈЕ НА КРАЈУ ШКОЛСКЕ 201</w:t>
        </w:r>
        <w:r w:rsidR="001338F5" w:rsidRPr="003B10EF">
          <w:rPr>
            <w:rStyle w:val="Hyperlink"/>
            <w:noProof/>
            <w:lang w:val="sr-Cyrl-CS"/>
          </w:rPr>
          <w:t>8</w:t>
        </w:r>
        <w:r w:rsidR="001338F5" w:rsidRPr="003B10EF">
          <w:rPr>
            <w:rStyle w:val="Hyperlink"/>
            <w:noProof/>
            <w:lang w:val="ru-RU"/>
          </w:rPr>
          <w:t>/1</w:t>
        </w:r>
        <w:r w:rsidR="001338F5" w:rsidRPr="003B10EF">
          <w:rPr>
            <w:rStyle w:val="Hyperlink"/>
            <w:noProof/>
            <w:lang w:val="sr-Cyrl-CS"/>
          </w:rPr>
          <w:t>9</w:t>
        </w:r>
        <w:r w:rsidR="001338F5" w:rsidRPr="003B10EF">
          <w:rPr>
            <w:rStyle w:val="Hyperlink"/>
            <w:noProof/>
            <w:lang w:val="ru-RU"/>
          </w:rPr>
          <w:t>. ГОДИНЕ</w:t>
        </w:r>
        <w:r w:rsidR="001338F5">
          <w:rPr>
            <w:noProof/>
            <w:webHidden/>
          </w:rPr>
          <w:tab/>
        </w:r>
        <w:r>
          <w:rPr>
            <w:noProof/>
            <w:webHidden/>
          </w:rPr>
          <w:fldChar w:fldCharType="begin"/>
        </w:r>
        <w:r w:rsidR="001338F5">
          <w:rPr>
            <w:noProof/>
            <w:webHidden/>
          </w:rPr>
          <w:instrText xml:space="preserve"> PAGEREF _Toc18921405 \h </w:instrText>
        </w:r>
        <w:r>
          <w:rPr>
            <w:noProof/>
            <w:webHidden/>
          </w:rPr>
        </w:r>
        <w:r>
          <w:rPr>
            <w:noProof/>
            <w:webHidden/>
          </w:rPr>
          <w:fldChar w:fldCharType="separate"/>
        </w:r>
        <w:r w:rsidR="00C50D29">
          <w:rPr>
            <w:noProof/>
            <w:webHidden/>
          </w:rPr>
          <w:t>23</w:t>
        </w:r>
        <w:r>
          <w:rPr>
            <w:noProof/>
            <w:webHidden/>
          </w:rPr>
          <w:fldChar w:fldCharType="end"/>
        </w:r>
      </w:hyperlink>
    </w:p>
    <w:p w:rsidR="001338F5" w:rsidRDefault="000B392B">
      <w:pPr>
        <w:pStyle w:val="TOC1"/>
        <w:tabs>
          <w:tab w:val="right" w:leader="dot" w:pos="9017"/>
        </w:tabs>
        <w:rPr>
          <w:rFonts w:asciiTheme="minorHAnsi" w:eastAsiaTheme="minorEastAsia" w:hAnsiTheme="minorHAnsi" w:cstheme="minorBidi"/>
          <w:noProof/>
          <w:sz w:val="22"/>
          <w:szCs w:val="22"/>
        </w:rPr>
      </w:pPr>
      <w:hyperlink w:anchor="_Toc18921406" w:history="1">
        <w:r w:rsidR="001338F5" w:rsidRPr="003B10EF">
          <w:rPr>
            <w:rStyle w:val="Hyperlink"/>
            <w:b/>
            <w:noProof/>
            <w:lang w:val="sr-Cyrl-CS"/>
          </w:rPr>
          <w:t>ИЗВЕШТАЈ ГОДИШЊЕГ ПЛАНА РАДА АКТИВА ЕКОНОМСКОГ</w:t>
        </w:r>
        <w:r w:rsidR="001338F5" w:rsidRPr="003B10EF">
          <w:rPr>
            <w:rStyle w:val="Hyperlink"/>
            <w:b/>
            <w:noProof/>
            <w:lang w:val="ru-RU"/>
          </w:rPr>
          <w:t xml:space="preserve"> </w:t>
        </w:r>
        <w:r w:rsidR="001338F5" w:rsidRPr="003B10EF">
          <w:rPr>
            <w:rStyle w:val="Hyperlink"/>
            <w:b/>
            <w:noProof/>
            <w:lang w:val="sr-Cyrl-CS"/>
          </w:rPr>
          <w:t>ПОДРУЧЈА</w:t>
        </w:r>
        <w:r w:rsidR="001338F5">
          <w:rPr>
            <w:noProof/>
            <w:webHidden/>
          </w:rPr>
          <w:tab/>
        </w:r>
        <w:r>
          <w:rPr>
            <w:noProof/>
            <w:webHidden/>
          </w:rPr>
          <w:fldChar w:fldCharType="begin"/>
        </w:r>
        <w:r w:rsidR="001338F5">
          <w:rPr>
            <w:noProof/>
            <w:webHidden/>
          </w:rPr>
          <w:instrText xml:space="preserve"> PAGEREF _Toc18921406 \h </w:instrText>
        </w:r>
        <w:r>
          <w:rPr>
            <w:noProof/>
            <w:webHidden/>
          </w:rPr>
        </w:r>
        <w:r>
          <w:rPr>
            <w:noProof/>
            <w:webHidden/>
          </w:rPr>
          <w:fldChar w:fldCharType="separate"/>
        </w:r>
        <w:r w:rsidR="00C50D29">
          <w:rPr>
            <w:noProof/>
            <w:webHidden/>
          </w:rPr>
          <w:t>23</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07" w:history="1">
        <w:r w:rsidR="001338F5" w:rsidRPr="003B10EF">
          <w:rPr>
            <w:rStyle w:val="Hyperlink"/>
            <w:noProof/>
          </w:rPr>
          <w:t>5.5</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Стручног актива за развојно планирање и остваривању Развојног плана за 201</w:t>
        </w:r>
        <w:r w:rsidR="001338F5" w:rsidRPr="003B10EF">
          <w:rPr>
            <w:rStyle w:val="Hyperlink"/>
            <w:noProof/>
            <w:lang w:val="sr-Cyrl-CS"/>
          </w:rPr>
          <w:t>8</w:t>
        </w:r>
        <w:r w:rsidR="001338F5" w:rsidRPr="003B10EF">
          <w:rPr>
            <w:rStyle w:val="Hyperlink"/>
            <w:noProof/>
          </w:rPr>
          <w:t>/1</w:t>
        </w:r>
        <w:r w:rsidR="001338F5" w:rsidRPr="003B10EF">
          <w:rPr>
            <w:rStyle w:val="Hyperlink"/>
            <w:noProof/>
            <w:lang w:val="sr-Cyrl-CS"/>
          </w:rPr>
          <w:t>9</w:t>
        </w:r>
        <w:r w:rsidR="001338F5" w:rsidRPr="003B10EF">
          <w:rPr>
            <w:rStyle w:val="Hyperlink"/>
            <w:noProof/>
          </w:rPr>
          <w:t>. годину</w:t>
        </w:r>
        <w:r w:rsidR="001338F5">
          <w:rPr>
            <w:noProof/>
            <w:webHidden/>
          </w:rPr>
          <w:tab/>
        </w:r>
        <w:r>
          <w:rPr>
            <w:noProof/>
            <w:webHidden/>
          </w:rPr>
          <w:fldChar w:fldCharType="begin"/>
        </w:r>
        <w:r w:rsidR="001338F5">
          <w:rPr>
            <w:noProof/>
            <w:webHidden/>
          </w:rPr>
          <w:instrText xml:space="preserve"> PAGEREF _Toc18921407 \h </w:instrText>
        </w:r>
        <w:r>
          <w:rPr>
            <w:noProof/>
            <w:webHidden/>
          </w:rPr>
        </w:r>
        <w:r>
          <w:rPr>
            <w:noProof/>
            <w:webHidden/>
          </w:rPr>
          <w:fldChar w:fldCharType="separate"/>
        </w:r>
        <w:r w:rsidR="00C50D29">
          <w:rPr>
            <w:noProof/>
            <w:webHidden/>
          </w:rPr>
          <w:t>25</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08" w:history="1">
        <w:r w:rsidR="001338F5" w:rsidRPr="003B10EF">
          <w:rPr>
            <w:rStyle w:val="Hyperlink"/>
            <w:noProof/>
          </w:rPr>
          <w:t>5.6</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Стручног актива за развој школског програма</w:t>
        </w:r>
        <w:r w:rsidR="001338F5">
          <w:rPr>
            <w:noProof/>
            <w:webHidden/>
          </w:rPr>
          <w:tab/>
        </w:r>
        <w:r>
          <w:rPr>
            <w:noProof/>
            <w:webHidden/>
          </w:rPr>
          <w:fldChar w:fldCharType="begin"/>
        </w:r>
        <w:r w:rsidR="001338F5">
          <w:rPr>
            <w:noProof/>
            <w:webHidden/>
          </w:rPr>
          <w:instrText xml:space="preserve"> PAGEREF _Toc18921408 \h </w:instrText>
        </w:r>
        <w:r>
          <w:rPr>
            <w:noProof/>
            <w:webHidden/>
          </w:rPr>
        </w:r>
        <w:r>
          <w:rPr>
            <w:noProof/>
            <w:webHidden/>
          </w:rPr>
          <w:fldChar w:fldCharType="separate"/>
        </w:r>
        <w:r w:rsidR="00C50D29">
          <w:rPr>
            <w:noProof/>
            <w:webHidden/>
          </w:rPr>
          <w:t>26</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09" w:history="1">
        <w:r w:rsidR="001338F5" w:rsidRPr="003B10EF">
          <w:rPr>
            <w:rStyle w:val="Hyperlink"/>
            <w:noProof/>
          </w:rPr>
          <w:t>5.7</w:t>
        </w:r>
        <w:r w:rsidR="001338F5">
          <w:rPr>
            <w:rFonts w:asciiTheme="minorHAnsi" w:eastAsiaTheme="minorEastAsia" w:hAnsiTheme="minorHAnsi" w:cstheme="minorBidi"/>
            <w:noProof/>
            <w:sz w:val="22"/>
            <w:szCs w:val="22"/>
          </w:rPr>
          <w:tab/>
        </w:r>
        <w:r w:rsidR="001338F5" w:rsidRPr="003B10EF">
          <w:rPr>
            <w:rStyle w:val="Hyperlink"/>
            <w:noProof/>
          </w:rPr>
          <w:t>ИЗВЕШТАЈ ТИМА ЗА КАРИЈЕРНО ВОЂЕЊЕ И САВЕТОВАЊЕ</w:t>
        </w:r>
        <w:r w:rsidR="001338F5">
          <w:rPr>
            <w:noProof/>
            <w:webHidden/>
          </w:rPr>
          <w:tab/>
        </w:r>
        <w:r>
          <w:rPr>
            <w:noProof/>
            <w:webHidden/>
          </w:rPr>
          <w:fldChar w:fldCharType="begin"/>
        </w:r>
        <w:r w:rsidR="001338F5">
          <w:rPr>
            <w:noProof/>
            <w:webHidden/>
          </w:rPr>
          <w:instrText xml:space="preserve"> PAGEREF _Toc18921409 \h </w:instrText>
        </w:r>
        <w:r>
          <w:rPr>
            <w:noProof/>
            <w:webHidden/>
          </w:rPr>
        </w:r>
        <w:r>
          <w:rPr>
            <w:noProof/>
            <w:webHidden/>
          </w:rPr>
          <w:fldChar w:fldCharType="separate"/>
        </w:r>
        <w:r w:rsidR="00C50D29">
          <w:rPr>
            <w:noProof/>
            <w:webHidden/>
          </w:rPr>
          <w:t>33</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10" w:history="1">
        <w:r w:rsidR="001338F5" w:rsidRPr="003B10EF">
          <w:rPr>
            <w:rStyle w:val="Hyperlink"/>
            <w:rFonts w:eastAsia="Calibri"/>
            <w:noProof/>
          </w:rPr>
          <w:t>5.8</w:t>
        </w:r>
        <w:r w:rsidR="001338F5">
          <w:rPr>
            <w:rFonts w:asciiTheme="minorHAnsi" w:eastAsiaTheme="minorEastAsia" w:hAnsiTheme="minorHAnsi" w:cstheme="minorBidi"/>
            <w:noProof/>
            <w:sz w:val="22"/>
            <w:szCs w:val="22"/>
          </w:rPr>
          <w:tab/>
        </w:r>
        <w:r w:rsidR="001338F5" w:rsidRPr="003B10EF">
          <w:rPr>
            <w:rStyle w:val="Hyperlink"/>
            <w:rFonts w:eastAsia="Calibri"/>
            <w:noProof/>
          </w:rPr>
          <w:t>ИЗВЕШТАЈ О РАДУ ТИМА ЗА СПРЕЧАВАЊЕ НАСИЉА, ЗЛОСТАВЉАЊА И ЗАНЕМАРИВАЊА УЧЕНИКА</w:t>
        </w:r>
        <w:r w:rsidR="001338F5">
          <w:rPr>
            <w:noProof/>
            <w:webHidden/>
          </w:rPr>
          <w:tab/>
        </w:r>
        <w:r>
          <w:rPr>
            <w:noProof/>
            <w:webHidden/>
          </w:rPr>
          <w:fldChar w:fldCharType="begin"/>
        </w:r>
        <w:r w:rsidR="001338F5">
          <w:rPr>
            <w:noProof/>
            <w:webHidden/>
          </w:rPr>
          <w:instrText xml:space="preserve"> PAGEREF _Toc18921410 \h </w:instrText>
        </w:r>
        <w:r>
          <w:rPr>
            <w:noProof/>
            <w:webHidden/>
          </w:rPr>
        </w:r>
        <w:r>
          <w:rPr>
            <w:noProof/>
            <w:webHidden/>
          </w:rPr>
          <w:fldChar w:fldCharType="separate"/>
        </w:r>
        <w:r w:rsidR="00C50D29">
          <w:rPr>
            <w:noProof/>
            <w:webHidden/>
          </w:rPr>
          <w:t>35</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411" w:history="1">
        <w:r w:rsidR="001338F5" w:rsidRPr="003B10EF">
          <w:rPr>
            <w:rStyle w:val="Hyperlink"/>
            <w:noProof/>
            <w:lang w:val="ru-RU"/>
          </w:rPr>
          <w:t>6.</w:t>
        </w:r>
        <w:r w:rsidR="001338F5">
          <w:rPr>
            <w:rFonts w:asciiTheme="minorHAnsi" w:eastAsiaTheme="minorEastAsia" w:hAnsiTheme="minorHAnsi" w:cstheme="minorBidi"/>
            <w:noProof/>
            <w:sz w:val="22"/>
            <w:szCs w:val="22"/>
          </w:rPr>
          <w:tab/>
        </w:r>
        <w:r w:rsidR="001338F5" w:rsidRPr="003B10EF">
          <w:rPr>
            <w:rStyle w:val="Hyperlink"/>
            <w:noProof/>
            <w:lang w:val="ru-RU"/>
          </w:rPr>
          <w:t xml:space="preserve">ГОДИШЊИ ИЗВЕШТАЈ О </w:t>
        </w:r>
        <w:r w:rsidR="001338F5" w:rsidRPr="003B10EF">
          <w:rPr>
            <w:rStyle w:val="Hyperlink"/>
            <w:noProof/>
            <w:lang w:val="sr-Cyrl-CS"/>
          </w:rPr>
          <w:t xml:space="preserve">РАДУ СТРУЧНОГ ТИМА ЗА ИНКЛУЗИВНО ОБРАЗОВАЊЕ </w:t>
        </w:r>
        <w:r w:rsidR="001338F5" w:rsidRPr="003B10EF">
          <w:rPr>
            <w:rStyle w:val="Hyperlink"/>
            <w:noProof/>
            <w:lang w:val="ru-RU"/>
          </w:rPr>
          <w:t>ЗА ШКОЛСКУ 201</w:t>
        </w:r>
        <w:r w:rsidR="001338F5" w:rsidRPr="003B10EF">
          <w:rPr>
            <w:rStyle w:val="Hyperlink"/>
            <w:noProof/>
            <w:lang w:val="sr-Cyrl-CS"/>
          </w:rPr>
          <w:t>8</w:t>
        </w:r>
        <w:r w:rsidR="001338F5" w:rsidRPr="003B10EF">
          <w:rPr>
            <w:rStyle w:val="Hyperlink"/>
            <w:noProof/>
            <w:lang w:val="ru-RU"/>
          </w:rPr>
          <w:t>/1</w:t>
        </w:r>
        <w:r w:rsidR="001338F5" w:rsidRPr="003B10EF">
          <w:rPr>
            <w:rStyle w:val="Hyperlink"/>
            <w:noProof/>
            <w:lang w:val="sr-Cyrl-CS"/>
          </w:rPr>
          <w:t>9</w:t>
        </w:r>
        <w:r w:rsidR="001338F5" w:rsidRPr="003B10EF">
          <w:rPr>
            <w:rStyle w:val="Hyperlink"/>
            <w:noProof/>
            <w:lang w:val="ru-RU"/>
          </w:rPr>
          <w:t>. ГОДИНУ</w:t>
        </w:r>
        <w:r w:rsidR="001338F5">
          <w:rPr>
            <w:noProof/>
            <w:webHidden/>
          </w:rPr>
          <w:tab/>
        </w:r>
        <w:r>
          <w:rPr>
            <w:noProof/>
            <w:webHidden/>
          </w:rPr>
          <w:fldChar w:fldCharType="begin"/>
        </w:r>
        <w:r w:rsidR="001338F5">
          <w:rPr>
            <w:noProof/>
            <w:webHidden/>
          </w:rPr>
          <w:instrText xml:space="preserve"> PAGEREF _Toc18921411 \h </w:instrText>
        </w:r>
        <w:r>
          <w:rPr>
            <w:noProof/>
            <w:webHidden/>
          </w:rPr>
        </w:r>
        <w:r>
          <w:rPr>
            <w:noProof/>
            <w:webHidden/>
          </w:rPr>
          <w:fldChar w:fldCharType="separate"/>
        </w:r>
        <w:r w:rsidR="00C50D29">
          <w:rPr>
            <w:noProof/>
            <w:webHidden/>
          </w:rPr>
          <w:t>39</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12" w:history="1">
        <w:r w:rsidR="001338F5" w:rsidRPr="003B10EF">
          <w:rPr>
            <w:rStyle w:val="Hyperlink"/>
            <w:noProof/>
          </w:rPr>
          <w:t>6.1</w:t>
        </w:r>
        <w:r w:rsidR="001338F5">
          <w:rPr>
            <w:rFonts w:asciiTheme="minorHAnsi" w:eastAsiaTheme="minorEastAsia" w:hAnsiTheme="minorHAnsi" w:cstheme="minorBidi"/>
            <w:noProof/>
            <w:sz w:val="22"/>
            <w:szCs w:val="22"/>
          </w:rPr>
          <w:tab/>
        </w:r>
        <w:r w:rsidR="001338F5" w:rsidRPr="003B10EF">
          <w:rPr>
            <w:rStyle w:val="Hyperlink"/>
            <w:noProof/>
          </w:rPr>
          <w:t>ИЗВЕШТАЈИ О РАДУ СЕКЦИЈА</w:t>
        </w:r>
        <w:r w:rsidR="001338F5">
          <w:rPr>
            <w:noProof/>
            <w:webHidden/>
          </w:rPr>
          <w:tab/>
        </w:r>
        <w:r>
          <w:rPr>
            <w:noProof/>
            <w:webHidden/>
          </w:rPr>
          <w:fldChar w:fldCharType="begin"/>
        </w:r>
        <w:r w:rsidR="001338F5">
          <w:rPr>
            <w:noProof/>
            <w:webHidden/>
          </w:rPr>
          <w:instrText xml:space="preserve"> PAGEREF _Toc18921412 \h </w:instrText>
        </w:r>
        <w:r>
          <w:rPr>
            <w:noProof/>
            <w:webHidden/>
          </w:rPr>
        </w:r>
        <w:r>
          <w:rPr>
            <w:noProof/>
            <w:webHidden/>
          </w:rPr>
          <w:fldChar w:fldCharType="separate"/>
        </w:r>
        <w:r w:rsidR="00C50D29">
          <w:rPr>
            <w:noProof/>
            <w:webHidden/>
          </w:rPr>
          <w:t>40</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13" w:history="1">
        <w:r w:rsidR="001338F5" w:rsidRPr="003B10EF">
          <w:rPr>
            <w:rStyle w:val="Hyperlink"/>
            <w:noProof/>
            <w:lang w:val="ru-RU"/>
          </w:rPr>
          <w:t>6.1.1.</w:t>
        </w:r>
        <w:r w:rsidR="001338F5">
          <w:rPr>
            <w:rFonts w:asciiTheme="minorHAnsi" w:eastAsiaTheme="minorEastAsia" w:hAnsiTheme="minorHAnsi" w:cstheme="minorBidi"/>
            <w:noProof/>
            <w:sz w:val="22"/>
            <w:szCs w:val="22"/>
          </w:rPr>
          <w:tab/>
        </w:r>
        <w:r w:rsidR="001338F5" w:rsidRPr="003B10EF">
          <w:rPr>
            <w:rStyle w:val="Hyperlink"/>
            <w:noProof/>
            <w:lang w:val="ru-RU"/>
          </w:rPr>
          <w:t>Годишњи извештај рада Рецитаторске секције за школску 2018/2019. годину.</w:t>
        </w:r>
        <w:r w:rsidR="001338F5">
          <w:rPr>
            <w:noProof/>
            <w:webHidden/>
          </w:rPr>
          <w:tab/>
        </w:r>
        <w:r>
          <w:rPr>
            <w:noProof/>
            <w:webHidden/>
          </w:rPr>
          <w:fldChar w:fldCharType="begin"/>
        </w:r>
        <w:r w:rsidR="001338F5">
          <w:rPr>
            <w:noProof/>
            <w:webHidden/>
          </w:rPr>
          <w:instrText xml:space="preserve"> PAGEREF _Toc18921413 \h </w:instrText>
        </w:r>
        <w:r>
          <w:rPr>
            <w:noProof/>
            <w:webHidden/>
          </w:rPr>
        </w:r>
        <w:r>
          <w:rPr>
            <w:noProof/>
            <w:webHidden/>
          </w:rPr>
          <w:fldChar w:fldCharType="separate"/>
        </w:r>
        <w:r w:rsidR="00C50D29">
          <w:rPr>
            <w:noProof/>
            <w:webHidden/>
          </w:rPr>
          <w:t>40</w:t>
        </w:r>
        <w:r>
          <w:rPr>
            <w:noProof/>
            <w:webHidden/>
          </w:rPr>
          <w:fldChar w:fldCharType="end"/>
        </w:r>
      </w:hyperlink>
    </w:p>
    <w:p w:rsidR="001338F5" w:rsidRDefault="000B392B">
      <w:pPr>
        <w:pStyle w:val="TOC3"/>
        <w:tabs>
          <w:tab w:val="right" w:leader="dot" w:pos="9017"/>
        </w:tabs>
        <w:rPr>
          <w:rFonts w:asciiTheme="minorHAnsi" w:eastAsiaTheme="minorEastAsia" w:hAnsiTheme="minorHAnsi" w:cstheme="minorBidi"/>
          <w:noProof/>
          <w:sz w:val="22"/>
          <w:szCs w:val="22"/>
        </w:rPr>
      </w:pPr>
      <w:hyperlink w:anchor="_Toc18921414" w:history="1">
        <w:r w:rsidR="001338F5" w:rsidRPr="003B10EF">
          <w:rPr>
            <w:rStyle w:val="Hyperlink"/>
            <w:noProof/>
            <w:lang w:val="sr-Cyrl-CS"/>
          </w:rPr>
          <w:t>проф.Ирина Милановић Јанкуцић</w:t>
        </w:r>
        <w:r w:rsidR="001338F5">
          <w:rPr>
            <w:noProof/>
            <w:webHidden/>
          </w:rPr>
          <w:tab/>
        </w:r>
        <w:r>
          <w:rPr>
            <w:noProof/>
            <w:webHidden/>
          </w:rPr>
          <w:fldChar w:fldCharType="begin"/>
        </w:r>
        <w:r w:rsidR="001338F5">
          <w:rPr>
            <w:noProof/>
            <w:webHidden/>
          </w:rPr>
          <w:instrText xml:space="preserve"> PAGEREF _Toc18921414 \h </w:instrText>
        </w:r>
        <w:r>
          <w:rPr>
            <w:noProof/>
            <w:webHidden/>
          </w:rPr>
        </w:r>
        <w:r>
          <w:rPr>
            <w:noProof/>
            <w:webHidden/>
          </w:rPr>
          <w:fldChar w:fldCharType="separate"/>
        </w:r>
        <w:r w:rsidR="00C50D29">
          <w:rPr>
            <w:noProof/>
            <w:webHidden/>
          </w:rPr>
          <w:t>42</w:t>
        </w:r>
        <w:r>
          <w:rPr>
            <w:noProof/>
            <w:webHidden/>
          </w:rPr>
          <w:fldChar w:fldCharType="end"/>
        </w:r>
      </w:hyperlink>
    </w:p>
    <w:p w:rsidR="001338F5" w:rsidRDefault="000B392B">
      <w:pPr>
        <w:pStyle w:val="TOC3"/>
        <w:tabs>
          <w:tab w:val="left" w:pos="1320"/>
          <w:tab w:val="right" w:leader="dot" w:pos="9017"/>
        </w:tabs>
        <w:rPr>
          <w:rFonts w:asciiTheme="minorHAnsi" w:eastAsiaTheme="minorEastAsia" w:hAnsiTheme="minorHAnsi" w:cstheme="minorBidi"/>
          <w:noProof/>
          <w:sz w:val="22"/>
          <w:szCs w:val="22"/>
        </w:rPr>
      </w:pPr>
      <w:hyperlink w:anchor="_Toc18921415" w:history="1">
        <w:r w:rsidR="001338F5" w:rsidRPr="003B10EF">
          <w:rPr>
            <w:rStyle w:val="Hyperlink"/>
            <w:noProof/>
            <w:lang w:val="ru-RU"/>
          </w:rPr>
          <w:t>6.1.4.</w:t>
        </w:r>
        <w:r w:rsidR="001338F5">
          <w:rPr>
            <w:rFonts w:asciiTheme="minorHAnsi" w:eastAsiaTheme="minorEastAsia" w:hAnsiTheme="minorHAnsi" w:cstheme="minorBidi"/>
            <w:noProof/>
            <w:sz w:val="22"/>
            <w:szCs w:val="22"/>
          </w:rPr>
          <w:tab/>
        </w:r>
        <w:r w:rsidR="001338F5" w:rsidRPr="003B10EF">
          <w:rPr>
            <w:rStyle w:val="Hyperlink"/>
            <w:noProof/>
            <w:lang w:val="ru-RU"/>
          </w:rPr>
          <w:t>Годишњи извештај секције руског језика за школску 2018/2019. године</w:t>
        </w:r>
        <w:r w:rsidR="001338F5">
          <w:rPr>
            <w:noProof/>
            <w:webHidden/>
          </w:rPr>
          <w:tab/>
        </w:r>
        <w:r>
          <w:rPr>
            <w:noProof/>
            <w:webHidden/>
          </w:rPr>
          <w:fldChar w:fldCharType="begin"/>
        </w:r>
        <w:r w:rsidR="001338F5">
          <w:rPr>
            <w:noProof/>
            <w:webHidden/>
          </w:rPr>
          <w:instrText xml:space="preserve"> PAGEREF _Toc18921415 \h </w:instrText>
        </w:r>
        <w:r>
          <w:rPr>
            <w:noProof/>
            <w:webHidden/>
          </w:rPr>
        </w:r>
        <w:r>
          <w:rPr>
            <w:noProof/>
            <w:webHidden/>
          </w:rPr>
          <w:fldChar w:fldCharType="separate"/>
        </w:r>
        <w:r w:rsidR="00C50D29">
          <w:rPr>
            <w:noProof/>
            <w:webHidden/>
          </w:rPr>
          <w:t>42</w:t>
        </w:r>
        <w:r>
          <w:rPr>
            <w:noProof/>
            <w:webHidden/>
          </w:rPr>
          <w:fldChar w:fldCharType="end"/>
        </w:r>
      </w:hyperlink>
    </w:p>
    <w:p w:rsidR="001338F5" w:rsidRDefault="000B392B">
      <w:pPr>
        <w:pStyle w:val="TOC1"/>
        <w:tabs>
          <w:tab w:val="right" w:leader="dot" w:pos="9017"/>
        </w:tabs>
        <w:rPr>
          <w:rFonts w:asciiTheme="minorHAnsi" w:eastAsiaTheme="minorEastAsia" w:hAnsiTheme="minorHAnsi" w:cstheme="minorBidi"/>
          <w:noProof/>
          <w:sz w:val="22"/>
          <w:szCs w:val="22"/>
        </w:rPr>
      </w:pPr>
      <w:hyperlink w:anchor="_Toc18921416" w:history="1">
        <w:r w:rsidR="001338F5" w:rsidRPr="003B10EF">
          <w:rPr>
            <w:rStyle w:val="Hyperlink"/>
            <w:noProof/>
          </w:rPr>
          <w:t>Игор Шошић</w:t>
        </w:r>
        <w:r w:rsidR="001338F5">
          <w:rPr>
            <w:noProof/>
            <w:webHidden/>
          </w:rPr>
          <w:tab/>
        </w:r>
        <w:r>
          <w:rPr>
            <w:noProof/>
            <w:webHidden/>
          </w:rPr>
          <w:fldChar w:fldCharType="begin"/>
        </w:r>
        <w:r w:rsidR="001338F5">
          <w:rPr>
            <w:noProof/>
            <w:webHidden/>
          </w:rPr>
          <w:instrText xml:space="preserve"> PAGEREF _Toc18921416 \h </w:instrText>
        </w:r>
        <w:r>
          <w:rPr>
            <w:noProof/>
            <w:webHidden/>
          </w:rPr>
        </w:r>
        <w:r>
          <w:rPr>
            <w:noProof/>
            <w:webHidden/>
          </w:rPr>
          <w:fldChar w:fldCharType="separate"/>
        </w:r>
        <w:r w:rsidR="00C50D29">
          <w:rPr>
            <w:noProof/>
            <w:webHidden/>
          </w:rPr>
          <w:t>44</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417" w:history="1">
        <w:r w:rsidR="001338F5" w:rsidRPr="003B10EF">
          <w:rPr>
            <w:rStyle w:val="Hyperlink"/>
            <w:noProof/>
            <w:lang w:val="ru-RU"/>
          </w:rPr>
          <w:t>7.</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ИЗВЕШТАЈИ О РАДУ ОРГАНА УПРАВЉАЊА, САВЕТА РОДИТЕЉА И УЧЕНИЧКОГ ПАРЛАМЕНТА</w:t>
        </w:r>
        <w:r w:rsidR="001338F5">
          <w:rPr>
            <w:noProof/>
            <w:webHidden/>
          </w:rPr>
          <w:tab/>
        </w:r>
        <w:r>
          <w:rPr>
            <w:noProof/>
            <w:webHidden/>
          </w:rPr>
          <w:fldChar w:fldCharType="begin"/>
        </w:r>
        <w:r w:rsidR="001338F5">
          <w:rPr>
            <w:noProof/>
            <w:webHidden/>
          </w:rPr>
          <w:instrText xml:space="preserve"> PAGEREF _Toc18921417 \h </w:instrText>
        </w:r>
        <w:r>
          <w:rPr>
            <w:noProof/>
            <w:webHidden/>
          </w:rPr>
        </w:r>
        <w:r>
          <w:rPr>
            <w:noProof/>
            <w:webHidden/>
          </w:rPr>
          <w:fldChar w:fldCharType="separate"/>
        </w:r>
        <w:r w:rsidR="00C50D29">
          <w:rPr>
            <w:noProof/>
            <w:webHidden/>
          </w:rPr>
          <w:t>44</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18" w:history="1">
        <w:r w:rsidR="001338F5" w:rsidRPr="003B10EF">
          <w:rPr>
            <w:rStyle w:val="Hyperlink"/>
            <w:noProof/>
            <w:lang w:val="sr-Cyrl-CS"/>
          </w:rPr>
          <w:t>7.1</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Школског одбора</w:t>
        </w:r>
        <w:r w:rsidR="001338F5">
          <w:rPr>
            <w:noProof/>
            <w:webHidden/>
          </w:rPr>
          <w:tab/>
        </w:r>
        <w:r>
          <w:rPr>
            <w:noProof/>
            <w:webHidden/>
          </w:rPr>
          <w:fldChar w:fldCharType="begin"/>
        </w:r>
        <w:r w:rsidR="001338F5">
          <w:rPr>
            <w:noProof/>
            <w:webHidden/>
          </w:rPr>
          <w:instrText xml:space="preserve"> PAGEREF _Toc18921418 \h </w:instrText>
        </w:r>
        <w:r>
          <w:rPr>
            <w:noProof/>
            <w:webHidden/>
          </w:rPr>
        </w:r>
        <w:r>
          <w:rPr>
            <w:noProof/>
            <w:webHidden/>
          </w:rPr>
          <w:fldChar w:fldCharType="separate"/>
        </w:r>
        <w:r w:rsidR="00C50D29">
          <w:rPr>
            <w:noProof/>
            <w:webHidden/>
          </w:rPr>
          <w:t>44</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19" w:history="1">
        <w:r w:rsidR="001338F5" w:rsidRPr="003B10EF">
          <w:rPr>
            <w:rStyle w:val="Hyperlink"/>
            <w:noProof/>
          </w:rPr>
          <w:t>7.2</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Савета родитеља за школску 201</w:t>
        </w:r>
        <w:r w:rsidR="001338F5" w:rsidRPr="003B10EF">
          <w:rPr>
            <w:rStyle w:val="Hyperlink"/>
            <w:noProof/>
            <w:lang w:val="sr-Cyrl-CS"/>
          </w:rPr>
          <w:t>8</w:t>
        </w:r>
        <w:r w:rsidR="001338F5" w:rsidRPr="003B10EF">
          <w:rPr>
            <w:rStyle w:val="Hyperlink"/>
            <w:noProof/>
          </w:rPr>
          <w:t>/1</w:t>
        </w:r>
        <w:r w:rsidR="001338F5" w:rsidRPr="003B10EF">
          <w:rPr>
            <w:rStyle w:val="Hyperlink"/>
            <w:noProof/>
            <w:lang w:val="sr-Cyrl-CS"/>
          </w:rPr>
          <w:t>9</w:t>
        </w:r>
        <w:r w:rsidR="001338F5" w:rsidRPr="003B10EF">
          <w:rPr>
            <w:rStyle w:val="Hyperlink"/>
            <w:noProof/>
          </w:rPr>
          <w:t>. годину</w:t>
        </w:r>
        <w:r w:rsidR="001338F5">
          <w:rPr>
            <w:noProof/>
            <w:webHidden/>
          </w:rPr>
          <w:tab/>
        </w:r>
        <w:r>
          <w:rPr>
            <w:noProof/>
            <w:webHidden/>
          </w:rPr>
          <w:fldChar w:fldCharType="begin"/>
        </w:r>
        <w:r w:rsidR="001338F5">
          <w:rPr>
            <w:noProof/>
            <w:webHidden/>
          </w:rPr>
          <w:instrText xml:space="preserve"> PAGEREF _Toc18921419 \h </w:instrText>
        </w:r>
        <w:r>
          <w:rPr>
            <w:noProof/>
            <w:webHidden/>
          </w:rPr>
        </w:r>
        <w:r>
          <w:rPr>
            <w:noProof/>
            <w:webHidden/>
          </w:rPr>
          <w:fldChar w:fldCharType="separate"/>
        </w:r>
        <w:r w:rsidR="00C50D29">
          <w:rPr>
            <w:noProof/>
            <w:webHidden/>
          </w:rPr>
          <w:t>46</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20" w:history="1">
        <w:r w:rsidR="001338F5" w:rsidRPr="003B10EF">
          <w:rPr>
            <w:rStyle w:val="Hyperlink"/>
            <w:noProof/>
          </w:rPr>
          <w:t>7.3</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Ученичког парламента</w:t>
        </w:r>
        <w:r w:rsidR="001338F5">
          <w:rPr>
            <w:noProof/>
            <w:webHidden/>
          </w:rPr>
          <w:tab/>
        </w:r>
        <w:r>
          <w:rPr>
            <w:noProof/>
            <w:webHidden/>
          </w:rPr>
          <w:fldChar w:fldCharType="begin"/>
        </w:r>
        <w:r w:rsidR="001338F5">
          <w:rPr>
            <w:noProof/>
            <w:webHidden/>
          </w:rPr>
          <w:instrText xml:space="preserve"> PAGEREF _Toc18921420 \h </w:instrText>
        </w:r>
        <w:r>
          <w:rPr>
            <w:noProof/>
            <w:webHidden/>
          </w:rPr>
        </w:r>
        <w:r>
          <w:rPr>
            <w:noProof/>
            <w:webHidden/>
          </w:rPr>
          <w:fldChar w:fldCharType="separate"/>
        </w:r>
        <w:r w:rsidR="00C50D29">
          <w:rPr>
            <w:noProof/>
            <w:webHidden/>
          </w:rPr>
          <w:t>47</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421" w:history="1">
        <w:r w:rsidR="001338F5" w:rsidRPr="003B10EF">
          <w:rPr>
            <w:rStyle w:val="Hyperlink"/>
            <w:noProof/>
          </w:rPr>
          <w:t>8.</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ДИРЕКТОРА</w:t>
        </w:r>
        <w:r w:rsidR="001338F5">
          <w:rPr>
            <w:noProof/>
            <w:webHidden/>
          </w:rPr>
          <w:tab/>
        </w:r>
        <w:r>
          <w:rPr>
            <w:noProof/>
            <w:webHidden/>
          </w:rPr>
          <w:fldChar w:fldCharType="begin"/>
        </w:r>
        <w:r w:rsidR="001338F5">
          <w:rPr>
            <w:noProof/>
            <w:webHidden/>
          </w:rPr>
          <w:instrText xml:space="preserve"> PAGEREF _Toc18921421 \h </w:instrText>
        </w:r>
        <w:r>
          <w:rPr>
            <w:noProof/>
            <w:webHidden/>
          </w:rPr>
        </w:r>
        <w:r>
          <w:rPr>
            <w:noProof/>
            <w:webHidden/>
          </w:rPr>
          <w:fldChar w:fldCharType="separate"/>
        </w:r>
        <w:r w:rsidR="00C50D29">
          <w:rPr>
            <w:noProof/>
            <w:webHidden/>
          </w:rPr>
          <w:t>48</w:t>
        </w:r>
        <w:r>
          <w:rPr>
            <w:noProof/>
            <w:webHidden/>
          </w:rPr>
          <w:fldChar w:fldCharType="end"/>
        </w:r>
      </w:hyperlink>
    </w:p>
    <w:p w:rsidR="001338F5" w:rsidRDefault="000B392B">
      <w:pPr>
        <w:pStyle w:val="TOC1"/>
        <w:tabs>
          <w:tab w:val="right" w:leader="dot" w:pos="9017"/>
        </w:tabs>
        <w:rPr>
          <w:rFonts w:asciiTheme="minorHAnsi" w:eastAsiaTheme="minorEastAsia" w:hAnsiTheme="minorHAnsi" w:cstheme="minorBidi"/>
          <w:noProof/>
          <w:sz w:val="22"/>
          <w:szCs w:val="22"/>
        </w:rPr>
      </w:pPr>
      <w:hyperlink w:anchor="_Toc18921422" w:history="1">
        <w:r w:rsidR="001338F5" w:rsidRPr="003B10EF">
          <w:rPr>
            <w:rStyle w:val="Hyperlink"/>
            <w:noProof/>
            <w:lang w:val="sr-Cyrl-CS"/>
          </w:rPr>
          <w:t>за шк. 201</w:t>
        </w:r>
        <w:r w:rsidR="001338F5" w:rsidRPr="003B10EF">
          <w:rPr>
            <w:rStyle w:val="Hyperlink"/>
            <w:noProof/>
          </w:rPr>
          <w:t>8</w:t>
        </w:r>
        <w:r w:rsidR="001338F5" w:rsidRPr="003B10EF">
          <w:rPr>
            <w:rStyle w:val="Hyperlink"/>
            <w:noProof/>
            <w:lang w:val="sr-Cyrl-CS"/>
          </w:rPr>
          <w:t>/201</w:t>
        </w:r>
        <w:r w:rsidR="001338F5" w:rsidRPr="003B10EF">
          <w:rPr>
            <w:rStyle w:val="Hyperlink"/>
            <w:noProof/>
          </w:rPr>
          <w:t>9</w:t>
        </w:r>
        <w:r w:rsidR="001338F5" w:rsidRPr="003B10EF">
          <w:rPr>
            <w:rStyle w:val="Hyperlink"/>
            <w:noProof/>
            <w:lang w:val="sr-Cyrl-CS"/>
          </w:rPr>
          <w:t>. год.</w:t>
        </w:r>
        <w:r w:rsidR="001338F5">
          <w:rPr>
            <w:noProof/>
            <w:webHidden/>
          </w:rPr>
          <w:tab/>
        </w:r>
        <w:r>
          <w:rPr>
            <w:noProof/>
            <w:webHidden/>
          </w:rPr>
          <w:fldChar w:fldCharType="begin"/>
        </w:r>
        <w:r w:rsidR="001338F5">
          <w:rPr>
            <w:noProof/>
            <w:webHidden/>
          </w:rPr>
          <w:instrText xml:space="preserve"> PAGEREF _Toc18921422 \h </w:instrText>
        </w:r>
        <w:r>
          <w:rPr>
            <w:noProof/>
            <w:webHidden/>
          </w:rPr>
        </w:r>
        <w:r>
          <w:rPr>
            <w:noProof/>
            <w:webHidden/>
          </w:rPr>
          <w:fldChar w:fldCharType="separate"/>
        </w:r>
        <w:r w:rsidR="00C50D29">
          <w:rPr>
            <w:noProof/>
            <w:webHidden/>
          </w:rPr>
          <w:t>48</w:t>
        </w:r>
        <w:r>
          <w:rPr>
            <w:noProof/>
            <w:webHidden/>
          </w:rPr>
          <w:fldChar w:fldCharType="end"/>
        </w:r>
      </w:hyperlink>
    </w:p>
    <w:p w:rsidR="001338F5" w:rsidRDefault="000B392B">
      <w:pPr>
        <w:pStyle w:val="TOC1"/>
        <w:tabs>
          <w:tab w:val="left" w:pos="480"/>
          <w:tab w:val="right" w:leader="dot" w:pos="9017"/>
        </w:tabs>
        <w:rPr>
          <w:rFonts w:asciiTheme="minorHAnsi" w:eastAsiaTheme="minorEastAsia" w:hAnsiTheme="minorHAnsi" w:cstheme="minorBidi"/>
          <w:noProof/>
          <w:sz w:val="22"/>
          <w:szCs w:val="22"/>
        </w:rPr>
      </w:pPr>
      <w:hyperlink w:anchor="_Toc18921423" w:history="1">
        <w:r w:rsidR="001338F5" w:rsidRPr="003B10EF">
          <w:rPr>
            <w:rStyle w:val="Hyperlink"/>
            <w:noProof/>
            <w:lang w:val="sr-Cyrl-CS"/>
          </w:rPr>
          <w:t>9.</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О РАДУ СЕКРЕТАРА ШКОЛЕ</w:t>
        </w:r>
        <w:r w:rsidR="001338F5">
          <w:rPr>
            <w:noProof/>
            <w:webHidden/>
          </w:rPr>
          <w:tab/>
        </w:r>
        <w:r>
          <w:rPr>
            <w:noProof/>
            <w:webHidden/>
          </w:rPr>
          <w:fldChar w:fldCharType="begin"/>
        </w:r>
        <w:r w:rsidR="001338F5">
          <w:rPr>
            <w:noProof/>
            <w:webHidden/>
          </w:rPr>
          <w:instrText xml:space="preserve"> PAGEREF _Toc18921423 \h </w:instrText>
        </w:r>
        <w:r>
          <w:rPr>
            <w:noProof/>
            <w:webHidden/>
          </w:rPr>
        </w:r>
        <w:r>
          <w:rPr>
            <w:noProof/>
            <w:webHidden/>
          </w:rPr>
          <w:fldChar w:fldCharType="separate"/>
        </w:r>
        <w:r w:rsidR="00C50D29">
          <w:rPr>
            <w:noProof/>
            <w:webHidden/>
          </w:rPr>
          <w:t>52</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24" w:history="1">
        <w:r w:rsidR="001338F5" w:rsidRPr="003B10EF">
          <w:rPr>
            <w:rStyle w:val="Hyperlink"/>
            <w:noProof/>
          </w:rPr>
          <w:t>10.</w:t>
        </w:r>
        <w:r w:rsidR="001338F5">
          <w:rPr>
            <w:rFonts w:asciiTheme="minorHAnsi" w:eastAsiaTheme="minorEastAsia" w:hAnsiTheme="minorHAnsi" w:cstheme="minorBidi"/>
            <w:noProof/>
            <w:sz w:val="22"/>
            <w:szCs w:val="22"/>
          </w:rPr>
          <w:tab/>
        </w:r>
        <w:r w:rsidR="001338F5" w:rsidRPr="003B10EF">
          <w:rPr>
            <w:rStyle w:val="Hyperlink"/>
            <w:noProof/>
          </w:rPr>
          <w:t>ИЗВЕШТАЈИ О РАДУ СТРУЧНИХ САРАДНИКА</w:t>
        </w:r>
        <w:r w:rsidR="001338F5">
          <w:rPr>
            <w:noProof/>
            <w:webHidden/>
          </w:rPr>
          <w:tab/>
        </w:r>
        <w:r>
          <w:rPr>
            <w:noProof/>
            <w:webHidden/>
          </w:rPr>
          <w:fldChar w:fldCharType="begin"/>
        </w:r>
        <w:r w:rsidR="001338F5">
          <w:rPr>
            <w:noProof/>
            <w:webHidden/>
          </w:rPr>
          <w:instrText xml:space="preserve"> PAGEREF _Toc18921424 \h </w:instrText>
        </w:r>
        <w:r>
          <w:rPr>
            <w:noProof/>
            <w:webHidden/>
          </w:rPr>
        </w:r>
        <w:r>
          <w:rPr>
            <w:noProof/>
            <w:webHidden/>
          </w:rPr>
          <w:fldChar w:fldCharType="separate"/>
        </w:r>
        <w:r w:rsidR="00C50D29">
          <w:rPr>
            <w:noProof/>
            <w:webHidden/>
          </w:rPr>
          <w:t>53</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25" w:history="1">
        <w:r w:rsidR="001338F5" w:rsidRPr="003B10EF">
          <w:rPr>
            <w:rStyle w:val="Hyperlink"/>
            <w:noProof/>
          </w:rPr>
          <w:t>10.1</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психолога за школску 201</w:t>
        </w:r>
        <w:r w:rsidR="001338F5" w:rsidRPr="003B10EF">
          <w:rPr>
            <w:rStyle w:val="Hyperlink"/>
            <w:noProof/>
            <w:lang w:val="sr-Cyrl-CS"/>
          </w:rPr>
          <w:t>8</w:t>
        </w:r>
        <w:r w:rsidR="001338F5" w:rsidRPr="003B10EF">
          <w:rPr>
            <w:rStyle w:val="Hyperlink"/>
            <w:noProof/>
          </w:rPr>
          <w:t>/1</w:t>
        </w:r>
        <w:r w:rsidR="001338F5" w:rsidRPr="003B10EF">
          <w:rPr>
            <w:rStyle w:val="Hyperlink"/>
            <w:noProof/>
            <w:lang w:val="sr-Cyrl-CS"/>
          </w:rPr>
          <w:t>9</w:t>
        </w:r>
        <w:r w:rsidR="001338F5" w:rsidRPr="003B10EF">
          <w:rPr>
            <w:rStyle w:val="Hyperlink"/>
            <w:noProof/>
          </w:rPr>
          <w:t>. годину</w:t>
        </w:r>
        <w:r w:rsidR="001338F5">
          <w:rPr>
            <w:noProof/>
            <w:webHidden/>
          </w:rPr>
          <w:tab/>
        </w:r>
        <w:r>
          <w:rPr>
            <w:noProof/>
            <w:webHidden/>
          </w:rPr>
          <w:fldChar w:fldCharType="begin"/>
        </w:r>
        <w:r w:rsidR="001338F5">
          <w:rPr>
            <w:noProof/>
            <w:webHidden/>
          </w:rPr>
          <w:instrText xml:space="preserve"> PAGEREF _Toc18921425 \h </w:instrText>
        </w:r>
        <w:r>
          <w:rPr>
            <w:noProof/>
            <w:webHidden/>
          </w:rPr>
        </w:r>
        <w:r>
          <w:rPr>
            <w:noProof/>
            <w:webHidden/>
          </w:rPr>
          <w:fldChar w:fldCharType="separate"/>
        </w:r>
        <w:r w:rsidR="00C50D29">
          <w:rPr>
            <w:noProof/>
            <w:webHidden/>
          </w:rPr>
          <w:t>53</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26" w:history="1">
        <w:r w:rsidR="001338F5" w:rsidRPr="003B10EF">
          <w:rPr>
            <w:rStyle w:val="Hyperlink"/>
            <w:noProof/>
          </w:rPr>
          <w:t>10.2</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педагога за школску 2018/19. годину</w:t>
        </w:r>
        <w:r w:rsidR="001338F5">
          <w:rPr>
            <w:noProof/>
            <w:webHidden/>
          </w:rPr>
          <w:tab/>
        </w:r>
        <w:r>
          <w:rPr>
            <w:noProof/>
            <w:webHidden/>
          </w:rPr>
          <w:fldChar w:fldCharType="begin"/>
        </w:r>
        <w:r w:rsidR="001338F5">
          <w:rPr>
            <w:noProof/>
            <w:webHidden/>
          </w:rPr>
          <w:instrText xml:space="preserve"> PAGEREF _Toc18921426 \h </w:instrText>
        </w:r>
        <w:r>
          <w:rPr>
            <w:noProof/>
            <w:webHidden/>
          </w:rPr>
        </w:r>
        <w:r>
          <w:rPr>
            <w:noProof/>
            <w:webHidden/>
          </w:rPr>
          <w:fldChar w:fldCharType="separate"/>
        </w:r>
        <w:r w:rsidR="00C50D29">
          <w:rPr>
            <w:noProof/>
            <w:webHidden/>
          </w:rPr>
          <w:t>57</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27" w:history="1">
        <w:r w:rsidR="001338F5" w:rsidRPr="003B10EF">
          <w:rPr>
            <w:rStyle w:val="Hyperlink"/>
            <w:noProof/>
          </w:rPr>
          <w:t>10.3</w:t>
        </w:r>
        <w:r w:rsidR="001338F5">
          <w:rPr>
            <w:rFonts w:asciiTheme="minorHAnsi" w:eastAsiaTheme="minorEastAsia" w:hAnsiTheme="minorHAnsi" w:cstheme="minorBidi"/>
            <w:noProof/>
            <w:sz w:val="22"/>
            <w:szCs w:val="22"/>
          </w:rPr>
          <w:tab/>
        </w:r>
        <w:r w:rsidR="001338F5" w:rsidRPr="003B10EF">
          <w:rPr>
            <w:rStyle w:val="Hyperlink"/>
            <w:noProof/>
          </w:rPr>
          <w:t>Извештај о раду библиотекара у школској 201</w:t>
        </w:r>
        <w:r w:rsidR="001338F5" w:rsidRPr="003B10EF">
          <w:rPr>
            <w:rStyle w:val="Hyperlink"/>
            <w:noProof/>
            <w:lang w:val="sr-Cyrl-CS"/>
          </w:rPr>
          <w:t>7</w:t>
        </w:r>
        <w:r w:rsidR="001338F5" w:rsidRPr="003B10EF">
          <w:rPr>
            <w:rStyle w:val="Hyperlink"/>
            <w:noProof/>
          </w:rPr>
          <w:t>/201</w:t>
        </w:r>
        <w:r w:rsidR="001338F5" w:rsidRPr="003B10EF">
          <w:rPr>
            <w:rStyle w:val="Hyperlink"/>
            <w:noProof/>
            <w:lang w:val="sr-Cyrl-CS"/>
          </w:rPr>
          <w:t>8</w:t>
        </w:r>
        <w:r w:rsidR="001338F5" w:rsidRPr="003B10EF">
          <w:rPr>
            <w:rStyle w:val="Hyperlink"/>
            <w:noProof/>
          </w:rPr>
          <w:t>. год.</w:t>
        </w:r>
        <w:r w:rsidR="001338F5">
          <w:rPr>
            <w:noProof/>
            <w:webHidden/>
          </w:rPr>
          <w:tab/>
        </w:r>
        <w:r>
          <w:rPr>
            <w:noProof/>
            <w:webHidden/>
          </w:rPr>
          <w:fldChar w:fldCharType="begin"/>
        </w:r>
        <w:r w:rsidR="001338F5">
          <w:rPr>
            <w:noProof/>
            <w:webHidden/>
          </w:rPr>
          <w:instrText xml:space="preserve"> PAGEREF _Toc18921427 \h </w:instrText>
        </w:r>
        <w:r>
          <w:rPr>
            <w:noProof/>
            <w:webHidden/>
          </w:rPr>
        </w:r>
        <w:r>
          <w:rPr>
            <w:noProof/>
            <w:webHidden/>
          </w:rPr>
          <w:fldChar w:fldCharType="separate"/>
        </w:r>
        <w:r w:rsidR="00C50D29">
          <w:rPr>
            <w:noProof/>
            <w:webHidden/>
          </w:rPr>
          <w:t>61</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28" w:history="1">
        <w:r w:rsidR="001338F5" w:rsidRPr="003B10EF">
          <w:rPr>
            <w:rStyle w:val="Hyperlink"/>
            <w:noProof/>
          </w:rPr>
          <w:t>11.</w:t>
        </w:r>
        <w:r w:rsidR="001338F5">
          <w:rPr>
            <w:rFonts w:asciiTheme="minorHAnsi" w:eastAsiaTheme="minorEastAsia" w:hAnsiTheme="minorHAnsi" w:cstheme="minorBidi"/>
            <w:noProof/>
            <w:sz w:val="22"/>
            <w:szCs w:val="22"/>
          </w:rPr>
          <w:tab/>
        </w:r>
        <w:r w:rsidR="001338F5" w:rsidRPr="003B10EF">
          <w:rPr>
            <w:rStyle w:val="Hyperlink"/>
            <w:noProof/>
          </w:rPr>
          <w:t>ИЗВЕШТАЈ O КУЛТУРНOJ АКТИВНОСТИ</w:t>
        </w:r>
        <w:r w:rsidR="001338F5">
          <w:rPr>
            <w:noProof/>
            <w:webHidden/>
          </w:rPr>
          <w:tab/>
        </w:r>
        <w:r>
          <w:rPr>
            <w:noProof/>
            <w:webHidden/>
          </w:rPr>
          <w:fldChar w:fldCharType="begin"/>
        </w:r>
        <w:r w:rsidR="001338F5">
          <w:rPr>
            <w:noProof/>
            <w:webHidden/>
          </w:rPr>
          <w:instrText xml:space="preserve"> PAGEREF _Toc18921428 \h </w:instrText>
        </w:r>
        <w:r>
          <w:rPr>
            <w:noProof/>
            <w:webHidden/>
          </w:rPr>
        </w:r>
        <w:r>
          <w:rPr>
            <w:noProof/>
            <w:webHidden/>
          </w:rPr>
          <w:fldChar w:fldCharType="separate"/>
        </w:r>
        <w:r w:rsidR="00C50D29">
          <w:rPr>
            <w:noProof/>
            <w:webHidden/>
          </w:rPr>
          <w:t>62</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29" w:history="1">
        <w:r w:rsidR="001338F5" w:rsidRPr="003B10EF">
          <w:rPr>
            <w:rStyle w:val="Hyperlink"/>
            <w:noProof/>
            <w:lang w:val="ru-RU"/>
          </w:rPr>
          <w:t>12.</w:t>
        </w:r>
        <w:r w:rsidR="001338F5">
          <w:rPr>
            <w:rFonts w:asciiTheme="minorHAnsi" w:eastAsiaTheme="minorEastAsia" w:hAnsiTheme="minorHAnsi" w:cstheme="minorBidi"/>
            <w:noProof/>
            <w:sz w:val="22"/>
            <w:szCs w:val="22"/>
          </w:rPr>
          <w:tab/>
        </w:r>
        <w:r w:rsidR="001338F5" w:rsidRPr="003B10EF">
          <w:rPr>
            <w:rStyle w:val="Hyperlink"/>
            <w:noProof/>
            <w:lang w:val="ru-RU"/>
          </w:rPr>
          <w:t>Сарадња са локалном самоуправом у школској 201</w:t>
        </w:r>
        <w:r w:rsidR="001338F5" w:rsidRPr="003B10EF">
          <w:rPr>
            <w:rStyle w:val="Hyperlink"/>
            <w:noProof/>
            <w:lang w:val="sr-Cyrl-CS"/>
          </w:rPr>
          <w:t>8</w:t>
        </w:r>
        <w:r w:rsidR="001338F5" w:rsidRPr="003B10EF">
          <w:rPr>
            <w:rStyle w:val="Hyperlink"/>
            <w:noProof/>
            <w:lang w:val="ru-RU"/>
          </w:rPr>
          <w:t>/201</w:t>
        </w:r>
        <w:r w:rsidR="001338F5" w:rsidRPr="003B10EF">
          <w:rPr>
            <w:rStyle w:val="Hyperlink"/>
            <w:noProof/>
            <w:lang w:val="sr-Cyrl-CS"/>
          </w:rPr>
          <w:t>9</w:t>
        </w:r>
        <w:r w:rsidR="001338F5" w:rsidRPr="003B10EF">
          <w:rPr>
            <w:rStyle w:val="Hyperlink"/>
            <w:noProof/>
            <w:lang w:val="ru-RU"/>
          </w:rPr>
          <w:t>.</w:t>
        </w:r>
        <w:r w:rsidR="001338F5" w:rsidRPr="003B10EF">
          <w:rPr>
            <w:rStyle w:val="Hyperlink"/>
            <w:noProof/>
            <w:lang w:val="sr-Cyrl-CS"/>
          </w:rPr>
          <w:t xml:space="preserve"> </w:t>
        </w:r>
        <w:r w:rsidR="001338F5" w:rsidRPr="003B10EF">
          <w:rPr>
            <w:rStyle w:val="Hyperlink"/>
            <w:noProof/>
            <w:lang w:val="ru-RU"/>
          </w:rPr>
          <w:t>години</w:t>
        </w:r>
        <w:r w:rsidR="001338F5">
          <w:rPr>
            <w:noProof/>
            <w:webHidden/>
          </w:rPr>
          <w:tab/>
        </w:r>
        <w:r>
          <w:rPr>
            <w:noProof/>
            <w:webHidden/>
          </w:rPr>
          <w:fldChar w:fldCharType="begin"/>
        </w:r>
        <w:r w:rsidR="001338F5">
          <w:rPr>
            <w:noProof/>
            <w:webHidden/>
          </w:rPr>
          <w:instrText xml:space="preserve"> PAGEREF _Toc18921429 \h </w:instrText>
        </w:r>
        <w:r>
          <w:rPr>
            <w:noProof/>
            <w:webHidden/>
          </w:rPr>
        </w:r>
        <w:r>
          <w:rPr>
            <w:noProof/>
            <w:webHidden/>
          </w:rPr>
          <w:fldChar w:fldCharType="separate"/>
        </w:r>
        <w:r w:rsidR="00C50D29">
          <w:rPr>
            <w:noProof/>
            <w:webHidden/>
          </w:rPr>
          <w:t>62</w:t>
        </w:r>
        <w:r>
          <w:rPr>
            <w:noProof/>
            <w:webHidden/>
          </w:rPr>
          <w:fldChar w:fldCharType="end"/>
        </w:r>
      </w:hyperlink>
    </w:p>
    <w:p w:rsidR="001338F5" w:rsidRDefault="000B392B">
      <w:pPr>
        <w:pStyle w:val="TOC1"/>
        <w:tabs>
          <w:tab w:val="right" w:leader="dot" w:pos="9017"/>
        </w:tabs>
        <w:rPr>
          <w:rFonts w:asciiTheme="minorHAnsi" w:eastAsiaTheme="minorEastAsia" w:hAnsiTheme="minorHAnsi" w:cstheme="minorBidi"/>
          <w:noProof/>
          <w:sz w:val="22"/>
          <w:szCs w:val="22"/>
        </w:rPr>
      </w:pPr>
      <w:hyperlink w:anchor="_Toc18921430" w:history="1">
        <w:r w:rsidR="001338F5" w:rsidRPr="003B10EF">
          <w:rPr>
            <w:rStyle w:val="Hyperlink"/>
            <w:noProof/>
            <w:lang w:val="ru-RU"/>
          </w:rPr>
          <w:t>12.1.ГОДИШЊИ ИЗВЕШТАЈ О СПРОВЕДЕНИМ АКТИВНОСТИМА ОРГАНИЗАЦИЈЕ ,,ЦРВЕНОГ КРСТА“ ПЕТРОВАЦ НА МЛАВИ И СРЕДЊЕ ШКОЛЕ ,,МЛАДОСТ“ У ШКОЛСКОЈ 2018/2019. ГОДИНИ</w:t>
        </w:r>
        <w:r w:rsidR="001338F5">
          <w:rPr>
            <w:noProof/>
            <w:webHidden/>
          </w:rPr>
          <w:tab/>
        </w:r>
        <w:r>
          <w:rPr>
            <w:noProof/>
            <w:webHidden/>
          </w:rPr>
          <w:fldChar w:fldCharType="begin"/>
        </w:r>
        <w:r w:rsidR="001338F5">
          <w:rPr>
            <w:noProof/>
            <w:webHidden/>
          </w:rPr>
          <w:instrText xml:space="preserve"> PAGEREF _Toc18921430 \h </w:instrText>
        </w:r>
        <w:r>
          <w:rPr>
            <w:noProof/>
            <w:webHidden/>
          </w:rPr>
        </w:r>
        <w:r>
          <w:rPr>
            <w:noProof/>
            <w:webHidden/>
          </w:rPr>
          <w:fldChar w:fldCharType="separate"/>
        </w:r>
        <w:r w:rsidR="00C50D29">
          <w:rPr>
            <w:noProof/>
            <w:webHidden/>
          </w:rPr>
          <w:t>62</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31" w:history="1">
        <w:r w:rsidR="001338F5" w:rsidRPr="003B10EF">
          <w:rPr>
            <w:rStyle w:val="Hyperlink"/>
            <w:noProof/>
            <w:lang w:val="sr-Cyrl-CS" w:eastAsia="sr-Latn-CS"/>
          </w:rPr>
          <w:t>13.</w:t>
        </w:r>
        <w:r w:rsidR="001338F5">
          <w:rPr>
            <w:rFonts w:asciiTheme="minorHAnsi" w:eastAsiaTheme="minorEastAsia" w:hAnsiTheme="minorHAnsi" w:cstheme="minorBidi"/>
            <w:noProof/>
            <w:sz w:val="22"/>
            <w:szCs w:val="22"/>
          </w:rPr>
          <w:tab/>
        </w:r>
        <w:r w:rsidR="001338F5" w:rsidRPr="003B10EF">
          <w:rPr>
            <w:rStyle w:val="Hyperlink"/>
            <w:noProof/>
            <w:lang w:val="sr-Cyrl-CS" w:eastAsia="sr-Latn-CS"/>
          </w:rPr>
          <w:t>САРАДЊА СА ПОРОДИЦОМ</w:t>
        </w:r>
        <w:r w:rsidR="001338F5">
          <w:rPr>
            <w:noProof/>
            <w:webHidden/>
          </w:rPr>
          <w:tab/>
        </w:r>
        <w:r>
          <w:rPr>
            <w:noProof/>
            <w:webHidden/>
          </w:rPr>
          <w:fldChar w:fldCharType="begin"/>
        </w:r>
        <w:r w:rsidR="001338F5">
          <w:rPr>
            <w:noProof/>
            <w:webHidden/>
          </w:rPr>
          <w:instrText xml:space="preserve"> PAGEREF _Toc18921431 \h </w:instrText>
        </w:r>
        <w:r>
          <w:rPr>
            <w:noProof/>
            <w:webHidden/>
          </w:rPr>
        </w:r>
        <w:r>
          <w:rPr>
            <w:noProof/>
            <w:webHidden/>
          </w:rPr>
          <w:fldChar w:fldCharType="separate"/>
        </w:r>
        <w:r w:rsidR="00C50D29">
          <w:rPr>
            <w:noProof/>
            <w:webHidden/>
          </w:rPr>
          <w:t>65</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32" w:history="1">
        <w:r w:rsidR="001338F5" w:rsidRPr="003B10EF">
          <w:rPr>
            <w:rStyle w:val="Hyperlink"/>
            <w:noProof/>
            <w:lang w:val="sr-Cyrl-CS"/>
          </w:rPr>
          <w:t>14.</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О РЕЛИЗАЦИЈИ ПРОГРАМА ЗАШТИТЕ ЖИВОТНЕ СРЕДИНЕ</w:t>
        </w:r>
        <w:r w:rsidR="001338F5" w:rsidRPr="003B10EF">
          <w:rPr>
            <w:rStyle w:val="Hyperlink"/>
            <w:noProof/>
            <w:lang w:val="sr-Cyrl-CS"/>
          </w:rPr>
          <w:t xml:space="preserve"> у шк. 201</w:t>
        </w:r>
        <w:r w:rsidR="001338F5" w:rsidRPr="003B10EF">
          <w:rPr>
            <w:rStyle w:val="Hyperlink"/>
            <w:noProof/>
            <w:lang w:val="sr-Latn-CS"/>
          </w:rPr>
          <w:t>8</w:t>
        </w:r>
        <w:r w:rsidR="001338F5" w:rsidRPr="003B10EF">
          <w:rPr>
            <w:rStyle w:val="Hyperlink"/>
            <w:noProof/>
            <w:lang w:val="sr-Cyrl-CS"/>
          </w:rPr>
          <w:t>/201</w:t>
        </w:r>
        <w:r w:rsidR="001338F5" w:rsidRPr="003B10EF">
          <w:rPr>
            <w:rStyle w:val="Hyperlink"/>
            <w:noProof/>
            <w:lang w:val="sr-Latn-CS"/>
          </w:rPr>
          <w:t>9</w:t>
        </w:r>
        <w:r w:rsidR="001338F5" w:rsidRPr="003B10EF">
          <w:rPr>
            <w:rStyle w:val="Hyperlink"/>
            <w:noProof/>
            <w:lang w:val="sr-Cyrl-CS"/>
          </w:rPr>
          <w:t>.</w:t>
        </w:r>
        <w:r w:rsidR="001338F5">
          <w:rPr>
            <w:noProof/>
            <w:webHidden/>
          </w:rPr>
          <w:tab/>
        </w:r>
        <w:r>
          <w:rPr>
            <w:noProof/>
            <w:webHidden/>
          </w:rPr>
          <w:fldChar w:fldCharType="begin"/>
        </w:r>
        <w:r w:rsidR="001338F5">
          <w:rPr>
            <w:noProof/>
            <w:webHidden/>
          </w:rPr>
          <w:instrText xml:space="preserve"> PAGEREF _Toc18921432 \h </w:instrText>
        </w:r>
        <w:r>
          <w:rPr>
            <w:noProof/>
            <w:webHidden/>
          </w:rPr>
        </w:r>
        <w:r>
          <w:rPr>
            <w:noProof/>
            <w:webHidden/>
          </w:rPr>
          <w:fldChar w:fldCharType="separate"/>
        </w:r>
        <w:r w:rsidR="00C50D29">
          <w:rPr>
            <w:noProof/>
            <w:webHidden/>
          </w:rPr>
          <w:t>66</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33" w:history="1">
        <w:r w:rsidR="001338F5" w:rsidRPr="003B10EF">
          <w:rPr>
            <w:rStyle w:val="Hyperlink"/>
            <w:noProof/>
          </w:rPr>
          <w:t>15.</w:t>
        </w:r>
        <w:r w:rsidR="001338F5">
          <w:rPr>
            <w:rFonts w:asciiTheme="minorHAnsi" w:eastAsiaTheme="minorEastAsia" w:hAnsiTheme="minorHAnsi" w:cstheme="minorBidi"/>
            <w:noProof/>
            <w:sz w:val="22"/>
            <w:szCs w:val="22"/>
          </w:rPr>
          <w:tab/>
        </w:r>
        <w:r w:rsidR="001338F5" w:rsidRPr="003B10EF">
          <w:rPr>
            <w:rStyle w:val="Hyperlink"/>
            <w:noProof/>
          </w:rPr>
          <w:t>ИЗВЕШТАЈ О СТРУЧНОМ УСАВРШАВАЊУ ЗАПОСЛЕНИХ</w:t>
        </w:r>
        <w:r w:rsidR="001338F5">
          <w:rPr>
            <w:noProof/>
            <w:webHidden/>
          </w:rPr>
          <w:tab/>
        </w:r>
        <w:r>
          <w:rPr>
            <w:noProof/>
            <w:webHidden/>
          </w:rPr>
          <w:fldChar w:fldCharType="begin"/>
        </w:r>
        <w:r w:rsidR="001338F5">
          <w:rPr>
            <w:noProof/>
            <w:webHidden/>
          </w:rPr>
          <w:instrText xml:space="preserve"> PAGEREF _Toc18921433 \h </w:instrText>
        </w:r>
        <w:r>
          <w:rPr>
            <w:noProof/>
            <w:webHidden/>
          </w:rPr>
        </w:r>
        <w:r>
          <w:rPr>
            <w:noProof/>
            <w:webHidden/>
          </w:rPr>
          <w:fldChar w:fldCharType="separate"/>
        </w:r>
        <w:r w:rsidR="00C50D29">
          <w:rPr>
            <w:noProof/>
            <w:webHidden/>
          </w:rPr>
          <w:t>67</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34" w:history="1">
        <w:r w:rsidR="001338F5" w:rsidRPr="003B10EF">
          <w:rPr>
            <w:rStyle w:val="Hyperlink"/>
            <w:noProof/>
          </w:rPr>
          <w:t>16.</w:t>
        </w:r>
        <w:r w:rsidR="001338F5">
          <w:rPr>
            <w:rFonts w:asciiTheme="minorHAnsi" w:eastAsiaTheme="minorEastAsia" w:hAnsiTheme="minorHAnsi" w:cstheme="minorBidi"/>
            <w:noProof/>
            <w:sz w:val="22"/>
            <w:szCs w:val="22"/>
          </w:rPr>
          <w:tab/>
        </w:r>
        <w:r w:rsidR="001338F5" w:rsidRPr="003B10EF">
          <w:rPr>
            <w:rStyle w:val="Hyperlink"/>
            <w:noProof/>
          </w:rPr>
          <w:t>ИЗВЕШТАЈИ О ЕКСКУРЗИЈАМА УЧЕНИКА</w:t>
        </w:r>
        <w:r w:rsidR="001338F5">
          <w:rPr>
            <w:noProof/>
            <w:webHidden/>
          </w:rPr>
          <w:tab/>
        </w:r>
        <w:r>
          <w:rPr>
            <w:noProof/>
            <w:webHidden/>
          </w:rPr>
          <w:fldChar w:fldCharType="begin"/>
        </w:r>
        <w:r w:rsidR="001338F5">
          <w:rPr>
            <w:noProof/>
            <w:webHidden/>
          </w:rPr>
          <w:instrText xml:space="preserve"> PAGEREF _Toc18921434 \h </w:instrText>
        </w:r>
        <w:r>
          <w:rPr>
            <w:noProof/>
            <w:webHidden/>
          </w:rPr>
        </w:r>
        <w:r>
          <w:rPr>
            <w:noProof/>
            <w:webHidden/>
          </w:rPr>
          <w:fldChar w:fldCharType="separate"/>
        </w:r>
        <w:r w:rsidR="00C50D29">
          <w:rPr>
            <w:noProof/>
            <w:webHidden/>
          </w:rPr>
          <w:t>67</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35" w:history="1">
        <w:r w:rsidR="001338F5" w:rsidRPr="003B10EF">
          <w:rPr>
            <w:rStyle w:val="Hyperlink"/>
            <w:noProof/>
          </w:rPr>
          <w:t>16.1</w:t>
        </w:r>
        <w:r w:rsidR="001338F5">
          <w:rPr>
            <w:rFonts w:asciiTheme="minorHAnsi" w:eastAsiaTheme="minorEastAsia" w:hAnsiTheme="minorHAnsi" w:cstheme="minorBidi"/>
            <w:noProof/>
            <w:sz w:val="22"/>
            <w:szCs w:val="22"/>
          </w:rPr>
          <w:tab/>
        </w:r>
        <w:r w:rsidR="001338F5" w:rsidRPr="003B10EF">
          <w:rPr>
            <w:rStyle w:val="Hyperlink"/>
            <w:noProof/>
          </w:rPr>
          <w:t xml:space="preserve">ИЗВЕШТАЈ ПО РЕАЛИЗОВАНОЈ ЕКСКУРЗИЈИ УЧЕНИКА </w:t>
        </w:r>
        <w:r w:rsidR="001338F5" w:rsidRPr="003B10EF">
          <w:rPr>
            <w:rStyle w:val="Hyperlink"/>
            <w:noProof/>
            <w:lang w:val="sr-Cyrl-CS"/>
          </w:rPr>
          <w:t>ТРЕЋЕГ</w:t>
        </w:r>
        <w:r w:rsidR="001338F5" w:rsidRPr="003B10EF">
          <w:rPr>
            <w:rStyle w:val="Hyperlink"/>
            <w:noProof/>
          </w:rPr>
          <w:t xml:space="preserve"> РАЗРЕДА</w:t>
        </w:r>
        <w:r w:rsidR="001338F5">
          <w:rPr>
            <w:noProof/>
            <w:webHidden/>
          </w:rPr>
          <w:tab/>
        </w:r>
        <w:r>
          <w:rPr>
            <w:noProof/>
            <w:webHidden/>
          </w:rPr>
          <w:fldChar w:fldCharType="begin"/>
        </w:r>
        <w:r w:rsidR="001338F5">
          <w:rPr>
            <w:noProof/>
            <w:webHidden/>
          </w:rPr>
          <w:instrText xml:space="preserve"> PAGEREF _Toc18921435 \h </w:instrText>
        </w:r>
        <w:r>
          <w:rPr>
            <w:noProof/>
            <w:webHidden/>
          </w:rPr>
        </w:r>
        <w:r>
          <w:rPr>
            <w:noProof/>
            <w:webHidden/>
          </w:rPr>
          <w:fldChar w:fldCharType="separate"/>
        </w:r>
        <w:r w:rsidR="00C50D29">
          <w:rPr>
            <w:noProof/>
            <w:webHidden/>
          </w:rPr>
          <w:t>67</w:t>
        </w:r>
        <w:r>
          <w:rPr>
            <w:noProof/>
            <w:webHidden/>
          </w:rPr>
          <w:fldChar w:fldCharType="end"/>
        </w:r>
      </w:hyperlink>
    </w:p>
    <w:p w:rsidR="001338F5" w:rsidRDefault="000B392B">
      <w:pPr>
        <w:pStyle w:val="TOC2"/>
        <w:rPr>
          <w:rFonts w:asciiTheme="minorHAnsi" w:eastAsiaTheme="minorEastAsia" w:hAnsiTheme="minorHAnsi" w:cstheme="minorBidi"/>
          <w:noProof/>
          <w:sz w:val="22"/>
          <w:szCs w:val="22"/>
        </w:rPr>
      </w:pPr>
      <w:hyperlink w:anchor="_Toc18921436" w:history="1">
        <w:r w:rsidR="001338F5" w:rsidRPr="003B10EF">
          <w:rPr>
            <w:rStyle w:val="Hyperlink"/>
            <w:noProof/>
          </w:rPr>
          <w:t>16.2</w:t>
        </w:r>
        <w:r w:rsidR="001338F5">
          <w:rPr>
            <w:rFonts w:asciiTheme="minorHAnsi" w:eastAsiaTheme="minorEastAsia" w:hAnsiTheme="minorHAnsi" w:cstheme="minorBidi"/>
            <w:noProof/>
            <w:sz w:val="22"/>
            <w:szCs w:val="22"/>
          </w:rPr>
          <w:tab/>
        </w:r>
        <w:r w:rsidR="001338F5" w:rsidRPr="003B10EF">
          <w:rPr>
            <w:rStyle w:val="Hyperlink"/>
            <w:noProof/>
          </w:rPr>
          <w:t xml:space="preserve">ИЗВЕШТАЈ ПО РЕАЛИЗОВАНОЈ ЕКСКУРЗИЈИ УЧЕНИКА </w:t>
        </w:r>
        <w:r w:rsidR="001338F5" w:rsidRPr="003B10EF">
          <w:rPr>
            <w:rStyle w:val="Hyperlink"/>
            <w:noProof/>
            <w:lang w:val="sr-Cyrl-CS"/>
          </w:rPr>
          <w:t>ЧЕТВРТОГ</w:t>
        </w:r>
        <w:r w:rsidR="001338F5" w:rsidRPr="003B10EF">
          <w:rPr>
            <w:rStyle w:val="Hyperlink"/>
            <w:noProof/>
          </w:rPr>
          <w:t xml:space="preserve"> РАЗРЕДА</w:t>
        </w:r>
        <w:r w:rsidR="001338F5">
          <w:rPr>
            <w:noProof/>
            <w:webHidden/>
          </w:rPr>
          <w:tab/>
        </w:r>
        <w:r>
          <w:rPr>
            <w:noProof/>
            <w:webHidden/>
          </w:rPr>
          <w:fldChar w:fldCharType="begin"/>
        </w:r>
        <w:r w:rsidR="001338F5">
          <w:rPr>
            <w:noProof/>
            <w:webHidden/>
          </w:rPr>
          <w:instrText xml:space="preserve"> PAGEREF _Toc18921436 \h </w:instrText>
        </w:r>
        <w:r>
          <w:rPr>
            <w:noProof/>
            <w:webHidden/>
          </w:rPr>
        </w:r>
        <w:r>
          <w:rPr>
            <w:noProof/>
            <w:webHidden/>
          </w:rPr>
          <w:fldChar w:fldCharType="separate"/>
        </w:r>
        <w:r w:rsidR="00C50D29">
          <w:rPr>
            <w:noProof/>
            <w:webHidden/>
          </w:rPr>
          <w:t>68</w:t>
        </w:r>
        <w:r>
          <w:rPr>
            <w:noProof/>
            <w:webHidden/>
          </w:rPr>
          <w:fldChar w:fldCharType="end"/>
        </w:r>
      </w:hyperlink>
    </w:p>
    <w:p w:rsidR="001338F5" w:rsidRDefault="000B392B">
      <w:pPr>
        <w:pStyle w:val="TOC1"/>
        <w:tabs>
          <w:tab w:val="left" w:pos="660"/>
          <w:tab w:val="right" w:leader="dot" w:pos="9017"/>
        </w:tabs>
        <w:rPr>
          <w:rFonts w:asciiTheme="minorHAnsi" w:eastAsiaTheme="minorEastAsia" w:hAnsiTheme="minorHAnsi" w:cstheme="minorBidi"/>
          <w:noProof/>
          <w:sz w:val="22"/>
          <w:szCs w:val="22"/>
        </w:rPr>
      </w:pPr>
      <w:hyperlink w:anchor="_Toc18921437" w:history="1">
        <w:r w:rsidR="001338F5" w:rsidRPr="003B10EF">
          <w:rPr>
            <w:rStyle w:val="Hyperlink"/>
            <w:noProof/>
            <w:lang w:val="ru-RU"/>
          </w:rPr>
          <w:t>17.</w:t>
        </w:r>
        <w:r w:rsidR="001338F5">
          <w:rPr>
            <w:rFonts w:asciiTheme="minorHAnsi" w:eastAsiaTheme="minorEastAsia" w:hAnsiTheme="minorHAnsi" w:cstheme="minorBidi"/>
            <w:noProof/>
            <w:sz w:val="22"/>
            <w:szCs w:val="22"/>
          </w:rPr>
          <w:tab/>
        </w:r>
        <w:r w:rsidR="001338F5" w:rsidRPr="003B10EF">
          <w:rPr>
            <w:rStyle w:val="Hyperlink"/>
            <w:noProof/>
            <w:lang w:val="ru-RU"/>
          </w:rPr>
          <w:t>ИЗВЕШТАЈ О ОСТВАРИВАЊУ И ЕВАЛУАЦИЈИ ГОДИШЊЕГ ПРОГРАМА РАДА</w:t>
        </w:r>
        <w:r w:rsidR="001338F5">
          <w:rPr>
            <w:noProof/>
            <w:webHidden/>
          </w:rPr>
          <w:tab/>
        </w:r>
        <w:r>
          <w:rPr>
            <w:noProof/>
            <w:webHidden/>
          </w:rPr>
          <w:fldChar w:fldCharType="begin"/>
        </w:r>
        <w:r w:rsidR="001338F5">
          <w:rPr>
            <w:noProof/>
            <w:webHidden/>
          </w:rPr>
          <w:instrText xml:space="preserve"> PAGEREF _Toc18921437 \h </w:instrText>
        </w:r>
        <w:r>
          <w:rPr>
            <w:noProof/>
            <w:webHidden/>
          </w:rPr>
        </w:r>
        <w:r>
          <w:rPr>
            <w:noProof/>
            <w:webHidden/>
          </w:rPr>
          <w:fldChar w:fldCharType="separate"/>
        </w:r>
        <w:r w:rsidR="00C50D29">
          <w:rPr>
            <w:noProof/>
            <w:webHidden/>
          </w:rPr>
          <w:t>70</w:t>
        </w:r>
        <w:r>
          <w:rPr>
            <w:noProof/>
            <w:webHidden/>
          </w:rPr>
          <w:fldChar w:fldCharType="end"/>
        </w:r>
      </w:hyperlink>
    </w:p>
    <w:p w:rsidR="000659A2" w:rsidRPr="00B154F4" w:rsidRDefault="000B392B" w:rsidP="003871FF">
      <w:pPr>
        <w:ind w:right="380"/>
        <w:rPr>
          <w:color w:val="FF0000"/>
        </w:rPr>
      </w:pPr>
      <w:r w:rsidRPr="00B154F4">
        <w:rPr>
          <w:color w:val="FF0000"/>
        </w:rPr>
        <w:fldChar w:fldCharType="end"/>
      </w:r>
    </w:p>
    <w:p w:rsidR="000659A2" w:rsidRPr="00B154F4" w:rsidRDefault="000659A2"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Default="00232C18" w:rsidP="003871FF">
      <w:pPr>
        <w:tabs>
          <w:tab w:val="left" w:pos="360"/>
          <w:tab w:val="left" w:pos="900"/>
          <w:tab w:val="left" w:pos="1080"/>
        </w:tabs>
        <w:spacing w:line="276" w:lineRule="auto"/>
        <w:ind w:right="380"/>
        <w:rPr>
          <w:color w:val="FF0000"/>
          <w:lang w:val="sr-Cyrl-CS"/>
        </w:rPr>
      </w:pPr>
    </w:p>
    <w:p w:rsidR="00AE742B" w:rsidRPr="00B154F4" w:rsidRDefault="00AE742B" w:rsidP="003871FF">
      <w:pPr>
        <w:tabs>
          <w:tab w:val="left" w:pos="360"/>
          <w:tab w:val="left" w:pos="900"/>
          <w:tab w:val="left" w:pos="1080"/>
        </w:tabs>
        <w:spacing w:line="276" w:lineRule="auto"/>
        <w:ind w:right="380"/>
        <w:rPr>
          <w:color w:val="FF0000"/>
          <w:lang w:val="sr-Cyrl-CS"/>
        </w:rPr>
      </w:pPr>
    </w:p>
    <w:p w:rsidR="00232C18" w:rsidRPr="00B154F4" w:rsidRDefault="00232C18" w:rsidP="003871FF">
      <w:pPr>
        <w:tabs>
          <w:tab w:val="left" w:pos="360"/>
          <w:tab w:val="left" w:pos="900"/>
          <w:tab w:val="left" w:pos="1080"/>
        </w:tabs>
        <w:spacing w:line="276" w:lineRule="auto"/>
        <w:ind w:right="380"/>
        <w:rPr>
          <w:color w:val="FF0000"/>
          <w:lang w:val="sr-Cyrl-CS"/>
        </w:rPr>
      </w:pPr>
    </w:p>
    <w:p w:rsidR="00232C18" w:rsidRPr="00B154F4" w:rsidRDefault="00232C18" w:rsidP="00232C18">
      <w:pPr>
        <w:rPr>
          <w:color w:val="FF0000"/>
          <w:lang w:val="sr-Cyrl-CS"/>
        </w:rPr>
      </w:pPr>
      <w:r w:rsidRPr="00B154F4">
        <w:rPr>
          <w:color w:val="FF0000"/>
          <w:lang w:val="sr-Cyrl-CS"/>
        </w:rPr>
        <w:lastRenderedPageBreak/>
        <w:t>Школски одбор Средње школе "Младост" Петровац</w:t>
      </w:r>
    </w:p>
    <w:p w:rsidR="00232C18" w:rsidRPr="00B154F4" w:rsidRDefault="00232C18" w:rsidP="00232C18">
      <w:pPr>
        <w:rPr>
          <w:color w:val="FF0000"/>
          <w:lang w:val="sr-Cyrl-CS"/>
        </w:rPr>
      </w:pPr>
      <w:r w:rsidRPr="00B154F4">
        <w:rPr>
          <w:color w:val="FF0000"/>
          <w:lang w:val="sr-Cyrl-CS"/>
        </w:rPr>
        <w:t xml:space="preserve">    </w:t>
      </w:r>
    </w:p>
    <w:p w:rsidR="00232C18" w:rsidRPr="00B154F4" w:rsidRDefault="00232C18" w:rsidP="00232C18">
      <w:pPr>
        <w:rPr>
          <w:color w:val="FF0000"/>
          <w:lang w:val="sr-Cyrl-CS"/>
        </w:rPr>
      </w:pPr>
    </w:p>
    <w:p w:rsidR="00232C18" w:rsidRPr="00B154F4" w:rsidRDefault="00232C18" w:rsidP="00232C18">
      <w:pPr>
        <w:rPr>
          <w:color w:val="FF0000"/>
          <w:lang w:val="sr-Cyrl-CS"/>
        </w:rPr>
      </w:pPr>
      <w:r w:rsidRPr="00B154F4">
        <w:rPr>
          <w:color w:val="FF0000"/>
          <w:lang w:val="sr-Cyrl-CS"/>
        </w:rPr>
        <w:t>Број ___________________ године</w:t>
      </w:r>
    </w:p>
    <w:p w:rsidR="00232C18" w:rsidRPr="00B154F4" w:rsidRDefault="00232C18" w:rsidP="00232C18">
      <w:pPr>
        <w:rPr>
          <w:color w:val="FF0000"/>
          <w:lang w:val="sr-Cyrl-CS"/>
        </w:rPr>
      </w:pPr>
    </w:p>
    <w:p w:rsidR="00232C18" w:rsidRPr="00B154F4" w:rsidRDefault="00232C18" w:rsidP="00232C18">
      <w:pPr>
        <w:rPr>
          <w:color w:val="FF0000"/>
          <w:lang w:val="sr-Cyrl-CS"/>
        </w:rPr>
      </w:pPr>
    </w:p>
    <w:p w:rsidR="00232C18" w:rsidRPr="00B154F4" w:rsidRDefault="00232C18" w:rsidP="00232C18">
      <w:pPr>
        <w:rPr>
          <w:color w:val="FF0000"/>
          <w:lang w:val="sr-Cyrl-CS"/>
        </w:rPr>
      </w:pPr>
    </w:p>
    <w:p w:rsidR="00232C18" w:rsidRPr="00B154F4" w:rsidRDefault="00232C18" w:rsidP="00232C18">
      <w:pPr>
        <w:rPr>
          <w:color w:val="FF0000"/>
          <w:lang w:val="sr-Cyrl-CS"/>
        </w:rPr>
      </w:pPr>
    </w:p>
    <w:p w:rsidR="00232C18" w:rsidRPr="00B154F4" w:rsidRDefault="00232C18" w:rsidP="00232C18">
      <w:pPr>
        <w:rPr>
          <w:color w:val="FF0000"/>
          <w:lang w:val="sr-Cyrl-CS"/>
        </w:rPr>
      </w:pPr>
    </w:p>
    <w:p w:rsidR="00232C18" w:rsidRPr="00B154F4" w:rsidRDefault="00232C18" w:rsidP="00232C18">
      <w:pPr>
        <w:rPr>
          <w:color w:val="FF0000"/>
          <w:lang w:val="sr-Cyrl-CS"/>
        </w:rPr>
      </w:pPr>
      <w:r w:rsidRPr="00B154F4">
        <w:rPr>
          <w:color w:val="FF0000"/>
          <w:lang w:val="sr-Cyrl-CS"/>
        </w:rPr>
        <w:t xml:space="preserve">Директор,                                                                      Председник Школског одбора </w:t>
      </w:r>
    </w:p>
    <w:p w:rsidR="00232C18" w:rsidRPr="00B154F4" w:rsidRDefault="00232C18" w:rsidP="00232C18">
      <w:pPr>
        <w:tabs>
          <w:tab w:val="left" w:pos="4035"/>
        </w:tabs>
        <w:rPr>
          <w:color w:val="FF0000"/>
          <w:lang w:val="sr-Cyrl-CS"/>
        </w:rPr>
      </w:pPr>
      <w:r w:rsidRPr="00B154F4">
        <w:rPr>
          <w:color w:val="FF0000"/>
          <w:lang w:val="sr-Cyrl-CS"/>
        </w:rPr>
        <w:tab/>
        <w:t>м.п.</w:t>
      </w:r>
    </w:p>
    <w:p w:rsidR="00232C18" w:rsidRPr="00B154F4" w:rsidRDefault="00232C18" w:rsidP="00232C18">
      <w:pPr>
        <w:rPr>
          <w:color w:val="FF0000"/>
          <w:lang w:val="sr-Cyrl-CS"/>
        </w:rPr>
      </w:pPr>
      <w:r w:rsidRPr="00B154F4">
        <w:rPr>
          <w:color w:val="FF0000"/>
          <w:lang w:val="sr-Cyrl-CS"/>
        </w:rPr>
        <w:t>_______________________                                                  ___________________________</w:t>
      </w:r>
    </w:p>
    <w:p w:rsidR="00232C18" w:rsidRPr="005915DE" w:rsidRDefault="00232C18" w:rsidP="00232C18">
      <w:pPr>
        <w:rPr>
          <w:color w:val="FF0000"/>
          <w:lang w:val="ru-RU"/>
        </w:rPr>
      </w:pPr>
      <w:r w:rsidRPr="00B154F4">
        <w:rPr>
          <w:color w:val="FF0000"/>
          <w:lang w:val="sr-Cyrl-CS"/>
        </w:rPr>
        <w:t xml:space="preserve">Александар Филиповић                                                             </w:t>
      </w:r>
      <w:r w:rsidR="001338F5" w:rsidRPr="005915DE">
        <w:rPr>
          <w:color w:val="FF0000"/>
          <w:lang w:val="ru-RU"/>
        </w:rPr>
        <w:t>Данило Радојковић</w:t>
      </w:r>
      <w:bookmarkStart w:id="61" w:name="_GoBack"/>
      <w:bookmarkEnd w:id="61"/>
    </w:p>
    <w:p w:rsidR="00232C18" w:rsidRPr="00B154F4" w:rsidRDefault="00232C18" w:rsidP="003871FF">
      <w:pPr>
        <w:tabs>
          <w:tab w:val="left" w:pos="360"/>
          <w:tab w:val="left" w:pos="900"/>
          <w:tab w:val="left" w:pos="1080"/>
        </w:tabs>
        <w:spacing w:line="276" w:lineRule="auto"/>
        <w:ind w:right="380"/>
        <w:rPr>
          <w:color w:val="FF0000"/>
          <w:lang w:val="sr-Cyrl-CS"/>
        </w:rPr>
      </w:pPr>
    </w:p>
    <w:sectPr w:rsidR="00232C18" w:rsidRPr="00B154F4" w:rsidSect="00347E38">
      <w:footerReference w:type="default" r:id="rId16"/>
      <w:pgSz w:w="11907" w:h="16840" w:code="9"/>
      <w:pgMar w:top="709" w:right="1440" w:bottom="993"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F6D" w:rsidRDefault="00292F6D">
      <w:r>
        <w:separator/>
      </w:r>
    </w:p>
  </w:endnote>
  <w:endnote w:type="continuationSeparator" w:id="1">
    <w:p w:rsidR="00292F6D" w:rsidRDefault="00292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Symbol">
    <w:altName w:val="Arial Unicode MS"/>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iberation Mono">
    <w:altName w:val="Courier New"/>
    <w:charset w:val="01"/>
    <w:family w:val="modern"/>
    <w:pitch w:val="default"/>
    <w:sig w:usb0="00000000" w:usb1="00000000" w:usb2="00000000" w:usb3="00000000" w:csb0="00000000" w:csb1="00000000"/>
  </w:font>
  <w:font w:name="WenQuanYi Micro Hei Mono">
    <w:charset w:val="01"/>
    <w:family w:val="modern"/>
    <w:pitch w:val="default"/>
    <w:sig w:usb0="00000000" w:usb1="00000000" w:usb2="00000000" w:usb3="00000000" w:csb0="00000000" w:csb1="00000000"/>
  </w:font>
  <w:font w:name="pg-1ff11">
    <w:altName w:val="Times New Roman"/>
    <w:panose1 w:val="00000000000000000000"/>
    <w:charset w:val="00"/>
    <w:family w:val="roman"/>
    <w:notTrueType/>
    <w:pitch w:val="default"/>
    <w:sig w:usb0="00000000" w:usb1="00000000" w:usb2="00000000" w:usb3="00000000" w:csb0="00000000" w:csb1="00000000"/>
  </w:font>
  <w:font w:name="pg-1ff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64" w:rsidRDefault="00332E64">
    <w:pPr>
      <w:pStyle w:val="Footer"/>
      <w:jc w:val="center"/>
    </w:pPr>
  </w:p>
  <w:p w:rsidR="00332E64" w:rsidRDefault="00332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64" w:rsidRDefault="00332E64">
    <w:pPr>
      <w:spacing w:line="14" w:lineRule="auto"/>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64" w:rsidRDefault="00332E64">
    <w:pPr>
      <w:pStyle w:val="Footer"/>
      <w:jc w:val="right"/>
    </w:pPr>
  </w:p>
  <w:p w:rsidR="00332E64" w:rsidRDefault="00332E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64" w:rsidRDefault="00332E64">
    <w:pPr>
      <w:pStyle w:val="Footer"/>
      <w:jc w:val="center"/>
    </w:pPr>
    <w:fldSimple w:instr=" PAGE   \* MERGEFORMAT ">
      <w:r w:rsidR="00C50D29">
        <w:rPr>
          <w:noProof/>
        </w:rPr>
        <w:t>72</w:t>
      </w:r>
    </w:fldSimple>
  </w:p>
  <w:p w:rsidR="00332E64" w:rsidRPr="00302626" w:rsidRDefault="00332E64" w:rsidP="00302626">
    <w:pPr>
      <w:pStyle w:val="Footer"/>
      <w:ind w:right="360"/>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F6D" w:rsidRDefault="00292F6D">
      <w:r>
        <w:separator/>
      </w:r>
    </w:p>
  </w:footnote>
  <w:footnote w:type="continuationSeparator" w:id="1">
    <w:p w:rsidR="00292F6D" w:rsidRDefault="00292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64" w:rsidRDefault="00332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64" w:rsidRDefault="00332E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64" w:rsidRDefault="00332E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9EBF8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0000003"/>
    <w:multiLevelType w:val="singleLevel"/>
    <w:tmpl w:val="00000003"/>
    <w:name w:val="WW8Num1"/>
    <w:lvl w:ilvl="0">
      <w:start w:val="1"/>
      <w:numFmt w:val="bullet"/>
      <w:lvlText w:val="-"/>
      <w:lvlJc w:val="left"/>
      <w:pPr>
        <w:tabs>
          <w:tab w:val="num" w:pos="0"/>
        </w:tabs>
        <w:ind w:left="1080" w:hanging="360"/>
      </w:pPr>
      <w:rPr>
        <w:rFonts w:ascii="Arial" w:hAnsi="Arial" w:cs="Arial"/>
        <w:sz w:val="24"/>
        <w:szCs w:val="24"/>
      </w:rPr>
    </w:lvl>
  </w:abstractNum>
  <w:abstractNum w:abstractNumId="2">
    <w:nsid w:val="00000004"/>
    <w:multiLevelType w:val="singleLevel"/>
    <w:tmpl w:val="00000004"/>
    <w:name w:val="WW8Num2"/>
    <w:lvl w:ilvl="0">
      <w:start w:val="1"/>
      <w:numFmt w:val="decimal"/>
      <w:lvlText w:val="%1."/>
      <w:lvlJc w:val="left"/>
      <w:pPr>
        <w:tabs>
          <w:tab w:val="num" w:pos="0"/>
        </w:tabs>
        <w:ind w:left="720" w:hanging="360"/>
      </w:pPr>
      <w:rPr>
        <w:b/>
        <w:bCs/>
        <w:sz w:val="24"/>
        <w:szCs w:val="24"/>
      </w:rPr>
    </w:lvl>
  </w:abstractNum>
  <w:abstractNum w:abstractNumId="3">
    <w:nsid w:val="013D3AE3"/>
    <w:multiLevelType w:val="hybridMultilevel"/>
    <w:tmpl w:val="AE2A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B9454F"/>
    <w:multiLevelType w:val="hybridMultilevel"/>
    <w:tmpl w:val="1CB24590"/>
    <w:lvl w:ilvl="0" w:tplc="68B41CB4">
      <w:start w:val="1"/>
      <w:numFmt w:val="decimal"/>
      <w:lvlText w:val="%1."/>
      <w:lvlJc w:val="left"/>
      <w:pPr>
        <w:ind w:left="1440" w:hanging="360"/>
      </w:pPr>
      <w:rPr>
        <w:b w:val="0"/>
      </w:rPr>
    </w:lvl>
    <w:lvl w:ilvl="1" w:tplc="081A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344E2"/>
    <w:multiLevelType w:val="hybridMultilevel"/>
    <w:tmpl w:val="B1B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5128B4"/>
    <w:multiLevelType w:val="hybridMultilevel"/>
    <w:tmpl w:val="18B409BE"/>
    <w:lvl w:ilvl="0" w:tplc="8E6673C8">
      <w:numFmt w:val="bullet"/>
      <w:lvlText w:val="-"/>
      <w:lvlJc w:val="left"/>
      <w:pPr>
        <w:ind w:left="735" w:hanging="360"/>
      </w:pPr>
      <w:rPr>
        <w:rFonts w:ascii="Times New Roman" w:eastAsia="Times New Roman" w:hAnsi="Times New Roman" w:cs="Times New Roman" w:hint="default"/>
      </w:rPr>
    </w:lvl>
    <w:lvl w:ilvl="1" w:tplc="081A0003">
      <w:start w:val="1"/>
      <w:numFmt w:val="bullet"/>
      <w:lvlText w:val="o"/>
      <w:lvlJc w:val="left"/>
      <w:pPr>
        <w:ind w:left="1455" w:hanging="360"/>
      </w:pPr>
      <w:rPr>
        <w:rFonts w:ascii="Courier New" w:hAnsi="Courier New" w:cs="Courier New" w:hint="default"/>
      </w:rPr>
    </w:lvl>
    <w:lvl w:ilvl="2" w:tplc="081A0005" w:tentative="1">
      <w:start w:val="1"/>
      <w:numFmt w:val="bullet"/>
      <w:lvlText w:val=""/>
      <w:lvlJc w:val="left"/>
      <w:pPr>
        <w:ind w:left="2175" w:hanging="360"/>
      </w:pPr>
      <w:rPr>
        <w:rFonts w:ascii="Wingdings" w:hAnsi="Wingdings" w:hint="default"/>
      </w:rPr>
    </w:lvl>
    <w:lvl w:ilvl="3" w:tplc="081A0001" w:tentative="1">
      <w:start w:val="1"/>
      <w:numFmt w:val="bullet"/>
      <w:lvlText w:val=""/>
      <w:lvlJc w:val="left"/>
      <w:pPr>
        <w:ind w:left="2895" w:hanging="360"/>
      </w:pPr>
      <w:rPr>
        <w:rFonts w:ascii="Symbol" w:hAnsi="Symbol" w:hint="default"/>
      </w:rPr>
    </w:lvl>
    <w:lvl w:ilvl="4" w:tplc="081A0003" w:tentative="1">
      <w:start w:val="1"/>
      <w:numFmt w:val="bullet"/>
      <w:lvlText w:val="o"/>
      <w:lvlJc w:val="left"/>
      <w:pPr>
        <w:ind w:left="3615" w:hanging="360"/>
      </w:pPr>
      <w:rPr>
        <w:rFonts w:ascii="Courier New" w:hAnsi="Courier New" w:cs="Courier New" w:hint="default"/>
      </w:rPr>
    </w:lvl>
    <w:lvl w:ilvl="5" w:tplc="081A0005" w:tentative="1">
      <w:start w:val="1"/>
      <w:numFmt w:val="bullet"/>
      <w:lvlText w:val=""/>
      <w:lvlJc w:val="left"/>
      <w:pPr>
        <w:ind w:left="4335" w:hanging="360"/>
      </w:pPr>
      <w:rPr>
        <w:rFonts w:ascii="Wingdings" w:hAnsi="Wingdings" w:hint="default"/>
      </w:rPr>
    </w:lvl>
    <w:lvl w:ilvl="6" w:tplc="081A0001" w:tentative="1">
      <w:start w:val="1"/>
      <w:numFmt w:val="bullet"/>
      <w:lvlText w:val=""/>
      <w:lvlJc w:val="left"/>
      <w:pPr>
        <w:ind w:left="5055" w:hanging="360"/>
      </w:pPr>
      <w:rPr>
        <w:rFonts w:ascii="Symbol" w:hAnsi="Symbol" w:hint="default"/>
      </w:rPr>
    </w:lvl>
    <w:lvl w:ilvl="7" w:tplc="081A0003" w:tentative="1">
      <w:start w:val="1"/>
      <w:numFmt w:val="bullet"/>
      <w:lvlText w:val="o"/>
      <w:lvlJc w:val="left"/>
      <w:pPr>
        <w:ind w:left="5775" w:hanging="360"/>
      </w:pPr>
      <w:rPr>
        <w:rFonts w:ascii="Courier New" w:hAnsi="Courier New" w:cs="Courier New" w:hint="default"/>
      </w:rPr>
    </w:lvl>
    <w:lvl w:ilvl="8" w:tplc="081A0005" w:tentative="1">
      <w:start w:val="1"/>
      <w:numFmt w:val="bullet"/>
      <w:lvlText w:val=""/>
      <w:lvlJc w:val="left"/>
      <w:pPr>
        <w:ind w:left="6495" w:hanging="360"/>
      </w:pPr>
      <w:rPr>
        <w:rFonts w:ascii="Wingdings" w:hAnsi="Wingdings" w:hint="default"/>
      </w:rPr>
    </w:lvl>
  </w:abstractNum>
  <w:abstractNum w:abstractNumId="7">
    <w:nsid w:val="0CEB52C6"/>
    <w:multiLevelType w:val="hybridMultilevel"/>
    <w:tmpl w:val="5FC6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2B641E"/>
    <w:multiLevelType w:val="hybridMultilevel"/>
    <w:tmpl w:val="58BE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142D1"/>
    <w:multiLevelType w:val="hybridMultilevel"/>
    <w:tmpl w:val="0F2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7D57B8"/>
    <w:multiLevelType w:val="hybridMultilevel"/>
    <w:tmpl w:val="FDEE5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47543"/>
    <w:multiLevelType w:val="hybridMultilevel"/>
    <w:tmpl w:val="90688D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F7607E"/>
    <w:multiLevelType w:val="hybridMultilevel"/>
    <w:tmpl w:val="7FB24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557483"/>
    <w:multiLevelType w:val="hybridMultilevel"/>
    <w:tmpl w:val="A280B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414762"/>
    <w:multiLevelType w:val="hybridMultilevel"/>
    <w:tmpl w:val="879A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B7FCB"/>
    <w:multiLevelType w:val="hybridMultilevel"/>
    <w:tmpl w:val="BB14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14200"/>
    <w:multiLevelType w:val="hybridMultilevel"/>
    <w:tmpl w:val="62B2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42BB6"/>
    <w:multiLevelType w:val="hybridMultilevel"/>
    <w:tmpl w:val="3C92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5269DC"/>
    <w:multiLevelType w:val="multilevel"/>
    <w:tmpl w:val="D7DEDD9A"/>
    <w:lvl w:ilvl="0">
      <w:start w:val="6"/>
      <w:numFmt w:val="decimal"/>
      <w:lvlText w:val="%1."/>
      <w:lvlJc w:val="left"/>
      <w:pPr>
        <w:ind w:left="540" w:hanging="540"/>
      </w:pPr>
      <w:rPr>
        <w:rFonts w:hint="default"/>
      </w:rPr>
    </w:lvl>
    <w:lvl w:ilvl="1">
      <w:start w:val="1"/>
      <w:numFmt w:val="decimal"/>
      <w:lvlText w:val="%1.%2."/>
      <w:lvlJc w:val="left"/>
      <w:pPr>
        <w:ind w:left="971" w:hanging="540"/>
      </w:pPr>
      <w:rPr>
        <w:rFonts w:hint="default"/>
      </w:rPr>
    </w:lvl>
    <w:lvl w:ilvl="2">
      <w:start w:val="7"/>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9">
    <w:nsid w:val="388931D1"/>
    <w:multiLevelType w:val="hybridMultilevel"/>
    <w:tmpl w:val="A90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F1038"/>
    <w:multiLevelType w:val="multilevel"/>
    <w:tmpl w:val="DE74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0033F3"/>
    <w:multiLevelType w:val="hybridMultilevel"/>
    <w:tmpl w:val="7300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276F36"/>
    <w:multiLevelType w:val="hybridMultilevel"/>
    <w:tmpl w:val="82BA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B086B"/>
    <w:multiLevelType w:val="multilevel"/>
    <w:tmpl w:val="5EF09578"/>
    <w:lvl w:ilvl="0">
      <w:start w:val="6"/>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4">
    <w:nsid w:val="46ED2279"/>
    <w:multiLevelType w:val="multilevel"/>
    <w:tmpl w:val="4D24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E681F"/>
    <w:multiLevelType w:val="hybridMultilevel"/>
    <w:tmpl w:val="93F6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82483"/>
    <w:multiLevelType w:val="hybridMultilevel"/>
    <w:tmpl w:val="4B4623FE"/>
    <w:lvl w:ilvl="0" w:tplc="D98082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7C5DAA"/>
    <w:multiLevelType w:val="multilevel"/>
    <w:tmpl w:val="0D9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542E06"/>
    <w:multiLevelType w:val="hybridMultilevel"/>
    <w:tmpl w:val="6E065472"/>
    <w:lvl w:ilvl="0" w:tplc="1BE481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27040B"/>
    <w:multiLevelType w:val="multilevel"/>
    <w:tmpl w:val="5AEC67D8"/>
    <w:lvl w:ilvl="0">
      <w:start w:val="1"/>
      <w:numFmt w:val="decimal"/>
      <w:lvlText w:val="%1."/>
      <w:lvlJc w:val="left"/>
      <w:pPr>
        <w:ind w:left="720" w:hanging="360"/>
      </w:pPr>
    </w:lvl>
    <w:lvl w:ilvl="1">
      <w:start w:val="2"/>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30">
    <w:nsid w:val="57011C02"/>
    <w:multiLevelType w:val="hybridMultilevel"/>
    <w:tmpl w:val="7CAE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8923AE"/>
    <w:multiLevelType w:val="hybridMultilevel"/>
    <w:tmpl w:val="17B4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EC7A23"/>
    <w:multiLevelType w:val="hybridMultilevel"/>
    <w:tmpl w:val="BC4067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92581B"/>
    <w:multiLevelType w:val="hybridMultilevel"/>
    <w:tmpl w:val="7D5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4D5BA8"/>
    <w:multiLevelType w:val="hybridMultilevel"/>
    <w:tmpl w:val="1B34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F91469"/>
    <w:multiLevelType w:val="multilevel"/>
    <w:tmpl w:val="88A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B56B55"/>
    <w:multiLevelType w:val="hybridMultilevel"/>
    <w:tmpl w:val="BE2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1C5A50"/>
    <w:multiLevelType w:val="hybridMultilevel"/>
    <w:tmpl w:val="F1A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6E233F"/>
    <w:multiLevelType w:val="hybridMultilevel"/>
    <w:tmpl w:val="DBB2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FE2574"/>
    <w:multiLevelType w:val="hybridMultilevel"/>
    <w:tmpl w:val="3584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16DA0"/>
    <w:multiLevelType w:val="hybridMultilevel"/>
    <w:tmpl w:val="CDC6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3979AD"/>
    <w:multiLevelType w:val="multilevel"/>
    <w:tmpl w:val="70B68C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6D634E3B"/>
    <w:multiLevelType w:val="hybridMultilevel"/>
    <w:tmpl w:val="FDC2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941DF9"/>
    <w:multiLevelType w:val="hybridMultilevel"/>
    <w:tmpl w:val="FB2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FF1D46"/>
    <w:multiLevelType w:val="multilevel"/>
    <w:tmpl w:val="E6A25438"/>
    <w:lvl w:ilvl="0">
      <w:start w:val="1"/>
      <w:numFmt w:val="decimal"/>
      <w:pStyle w:val="Heading1"/>
      <w:lvlText w:val="%1."/>
      <w:lvlJc w:val="left"/>
      <w:pPr>
        <w:ind w:left="1070" w:hanging="360"/>
      </w:pPr>
    </w:lvl>
    <w:lvl w:ilvl="1">
      <w:start w:val="1"/>
      <w:numFmt w:val="decimal"/>
      <w:pStyle w:val="Heading2"/>
      <w:lvlText w:val="%1.%2"/>
      <w:lvlJc w:val="left"/>
      <w:pPr>
        <w:ind w:left="1144"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719819B4"/>
    <w:multiLevelType w:val="multilevel"/>
    <w:tmpl w:val="CCB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7E7B8A"/>
    <w:multiLevelType w:val="hybridMultilevel"/>
    <w:tmpl w:val="8276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4133EFD"/>
    <w:multiLevelType w:val="hybridMultilevel"/>
    <w:tmpl w:val="7E36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5366570"/>
    <w:multiLevelType w:val="multilevel"/>
    <w:tmpl w:val="8474F8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75534EA1"/>
    <w:multiLevelType w:val="multilevel"/>
    <w:tmpl w:val="5748C2AA"/>
    <w:lvl w:ilvl="0">
      <w:start w:val="6"/>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0">
    <w:nsid w:val="75E1786C"/>
    <w:multiLevelType w:val="hybridMultilevel"/>
    <w:tmpl w:val="2C82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6C079B"/>
    <w:multiLevelType w:val="hybridMultilevel"/>
    <w:tmpl w:val="51F6AE52"/>
    <w:lvl w:ilvl="0" w:tplc="50CE85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995918"/>
    <w:multiLevelType w:val="hybridMultilevel"/>
    <w:tmpl w:val="917A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BB4669"/>
    <w:multiLevelType w:val="hybridMultilevel"/>
    <w:tmpl w:val="D88E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6A6DAA"/>
    <w:multiLevelType w:val="hybridMultilevel"/>
    <w:tmpl w:val="99B2C83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DCF3022"/>
    <w:multiLevelType w:val="hybridMultilevel"/>
    <w:tmpl w:val="855C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CD396E"/>
    <w:multiLevelType w:val="hybridMultilevel"/>
    <w:tmpl w:val="DFB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28"/>
  </w:num>
  <w:num w:numId="4">
    <w:abstractNumId w:val="34"/>
  </w:num>
  <w:num w:numId="5">
    <w:abstractNumId w:val="29"/>
  </w:num>
  <w:num w:numId="6">
    <w:abstractNumId w:val="31"/>
  </w:num>
  <w:num w:numId="7">
    <w:abstractNumId w:val="56"/>
  </w:num>
  <w:num w:numId="8">
    <w:abstractNumId w:val="16"/>
  </w:num>
  <w:num w:numId="9">
    <w:abstractNumId w:val="30"/>
  </w:num>
  <w:num w:numId="10">
    <w:abstractNumId w:val="32"/>
  </w:num>
  <w:num w:numId="11">
    <w:abstractNumId w:val="11"/>
  </w:num>
  <w:num w:numId="12">
    <w:abstractNumId w:val="8"/>
  </w:num>
  <w:num w:numId="13">
    <w:abstractNumId w:val="47"/>
  </w:num>
  <w:num w:numId="14">
    <w:abstractNumId w:val="9"/>
  </w:num>
  <w:num w:numId="15">
    <w:abstractNumId w:val="46"/>
  </w:num>
  <w:num w:numId="16">
    <w:abstractNumId w:val="40"/>
  </w:num>
  <w:num w:numId="17">
    <w:abstractNumId w:val="5"/>
  </w:num>
  <w:num w:numId="18">
    <w:abstractNumId w:val="37"/>
  </w:num>
  <w:num w:numId="19">
    <w:abstractNumId w:val="36"/>
  </w:num>
  <w:num w:numId="20">
    <w:abstractNumId w:val="15"/>
  </w:num>
  <w:num w:numId="21">
    <w:abstractNumId w:val="50"/>
  </w:num>
  <w:num w:numId="22">
    <w:abstractNumId w:val="33"/>
  </w:num>
  <w:num w:numId="23">
    <w:abstractNumId w:val="42"/>
  </w:num>
  <w:num w:numId="24">
    <w:abstractNumId w:val="39"/>
  </w:num>
  <w:num w:numId="25">
    <w:abstractNumId w:val="53"/>
  </w:num>
  <w:num w:numId="26">
    <w:abstractNumId w:val="22"/>
  </w:num>
  <w:num w:numId="27">
    <w:abstractNumId w:val="43"/>
  </w:num>
  <w:num w:numId="28">
    <w:abstractNumId w:val="21"/>
  </w:num>
  <w:num w:numId="29">
    <w:abstractNumId w:val="14"/>
  </w:num>
  <w:num w:numId="30">
    <w:abstractNumId w:val="7"/>
  </w:num>
  <w:num w:numId="31">
    <w:abstractNumId w:val="52"/>
  </w:num>
  <w:num w:numId="32">
    <w:abstractNumId w:val="45"/>
  </w:num>
  <w:num w:numId="33">
    <w:abstractNumId w:val="35"/>
  </w:num>
  <w:num w:numId="34">
    <w:abstractNumId w:val="38"/>
  </w:num>
  <w:num w:numId="35">
    <w:abstractNumId w:val="48"/>
  </w:num>
  <w:num w:numId="36">
    <w:abstractNumId w:val="41"/>
  </w:num>
  <w:num w:numId="37">
    <w:abstractNumId w:val="13"/>
  </w:num>
  <w:num w:numId="38">
    <w:abstractNumId w:val="12"/>
  </w:num>
  <w:num w:numId="39">
    <w:abstractNumId w:val="6"/>
  </w:num>
  <w:num w:numId="40">
    <w:abstractNumId w:val="3"/>
  </w:num>
  <w:num w:numId="41">
    <w:abstractNumId w:val="4"/>
  </w:num>
  <w:num w:numId="42">
    <w:abstractNumId w:val="18"/>
  </w:num>
  <w:num w:numId="43">
    <w:abstractNumId w:val="51"/>
  </w:num>
  <w:num w:numId="44">
    <w:abstractNumId w:val="27"/>
  </w:num>
  <w:num w:numId="45">
    <w:abstractNumId w:val="24"/>
  </w:num>
  <w:num w:numId="46">
    <w:abstractNumId w:val="20"/>
  </w:num>
  <w:num w:numId="47">
    <w:abstractNumId w:val="17"/>
  </w:num>
  <w:num w:numId="48">
    <w:abstractNumId w:val="19"/>
  </w:num>
  <w:num w:numId="49">
    <w:abstractNumId w:val="55"/>
  </w:num>
  <w:num w:numId="50">
    <w:abstractNumId w:val="25"/>
  </w:num>
  <w:num w:numId="51">
    <w:abstractNumId w:val="54"/>
  </w:num>
  <w:num w:numId="52">
    <w:abstractNumId w:val="10"/>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23"/>
  </w:num>
  <w:num w:numId="56">
    <w:abstractNumId w:val="26"/>
  </w:num>
  <w:num w:numId="57">
    <w:abstractNumId w:val="34"/>
  </w:num>
  <w:num w:numId="58">
    <w:abstractNumId w:val="2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BE55F9"/>
    <w:rsid w:val="0000433D"/>
    <w:rsid w:val="00010D01"/>
    <w:rsid w:val="00015CDB"/>
    <w:rsid w:val="000215D2"/>
    <w:rsid w:val="00021841"/>
    <w:rsid w:val="00022EA3"/>
    <w:rsid w:val="00025131"/>
    <w:rsid w:val="00030612"/>
    <w:rsid w:val="00037A74"/>
    <w:rsid w:val="00040403"/>
    <w:rsid w:val="00040D2F"/>
    <w:rsid w:val="0004230B"/>
    <w:rsid w:val="000424B5"/>
    <w:rsid w:val="00047FB9"/>
    <w:rsid w:val="000502DA"/>
    <w:rsid w:val="000543BE"/>
    <w:rsid w:val="00063337"/>
    <w:rsid w:val="000659A2"/>
    <w:rsid w:val="00071D29"/>
    <w:rsid w:val="000824F8"/>
    <w:rsid w:val="000846B0"/>
    <w:rsid w:val="00084A5C"/>
    <w:rsid w:val="00086F30"/>
    <w:rsid w:val="000872D6"/>
    <w:rsid w:val="00097AAD"/>
    <w:rsid w:val="000A1651"/>
    <w:rsid w:val="000A6AA4"/>
    <w:rsid w:val="000B3287"/>
    <w:rsid w:val="000B392B"/>
    <w:rsid w:val="000B7F4E"/>
    <w:rsid w:val="000C10A0"/>
    <w:rsid w:val="000C28E3"/>
    <w:rsid w:val="000C438A"/>
    <w:rsid w:val="000C676D"/>
    <w:rsid w:val="000D14E8"/>
    <w:rsid w:val="000D1C10"/>
    <w:rsid w:val="000D2008"/>
    <w:rsid w:val="000D49B3"/>
    <w:rsid w:val="000E312A"/>
    <w:rsid w:val="000E6C81"/>
    <w:rsid w:val="000F1932"/>
    <w:rsid w:val="00107232"/>
    <w:rsid w:val="00107847"/>
    <w:rsid w:val="001106A0"/>
    <w:rsid w:val="00111B28"/>
    <w:rsid w:val="001130D0"/>
    <w:rsid w:val="00114E8A"/>
    <w:rsid w:val="001154E4"/>
    <w:rsid w:val="00123671"/>
    <w:rsid w:val="00123FB1"/>
    <w:rsid w:val="00131DFE"/>
    <w:rsid w:val="001338F5"/>
    <w:rsid w:val="001411C3"/>
    <w:rsid w:val="001414E4"/>
    <w:rsid w:val="001418E1"/>
    <w:rsid w:val="001467A2"/>
    <w:rsid w:val="00150032"/>
    <w:rsid w:val="00155295"/>
    <w:rsid w:val="00155B9E"/>
    <w:rsid w:val="001601B0"/>
    <w:rsid w:val="001607A5"/>
    <w:rsid w:val="00161467"/>
    <w:rsid w:val="0016304B"/>
    <w:rsid w:val="001644F8"/>
    <w:rsid w:val="0016526C"/>
    <w:rsid w:val="00165A38"/>
    <w:rsid w:val="00171370"/>
    <w:rsid w:val="0017205E"/>
    <w:rsid w:val="001736F7"/>
    <w:rsid w:val="00182ACE"/>
    <w:rsid w:val="00184463"/>
    <w:rsid w:val="0018549D"/>
    <w:rsid w:val="00195A91"/>
    <w:rsid w:val="001972A8"/>
    <w:rsid w:val="001A3D64"/>
    <w:rsid w:val="001A4557"/>
    <w:rsid w:val="001A7302"/>
    <w:rsid w:val="001A7706"/>
    <w:rsid w:val="001B03FC"/>
    <w:rsid w:val="001B0E21"/>
    <w:rsid w:val="001C1112"/>
    <w:rsid w:val="001C1DFF"/>
    <w:rsid w:val="001C314D"/>
    <w:rsid w:val="001E1483"/>
    <w:rsid w:val="001E3482"/>
    <w:rsid w:val="001E50C8"/>
    <w:rsid w:val="001E61ED"/>
    <w:rsid w:val="001F2E98"/>
    <w:rsid w:val="001F5DD9"/>
    <w:rsid w:val="001F6BCA"/>
    <w:rsid w:val="001F7466"/>
    <w:rsid w:val="002055F6"/>
    <w:rsid w:val="00212B76"/>
    <w:rsid w:val="00215949"/>
    <w:rsid w:val="002176AA"/>
    <w:rsid w:val="00223998"/>
    <w:rsid w:val="002242B8"/>
    <w:rsid w:val="00226D9A"/>
    <w:rsid w:val="0023168C"/>
    <w:rsid w:val="00232C18"/>
    <w:rsid w:val="00235376"/>
    <w:rsid w:val="0024011E"/>
    <w:rsid w:val="00246EF3"/>
    <w:rsid w:val="00252499"/>
    <w:rsid w:val="00255C55"/>
    <w:rsid w:val="00262D8F"/>
    <w:rsid w:val="002679DA"/>
    <w:rsid w:val="002716E7"/>
    <w:rsid w:val="00273862"/>
    <w:rsid w:val="00273CED"/>
    <w:rsid w:val="002842D9"/>
    <w:rsid w:val="00286B5D"/>
    <w:rsid w:val="002873D6"/>
    <w:rsid w:val="0029174F"/>
    <w:rsid w:val="002917CF"/>
    <w:rsid w:val="00292F6D"/>
    <w:rsid w:val="00293EA7"/>
    <w:rsid w:val="00295C50"/>
    <w:rsid w:val="002A494C"/>
    <w:rsid w:val="002A71FE"/>
    <w:rsid w:val="002B091E"/>
    <w:rsid w:val="002B1CE2"/>
    <w:rsid w:val="002B261B"/>
    <w:rsid w:val="002B5882"/>
    <w:rsid w:val="002B5B14"/>
    <w:rsid w:val="002B6249"/>
    <w:rsid w:val="002C085B"/>
    <w:rsid w:val="002C3078"/>
    <w:rsid w:val="002C520F"/>
    <w:rsid w:val="002D1926"/>
    <w:rsid w:val="002D2017"/>
    <w:rsid w:val="002D254F"/>
    <w:rsid w:val="002D5C4F"/>
    <w:rsid w:val="002E07B5"/>
    <w:rsid w:val="002E25EB"/>
    <w:rsid w:val="002E4F05"/>
    <w:rsid w:val="002E6055"/>
    <w:rsid w:val="00302626"/>
    <w:rsid w:val="00303C5E"/>
    <w:rsid w:val="00306C21"/>
    <w:rsid w:val="003117A8"/>
    <w:rsid w:val="00312ED8"/>
    <w:rsid w:val="00323997"/>
    <w:rsid w:val="0033020E"/>
    <w:rsid w:val="00332E64"/>
    <w:rsid w:val="0033680B"/>
    <w:rsid w:val="00347E38"/>
    <w:rsid w:val="00356C48"/>
    <w:rsid w:val="0036000C"/>
    <w:rsid w:val="003660BB"/>
    <w:rsid w:val="003670C4"/>
    <w:rsid w:val="00372A19"/>
    <w:rsid w:val="00372E0E"/>
    <w:rsid w:val="00381572"/>
    <w:rsid w:val="00383292"/>
    <w:rsid w:val="003843B6"/>
    <w:rsid w:val="003871FF"/>
    <w:rsid w:val="003A3564"/>
    <w:rsid w:val="003B1097"/>
    <w:rsid w:val="003C22F6"/>
    <w:rsid w:val="003D0B41"/>
    <w:rsid w:val="003D55CE"/>
    <w:rsid w:val="003D5DF3"/>
    <w:rsid w:val="003D6743"/>
    <w:rsid w:val="003E342B"/>
    <w:rsid w:val="003E3811"/>
    <w:rsid w:val="003E7B4A"/>
    <w:rsid w:val="003F4273"/>
    <w:rsid w:val="004011B9"/>
    <w:rsid w:val="00401C64"/>
    <w:rsid w:val="00412179"/>
    <w:rsid w:val="00413827"/>
    <w:rsid w:val="004303D2"/>
    <w:rsid w:val="00437866"/>
    <w:rsid w:val="00441598"/>
    <w:rsid w:val="00447CB5"/>
    <w:rsid w:val="004513D2"/>
    <w:rsid w:val="00452244"/>
    <w:rsid w:val="00462C2A"/>
    <w:rsid w:val="00470E18"/>
    <w:rsid w:val="00471C99"/>
    <w:rsid w:val="004752C1"/>
    <w:rsid w:val="00480C61"/>
    <w:rsid w:val="0048112F"/>
    <w:rsid w:val="004837F8"/>
    <w:rsid w:val="00483C5F"/>
    <w:rsid w:val="004935EB"/>
    <w:rsid w:val="0049717A"/>
    <w:rsid w:val="004A34B4"/>
    <w:rsid w:val="004A4CD4"/>
    <w:rsid w:val="004A5CED"/>
    <w:rsid w:val="004B1923"/>
    <w:rsid w:val="004B569B"/>
    <w:rsid w:val="004C3F81"/>
    <w:rsid w:val="004C41DF"/>
    <w:rsid w:val="004C5170"/>
    <w:rsid w:val="004C6926"/>
    <w:rsid w:val="004E1A8C"/>
    <w:rsid w:val="004E425C"/>
    <w:rsid w:val="004E5668"/>
    <w:rsid w:val="004E7A4D"/>
    <w:rsid w:val="004F7976"/>
    <w:rsid w:val="00502428"/>
    <w:rsid w:val="0050302D"/>
    <w:rsid w:val="00503B4B"/>
    <w:rsid w:val="00506135"/>
    <w:rsid w:val="005071F0"/>
    <w:rsid w:val="005109C7"/>
    <w:rsid w:val="0051467F"/>
    <w:rsid w:val="00530473"/>
    <w:rsid w:val="00532909"/>
    <w:rsid w:val="005408EB"/>
    <w:rsid w:val="005515A6"/>
    <w:rsid w:val="00554316"/>
    <w:rsid w:val="00554CDF"/>
    <w:rsid w:val="00556A07"/>
    <w:rsid w:val="005644C9"/>
    <w:rsid w:val="00570ACA"/>
    <w:rsid w:val="0057735C"/>
    <w:rsid w:val="005824B3"/>
    <w:rsid w:val="00582D16"/>
    <w:rsid w:val="005914B2"/>
    <w:rsid w:val="005915DE"/>
    <w:rsid w:val="005A4071"/>
    <w:rsid w:val="005A6880"/>
    <w:rsid w:val="005B0EE3"/>
    <w:rsid w:val="005C5481"/>
    <w:rsid w:val="005C7841"/>
    <w:rsid w:val="005D0AE5"/>
    <w:rsid w:val="005D13C2"/>
    <w:rsid w:val="005D517C"/>
    <w:rsid w:val="005E003D"/>
    <w:rsid w:val="005E79E4"/>
    <w:rsid w:val="005F1F9D"/>
    <w:rsid w:val="005F336F"/>
    <w:rsid w:val="0060647A"/>
    <w:rsid w:val="006114B8"/>
    <w:rsid w:val="0062344A"/>
    <w:rsid w:val="0062688A"/>
    <w:rsid w:val="0063308F"/>
    <w:rsid w:val="00637DB5"/>
    <w:rsid w:val="0064167D"/>
    <w:rsid w:val="00651A91"/>
    <w:rsid w:val="00666D2D"/>
    <w:rsid w:val="0067043A"/>
    <w:rsid w:val="00680876"/>
    <w:rsid w:val="00681B06"/>
    <w:rsid w:val="00684341"/>
    <w:rsid w:val="00690639"/>
    <w:rsid w:val="006908A0"/>
    <w:rsid w:val="006A05E9"/>
    <w:rsid w:val="006A1084"/>
    <w:rsid w:val="006A5886"/>
    <w:rsid w:val="006C03BC"/>
    <w:rsid w:val="006C423B"/>
    <w:rsid w:val="006C5523"/>
    <w:rsid w:val="006D7387"/>
    <w:rsid w:val="006E1D73"/>
    <w:rsid w:val="006E2C75"/>
    <w:rsid w:val="006E5214"/>
    <w:rsid w:val="006F0E61"/>
    <w:rsid w:val="006F41AD"/>
    <w:rsid w:val="0070308A"/>
    <w:rsid w:val="00706B4B"/>
    <w:rsid w:val="00707FDA"/>
    <w:rsid w:val="00710A7C"/>
    <w:rsid w:val="007122CB"/>
    <w:rsid w:val="00713697"/>
    <w:rsid w:val="00727719"/>
    <w:rsid w:val="0073617A"/>
    <w:rsid w:val="00737DE7"/>
    <w:rsid w:val="00740EE2"/>
    <w:rsid w:val="00741645"/>
    <w:rsid w:val="007476F1"/>
    <w:rsid w:val="00751737"/>
    <w:rsid w:val="007550E9"/>
    <w:rsid w:val="0075798A"/>
    <w:rsid w:val="00757AB1"/>
    <w:rsid w:val="007604C5"/>
    <w:rsid w:val="007630FF"/>
    <w:rsid w:val="007678DA"/>
    <w:rsid w:val="0077064D"/>
    <w:rsid w:val="00775157"/>
    <w:rsid w:val="00777188"/>
    <w:rsid w:val="00780563"/>
    <w:rsid w:val="00781DFE"/>
    <w:rsid w:val="00784F0A"/>
    <w:rsid w:val="00785A27"/>
    <w:rsid w:val="007921AC"/>
    <w:rsid w:val="00792471"/>
    <w:rsid w:val="00793B5A"/>
    <w:rsid w:val="007949B4"/>
    <w:rsid w:val="00795F47"/>
    <w:rsid w:val="00797C50"/>
    <w:rsid w:val="007A2180"/>
    <w:rsid w:val="007A37C0"/>
    <w:rsid w:val="007A6BFA"/>
    <w:rsid w:val="007B0028"/>
    <w:rsid w:val="007B3B20"/>
    <w:rsid w:val="007C5DFE"/>
    <w:rsid w:val="007C60FB"/>
    <w:rsid w:val="007D5801"/>
    <w:rsid w:val="007D5DCC"/>
    <w:rsid w:val="007F4CAB"/>
    <w:rsid w:val="007F64DE"/>
    <w:rsid w:val="007F7E10"/>
    <w:rsid w:val="0080487A"/>
    <w:rsid w:val="008118C0"/>
    <w:rsid w:val="00811A27"/>
    <w:rsid w:val="00811A8D"/>
    <w:rsid w:val="0081438C"/>
    <w:rsid w:val="00814BAB"/>
    <w:rsid w:val="00816A1A"/>
    <w:rsid w:val="00816D61"/>
    <w:rsid w:val="008222E6"/>
    <w:rsid w:val="0082477A"/>
    <w:rsid w:val="00832271"/>
    <w:rsid w:val="00836893"/>
    <w:rsid w:val="0085038F"/>
    <w:rsid w:val="00850549"/>
    <w:rsid w:val="00871ECA"/>
    <w:rsid w:val="008748C9"/>
    <w:rsid w:val="00880DE6"/>
    <w:rsid w:val="008924A4"/>
    <w:rsid w:val="008932A6"/>
    <w:rsid w:val="008A1657"/>
    <w:rsid w:val="008A7E35"/>
    <w:rsid w:val="008B0BE6"/>
    <w:rsid w:val="008B7B96"/>
    <w:rsid w:val="008C0833"/>
    <w:rsid w:val="008C2FE7"/>
    <w:rsid w:val="008C3A16"/>
    <w:rsid w:val="008C5FBD"/>
    <w:rsid w:val="008D2026"/>
    <w:rsid w:val="008D2678"/>
    <w:rsid w:val="008E05A9"/>
    <w:rsid w:val="008E1557"/>
    <w:rsid w:val="008E31CC"/>
    <w:rsid w:val="008E59DB"/>
    <w:rsid w:val="008E6131"/>
    <w:rsid w:val="008F0FF4"/>
    <w:rsid w:val="00903699"/>
    <w:rsid w:val="009108C3"/>
    <w:rsid w:val="009127DE"/>
    <w:rsid w:val="00915CF4"/>
    <w:rsid w:val="0091616D"/>
    <w:rsid w:val="009170A4"/>
    <w:rsid w:val="009179E5"/>
    <w:rsid w:val="00927AB5"/>
    <w:rsid w:val="009328C6"/>
    <w:rsid w:val="00937825"/>
    <w:rsid w:val="009420FE"/>
    <w:rsid w:val="0094659B"/>
    <w:rsid w:val="0094777C"/>
    <w:rsid w:val="00954786"/>
    <w:rsid w:val="00954FFD"/>
    <w:rsid w:val="009648D0"/>
    <w:rsid w:val="00967B4D"/>
    <w:rsid w:val="00971243"/>
    <w:rsid w:val="00976313"/>
    <w:rsid w:val="00980BC5"/>
    <w:rsid w:val="00990B28"/>
    <w:rsid w:val="00990EAA"/>
    <w:rsid w:val="00996E76"/>
    <w:rsid w:val="009A348D"/>
    <w:rsid w:val="009B0726"/>
    <w:rsid w:val="009C0C99"/>
    <w:rsid w:val="009C23F6"/>
    <w:rsid w:val="009C4AA7"/>
    <w:rsid w:val="009D2303"/>
    <w:rsid w:val="009D6A80"/>
    <w:rsid w:val="009F464E"/>
    <w:rsid w:val="009F5000"/>
    <w:rsid w:val="009F7234"/>
    <w:rsid w:val="00A02EC6"/>
    <w:rsid w:val="00A03A1A"/>
    <w:rsid w:val="00A13779"/>
    <w:rsid w:val="00A15A42"/>
    <w:rsid w:val="00A16898"/>
    <w:rsid w:val="00A26B16"/>
    <w:rsid w:val="00A26BD3"/>
    <w:rsid w:val="00A341DB"/>
    <w:rsid w:val="00A34512"/>
    <w:rsid w:val="00A370A3"/>
    <w:rsid w:val="00A42938"/>
    <w:rsid w:val="00A44FE4"/>
    <w:rsid w:val="00A61850"/>
    <w:rsid w:val="00A61CD7"/>
    <w:rsid w:val="00A6410D"/>
    <w:rsid w:val="00A64EC7"/>
    <w:rsid w:val="00A75A94"/>
    <w:rsid w:val="00A76075"/>
    <w:rsid w:val="00A77FB4"/>
    <w:rsid w:val="00A83BCE"/>
    <w:rsid w:val="00A85276"/>
    <w:rsid w:val="00A95723"/>
    <w:rsid w:val="00A96E23"/>
    <w:rsid w:val="00AA7DA4"/>
    <w:rsid w:val="00AB20E6"/>
    <w:rsid w:val="00AB32A1"/>
    <w:rsid w:val="00AB3396"/>
    <w:rsid w:val="00AB720B"/>
    <w:rsid w:val="00AB7677"/>
    <w:rsid w:val="00AC3B62"/>
    <w:rsid w:val="00AC4D57"/>
    <w:rsid w:val="00AD36F2"/>
    <w:rsid w:val="00AD6148"/>
    <w:rsid w:val="00AE3295"/>
    <w:rsid w:val="00AE742B"/>
    <w:rsid w:val="00B066B2"/>
    <w:rsid w:val="00B07177"/>
    <w:rsid w:val="00B12B17"/>
    <w:rsid w:val="00B154F4"/>
    <w:rsid w:val="00B157EE"/>
    <w:rsid w:val="00B21DF4"/>
    <w:rsid w:val="00B23108"/>
    <w:rsid w:val="00B25BA8"/>
    <w:rsid w:val="00B27D72"/>
    <w:rsid w:val="00B33223"/>
    <w:rsid w:val="00B40459"/>
    <w:rsid w:val="00B54707"/>
    <w:rsid w:val="00B65D41"/>
    <w:rsid w:val="00B70DD1"/>
    <w:rsid w:val="00B80826"/>
    <w:rsid w:val="00B82626"/>
    <w:rsid w:val="00B8652B"/>
    <w:rsid w:val="00B90BFC"/>
    <w:rsid w:val="00B931AE"/>
    <w:rsid w:val="00B936A3"/>
    <w:rsid w:val="00B939A3"/>
    <w:rsid w:val="00BA1FB4"/>
    <w:rsid w:val="00BA356D"/>
    <w:rsid w:val="00BA41F2"/>
    <w:rsid w:val="00BB0D6E"/>
    <w:rsid w:val="00BC0432"/>
    <w:rsid w:val="00BC30B6"/>
    <w:rsid w:val="00BC416C"/>
    <w:rsid w:val="00BC488D"/>
    <w:rsid w:val="00BC52A4"/>
    <w:rsid w:val="00BD3AAE"/>
    <w:rsid w:val="00BD6736"/>
    <w:rsid w:val="00BD6C2D"/>
    <w:rsid w:val="00BE2313"/>
    <w:rsid w:val="00BE4A72"/>
    <w:rsid w:val="00BE4A7C"/>
    <w:rsid w:val="00BE55F9"/>
    <w:rsid w:val="00BE78A7"/>
    <w:rsid w:val="00BF470F"/>
    <w:rsid w:val="00BF5648"/>
    <w:rsid w:val="00BF76BF"/>
    <w:rsid w:val="00C011BE"/>
    <w:rsid w:val="00C045E7"/>
    <w:rsid w:val="00C05D2E"/>
    <w:rsid w:val="00C11D6A"/>
    <w:rsid w:val="00C17B92"/>
    <w:rsid w:val="00C21156"/>
    <w:rsid w:val="00C26062"/>
    <w:rsid w:val="00C27181"/>
    <w:rsid w:val="00C416B6"/>
    <w:rsid w:val="00C4605F"/>
    <w:rsid w:val="00C50D29"/>
    <w:rsid w:val="00C53762"/>
    <w:rsid w:val="00C55F72"/>
    <w:rsid w:val="00C72D62"/>
    <w:rsid w:val="00C7482F"/>
    <w:rsid w:val="00C766EA"/>
    <w:rsid w:val="00C80CFA"/>
    <w:rsid w:val="00C8265F"/>
    <w:rsid w:val="00C9071A"/>
    <w:rsid w:val="00C90E34"/>
    <w:rsid w:val="00C91183"/>
    <w:rsid w:val="00C9263A"/>
    <w:rsid w:val="00C94572"/>
    <w:rsid w:val="00C946FE"/>
    <w:rsid w:val="00C9541E"/>
    <w:rsid w:val="00C97397"/>
    <w:rsid w:val="00CA20CD"/>
    <w:rsid w:val="00CA334D"/>
    <w:rsid w:val="00CA7F80"/>
    <w:rsid w:val="00CB5D83"/>
    <w:rsid w:val="00CB7A64"/>
    <w:rsid w:val="00CC202F"/>
    <w:rsid w:val="00CC5A15"/>
    <w:rsid w:val="00CD6662"/>
    <w:rsid w:val="00CF4CFA"/>
    <w:rsid w:val="00CF65E4"/>
    <w:rsid w:val="00D0113A"/>
    <w:rsid w:val="00D026FE"/>
    <w:rsid w:val="00D05CEE"/>
    <w:rsid w:val="00D15252"/>
    <w:rsid w:val="00D1609C"/>
    <w:rsid w:val="00D204AC"/>
    <w:rsid w:val="00D21D08"/>
    <w:rsid w:val="00D235D3"/>
    <w:rsid w:val="00D4290F"/>
    <w:rsid w:val="00D52532"/>
    <w:rsid w:val="00D561A0"/>
    <w:rsid w:val="00D73371"/>
    <w:rsid w:val="00D809B7"/>
    <w:rsid w:val="00D80C0D"/>
    <w:rsid w:val="00D80C36"/>
    <w:rsid w:val="00D81807"/>
    <w:rsid w:val="00D82581"/>
    <w:rsid w:val="00D84288"/>
    <w:rsid w:val="00D85067"/>
    <w:rsid w:val="00D868F8"/>
    <w:rsid w:val="00D967AF"/>
    <w:rsid w:val="00D97003"/>
    <w:rsid w:val="00DA1D17"/>
    <w:rsid w:val="00DA28EE"/>
    <w:rsid w:val="00DA31A9"/>
    <w:rsid w:val="00DA4002"/>
    <w:rsid w:val="00DA7DC9"/>
    <w:rsid w:val="00DB06BB"/>
    <w:rsid w:val="00DB2296"/>
    <w:rsid w:val="00DB4737"/>
    <w:rsid w:val="00DC1624"/>
    <w:rsid w:val="00DD04D2"/>
    <w:rsid w:val="00DD4B31"/>
    <w:rsid w:val="00DE0495"/>
    <w:rsid w:val="00DE503B"/>
    <w:rsid w:val="00DF7FED"/>
    <w:rsid w:val="00E011B9"/>
    <w:rsid w:val="00E011F2"/>
    <w:rsid w:val="00E03EDE"/>
    <w:rsid w:val="00E0552B"/>
    <w:rsid w:val="00E05A4A"/>
    <w:rsid w:val="00E05C28"/>
    <w:rsid w:val="00E108FD"/>
    <w:rsid w:val="00E118A0"/>
    <w:rsid w:val="00E124F8"/>
    <w:rsid w:val="00E14AEB"/>
    <w:rsid w:val="00E21CB7"/>
    <w:rsid w:val="00E24DBF"/>
    <w:rsid w:val="00E253A3"/>
    <w:rsid w:val="00E260C2"/>
    <w:rsid w:val="00E26D79"/>
    <w:rsid w:val="00E3695E"/>
    <w:rsid w:val="00E411D1"/>
    <w:rsid w:val="00E43112"/>
    <w:rsid w:val="00E474EC"/>
    <w:rsid w:val="00E51183"/>
    <w:rsid w:val="00E54252"/>
    <w:rsid w:val="00E6319A"/>
    <w:rsid w:val="00E644D0"/>
    <w:rsid w:val="00E82273"/>
    <w:rsid w:val="00E8648F"/>
    <w:rsid w:val="00E86D3C"/>
    <w:rsid w:val="00E875AB"/>
    <w:rsid w:val="00E90D41"/>
    <w:rsid w:val="00E90FE6"/>
    <w:rsid w:val="00E953DD"/>
    <w:rsid w:val="00EA131F"/>
    <w:rsid w:val="00EA2761"/>
    <w:rsid w:val="00EA55B1"/>
    <w:rsid w:val="00EA7706"/>
    <w:rsid w:val="00EC6F96"/>
    <w:rsid w:val="00ED1CCA"/>
    <w:rsid w:val="00ED4B20"/>
    <w:rsid w:val="00ED62A4"/>
    <w:rsid w:val="00ED70D7"/>
    <w:rsid w:val="00EE133F"/>
    <w:rsid w:val="00EE1A23"/>
    <w:rsid w:val="00EE239D"/>
    <w:rsid w:val="00EE27E8"/>
    <w:rsid w:val="00EE3E17"/>
    <w:rsid w:val="00EF2ABC"/>
    <w:rsid w:val="00EF503E"/>
    <w:rsid w:val="00F01601"/>
    <w:rsid w:val="00F04B36"/>
    <w:rsid w:val="00F058B8"/>
    <w:rsid w:val="00F05EEF"/>
    <w:rsid w:val="00F13983"/>
    <w:rsid w:val="00F143BE"/>
    <w:rsid w:val="00F15A77"/>
    <w:rsid w:val="00F16B9D"/>
    <w:rsid w:val="00F21581"/>
    <w:rsid w:val="00F270F7"/>
    <w:rsid w:val="00F312DF"/>
    <w:rsid w:val="00F45C55"/>
    <w:rsid w:val="00F51992"/>
    <w:rsid w:val="00F52364"/>
    <w:rsid w:val="00F6778B"/>
    <w:rsid w:val="00F75F5E"/>
    <w:rsid w:val="00F77384"/>
    <w:rsid w:val="00F8198F"/>
    <w:rsid w:val="00F83BD1"/>
    <w:rsid w:val="00F87D4C"/>
    <w:rsid w:val="00F91490"/>
    <w:rsid w:val="00F95573"/>
    <w:rsid w:val="00FA5CD7"/>
    <w:rsid w:val="00FC51AD"/>
    <w:rsid w:val="00FD0753"/>
    <w:rsid w:val="00FD3CFD"/>
    <w:rsid w:val="00FF3802"/>
    <w:rsid w:val="00FF413A"/>
    <w:rsid w:val="00FF67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A37C0"/>
    <w:pPr>
      <w:jc w:val="both"/>
    </w:pPr>
    <w:rPr>
      <w:sz w:val="24"/>
      <w:szCs w:val="24"/>
    </w:rPr>
  </w:style>
  <w:style w:type="paragraph" w:styleId="Heading1">
    <w:name w:val="heading 1"/>
    <w:basedOn w:val="ListNumber"/>
    <w:next w:val="Normal"/>
    <w:link w:val="Heading1Char"/>
    <w:qFormat/>
    <w:rsid w:val="003E3811"/>
    <w:pPr>
      <w:keepNext/>
      <w:numPr>
        <w:numId w:val="2"/>
      </w:numPr>
      <w:spacing w:before="240" w:after="60"/>
      <w:jc w:val="center"/>
      <w:outlineLvl w:val="0"/>
    </w:pPr>
    <w:rPr>
      <w:b/>
      <w:bCs/>
      <w:kern w:val="32"/>
      <w:sz w:val="32"/>
      <w:szCs w:val="32"/>
    </w:rPr>
  </w:style>
  <w:style w:type="paragraph" w:styleId="Heading2">
    <w:name w:val="heading 2"/>
    <w:basedOn w:val="ListNumber"/>
    <w:next w:val="Normal"/>
    <w:link w:val="Heading2Char"/>
    <w:autoRedefine/>
    <w:qFormat/>
    <w:rsid w:val="00CA20CD"/>
    <w:pPr>
      <w:keepNext/>
      <w:numPr>
        <w:ilvl w:val="1"/>
        <w:numId w:val="2"/>
      </w:numPr>
      <w:tabs>
        <w:tab w:val="left" w:pos="567"/>
      </w:tabs>
      <w:jc w:val="center"/>
      <w:outlineLvl w:val="1"/>
    </w:pPr>
    <w:rPr>
      <w:b/>
      <w:bCs/>
      <w:iCs/>
      <w:lang w:val="ru-RU"/>
    </w:rPr>
  </w:style>
  <w:style w:type="paragraph" w:styleId="Heading3">
    <w:name w:val="heading 3"/>
    <w:basedOn w:val="Normal"/>
    <w:next w:val="Normal"/>
    <w:link w:val="Heading3Char"/>
    <w:qFormat/>
    <w:rsid w:val="007A37C0"/>
    <w:pPr>
      <w:keepNext/>
      <w:numPr>
        <w:ilvl w:val="2"/>
        <w:numId w:val="2"/>
      </w:numPr>
      <w:spacing w:before="240" w:after="60"/>
      <w:jc w:val="center"/>
      <w:outlineLvl w:val="2"/>
    </w:pPr>
    <w:rPr>
      <w:b/>
      <w:bCs/>
      <w:szCs w:val="26"/>
    </w:rPr>
  </w:style>
  <w:style w:type="paragraph" w:styleId="Heading4">
    <w:name w:val="heading 4"/>
    <w:basedOn w:val="Normal"/>
    <w:next w:val="Normal"/>
    <w:link w:val="Heading4Char"/>
    <w:qFormat/>
    <w:rsid w:val="00BD6736"/>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D6736"/>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D6736"/>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D6736"/>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BD6736"/>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D6736"/>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3811"/>
    <w:rPr>
      <w:b/>
      <w:bCs/>
      <w:kern w:val="32"/>
      <w:sz w:val="32"/>
      <w:szCs w:val="32"/>
    </w:rPr>
  </w:style>
  <w:style w:type="paragraph" w:styleId="ListParagraph">
    <w:name w:val="List Paragraph"/>
    <w:basedOn w:val="Normal"/>
    <w:uiPriority w:val="34"/>
    <w:qFormat/>
    <w:rsid w:val="007B0028"/>
    <w:pPr>
      <w:spacing w:after="200" w:line="276" w:lineRule="auto"/>
      <w:ind w:left="720"/>
    </w:pPr>
    <w:rPr>
      <w:rFonts w:ascii="Calibri" w:hAnsi="Calibri" w:cs="Calibri"/>
      <w:sz w:val="22"/>
      <w:szCs w:val="22"/>
    </w:rPr>
  </w:style>
  <w:style w:type="paragraph" w:styleId="Footer">
    <w:name w:val="footer"/>
    <w:basedOn w:val="Normal"/>
    <w:link w:val="FooterChar"/>
    <w:uiPriority w:val="99"/>
    <w:rsid w:val="00C416B6"/>
    <w:pPr>
      <w:tabs>
        <w:tab w:val="center" w:pos="4320"/>
        <w:tab w:val="right" w:pos="8640"/>
      </w:tabs>
    </w:pPr>
  </w:style>
  <w:style w:type="character" w:customStyle="1" w:styleId="FooterChar">
    <w:name w:val="Footer Char"/>
    <w:link w:val="Footer"/>
    <w:uiPriority w:val="99"/>
    <w:rsid w:val="0024011E"/>
    <w:rPr>
      <w:sz w:val="24"/>
      <w:szCs w:val="24"/>
      <w:lang w:val="en-US" w:eastAsia="en-US" w:bidi="ar-SA"/>
    </w:rPr>
  </w:style>
  <w:style w:type="character" w:styleId="PageNumber">
    <w:name w:val="page number"/>
    <w:basedOn w:val="DefaultParagraphFont"/>
    <w:rsid w:val="00C416B6"/>
  </w:style>
  <w:style w:type="character" w:styleId="Hyperlink">
    <w:name w:val="Hyperlink"/>
    <w:uiPriority w:val="99"/>
    <w:rsid w:val="00C416B6"/>
    <w:rPr>
      <w:color w:val="0000FF"/>
      <w:u w:val="single"/>
    </w:rPr>
  </w:style>
  <w:style w:type="paragraph" w:styleId="EndnoteText">
    <w:name w:val="endnote text"/>
    <w:basedOn w:val="Normal"/>
    <w:link w:val="EndnoteTextChar"/>
    <w:semiHidden/>
    <w:rsid w:val="00C416B6"/>
    <w:rPr>
      <w:sz w:val="20"/>
      <w:szCs w:val="20"/>
    </w:rPr>
  </w:style>
  <w:style w:type="character" w:customStyle="1" w:styleId="EndnoteTextChar">
    <w:name w:val="Endnote Text Char"/>
    <w:link w:val="EndnoteText"/>
    <w:locked/>
    <w:rsid w:val="00C416B6"/>
    <w:rPr>
      <w:lang w:val="en-US" w:eastAsia="en-US" w:bidi="ar-SA"/>
    </w:rPr>
  </w:style>
  <w:style w:type="character" w:styleId="EndnoteReference">
    <w:name w:val="endnote reference"/>
    <w:semiHidden/>
    <w:rsid w:val="00C416B6"/>
    <w:rPr>
      <w:vertAlign w:val="superscript"/>
    </w:rPr>
  </w:style>
  <w:style w:type="paragraph" w:customStyle="1" w:styleId="a">
    <w:name w:val="Без размака"/>
    <w:rsid w:val="00C416B6"/>
    <w:rPr>
      <w:sz w:val="24"/>
      <w:szCs w:val="24"/>
    </w:rPr>
  </w:style>
  <w:style w:type="table" w:styleId="TableGrid">
    <w:name w:val="Table Grid"/>
    <w:basedOn w:val="TableNormal"/>
    <w:uiPriority w:val="59"/>
    <w:rsid w:val="00C416B6"/>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5071F0"/>
    <w:rPr>
      <w:b/>
      <w:bCs/>
    </w:rPr>
  </w:style>
  <w:style w:type="paragraph" w:styleId="BodyText">
    <w:name w:val="Body Text"/>
    <w:basedOn w:val="Normal"/>
    <w:uiPriority w:val="1"/>
    <w:qFormat/>
    <w:rsid w:val="0024011E"/>
    <w:pPr>
      <w:widowControl w:val="0"/>
      <w:ind w:left="296"/>
    </w:pPr>
    <w:rPr>
      <w:rFonts w:ascii="Cambria" w:eastAsia="Cambria" w:hAnsi="Cambria"/>
    </w:rPr>
  </w:style>
  <w:style w:type="paragraph" w:customStyle="1" w:styleId="TableParagraph">
    <w:name w:val="Table Paragraph"/>
    <w:basedOn w:val="Normal"/>
    <w:uiPriority w:val="1"/>
    <w:qFormat/>
    <w:rsid w:val="0024011E"/>
    <w:pPr>
      <w:widowControl w:val="0"/>
    </w:pPr>
    <w:rPr>
      <w:rFonts w:ascii="Calibri" w:eastAsia="Calibri" w:hAnsi="Calibri"/>
      <w:sz w:val="22"/>
      <w:szCs w:val="22"/>
    </w:rPr>
  </w:style>
  <w:style w:type="paragraph" w:styleId="Header">
    <w:name w:val="header"/>
    <w:basedOn w:val="Normal"/>
    <w:link w:val="HeaderChar"/>
    <w:uiPriority w:val="99"/>
    <w:unhideWhenUsed/>
    <w:rsid w:val="0024011E"/>
    <w:pPr>
      <w:widowControl w:val="0"/>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24011E"/>
    <w:rPr>
      <w:rFonts w:ascii="Calibri" w:eastAsia="Calibri" w:hAnsi="Calibri"/>
      <w:sz w:val="22"/>
      <w:szCs w:val="22"/>
      <w:lang w:val="en-US" w:eastAsia="en-US" w:bidi="ar-SA"/>
    </w:rPr>
  </w:style>
  <w:style w:type="paragraph" w:styleId="Subtitle">
    <w:name w:val="Subtitle"/>
    <w:basedOn w:val="Normal"/>
    <w:next w:val="Normal"/>
    <w:link w:val="SubtitleChar"/>
    <w:autoRedefine/>
    <w:qFormat/>
    <w:rsid w:val="00D85067"/>
    <w:pPr>
      <w:spacing w:after="60"/>
      <w:ind w:right="380"/>
      <w:jc w:val="center"/>
      <w:outlineLvl w:val="1"/>
    </w:pPr>
    <w:rPr>
      <w:b/>
      <w:i/>
      <w:sz w:val="28"/>
      <w:szCs w:val="28"/>
      <w:u w:val="single"/>
    </w:rPr>
  </w:style>
  <w:style w:type="character" w:customStyle="1" w:styleId="SubtitleChar">
    <w:name w:val="Subtitle Char"/>
    <w:link w:val="Subtitle"/>
    <w:rsid w:val="00D85067"/>
    <w:rPr>
      <w:b/>
      <w:i/>
      <w:sz w:val="28"/>
      <w:szCs w:val="28"/>
      <w:u w:val="single"/>
    </w:rPr>
  </w:style>
  <w:style w:type="table" w:styleId="TableGrid1">
    <w:name w:val="Table Grid 1"/>
    <w:basedOn w:val="TableNormal"/>
    <w:rsid w:val="008924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Number">
    <w:name w:val="List Number"/>
    <w:basedOn w:val="Normal"/>
    <w:rsid w:val="004837F8"/>
    <w:pPr>
      <w:numPr>
        <w:numId w:val="1"/>
      </w:numPr>
      <w:contextualSpacing/>
    </w:pPr>
  </w:style>
  <w:style w:type="character" w:customStyle="1" w:styleId="Heading2Char">
    <w:name w:val="Heading 2 Char"/>
    <w:link w:val="Heading2"/>
    <w:rsid w:val="00CA20CD"/>
    <w:rPr>
      <w:b/>
      <w:bCs/>
      <w:iCs/>
      <w:sz w:val="24"/>
      <w:szCs w:val="24"/>
      <w:lang w:val="ru-RU"/>
    </w:rPr>
  </w:style>
  <w:style w:type="paragraph" w:styleId="NoSpacing">
    <w:name w:val="No Spacing"/>
    <w:uiPriority w:val="1"/>
    <w:qFormat/>
    <w:rsid w:val="008222E6"/>
    <w:rPr>
      <w:rFonts w:ascii="Calibri" w:hAnsi="Calibri"/>
      <w:sz w:val="22"/>
      <w:szCs w:val="22"/>
    </w:rPr>
  </w:style>
  <w:style w:type="paragraph" w:styleId="ListContinue2">
    <w:name w:val="List Continue 2"/>
    <w:basedOn w:val="Normal"/>
    <w:rsid w:val="004837F8"/>
    <w:pPr>
      <w:spacing w:after="120"/>
      <w:ind w:left="566"/>
      <w:contextualSpacing/>
    </w:pPr>
  </w:style>
  <w:style w:type="paragraph" w:styleId="TOCHeading">
    <w:name w:val="TOC Heading"/>
    <w:basedOn w:val="Heading1"/>
    <w:next w:val="Normal"/>
    <w:uiPriority w:val="39"/>
    <w:qFormat/>
    <w:rsid w:val="000659A2"/>
    <w:pPr>
      <w:keepLines/>
      <w:numPr>
        <w:numId w:val="0"/>
      </w:numPr>
      <w:spacing w:before="480" w:after="0" w:line="276" w:lineRule="auto"/>
      <w:contextualSpacing w:val="0"/>
      <w:jc w:val="left"/>
      <w:outlineLvl w:val="9"/>
    </w:pPr>
    <w:rPr>
      <w:rFonts w:ascii="Cambria" w:hAnsi="Cambria"/>
      <w:color w:val="365F91"/>
      <w:kern w:val="0"/>
      <w:sz w:val="28"/>
      <w:szCs w:val="28"/>
    </w:rPr>
  </w:style>
  <w:style w:type="paragraph" w:styleId="TOC1">
    <w:name w:val="toc 1"/>
    <w:basedOn w:val="Normal"/>
    <w:next w:val="Normal"/>
    <w:autoRedefine/>
    <w:uiPriority w:val="39"/>
    <w:rsid w:val="000659A2"/>
  </w:style>
  <w:style w:type="paragraph" w:styleId="TOC2">
    <w:name w:val="toc 2"/>
    <w:basedOn w:val="Normal"/>
    <w:next w:val="Normal"/>
    <w:autoRedefine/>
    <w:uiPriority w:val="39"/>
    <w:rsid w:val="00A26BD3"/>
    <w:pPr>
      <w:tabs>
        <w:tab w:val="left" w:pos="880"/>
        <w:tab w:val="right" w:leader="dot" w:pos="9017"/>
      </w:tabs>
      <w:ind w:left="227"/>
    </w:pPr>
  </w:style>
  <w:style w:type="paragraph" w:customStyle="1" w:styleId="TextBody">
    <w:name w:val="Text Body"/>
    <w:basedOn w:val="Normal"/>
    <w:rsid w:val="008C5FBD"/>
    <w:pPr>
      <w:widowControl w:val="0"/>
      <w:suppressAutoHyphens/>
      <w:spacing w:after="140" w:line="288" w:lineRule="auto"/>
    </w:pPr>
    <w:rPr>
      <w:rFonts w:ascii="Liberation Serif" w:eastAsia="SimSun" w:hAnsi="Liberation Serif" w:cs="Mangal"/>
      <w:color w:val="00000A"/>
      <w:lang w:val="en-GB" w:eastAsia="zh-CN" w:bidi="hi-IN"/>
    </w:rPr>
  </w:style>
  <w:style w:type="paragraph" w:customStyle="1" w:styleId="TableContents">
    <w:name w:val="Table Contents"/>
    <w:basedOn w:val="Normal"/>
    <w:qFormat/>
    <w:rsid w:val="00990EAA"/>
    <w:pPr>
      <w:widowControl w:val="0"/>
      <w:suppressLineNumbers/>
      <w:suppressAutoHyphens/>
    </w:pPr>
    <w:rPr>
      <w:rFonts w:ascii="Liberation Serif" w:eastAsia="SimSun" w:hAnsi="Liberation Serif" w:cs="Mangal"/>
      <w:color w:val="00000A"/>
      <w:lang w:val="en-GB" w:eastAsia="zh-CN" w:bidi="hi-IN"/>
    </w:rPr>
  </w:style>
  <w:style w:type="character" w:styleId="FollowedHyperlink">
    <w:name w:val="FollowedHyperlink"/>
    <w:uiPriority w:val="99"/>
    <w:unhideWhenUsed/>
    <w:rsid w:val="003871FF"/>
    <w:rPr>
      <w:color w:val="800080"/>
      <w:u w:val="single"/>
    </w:rPr>
  </w:style>
  <w:style w:type="paragraph" w:styleId="FootnoteText">
    <w:name w:val="footnote text"/>
    <w:basedOn w:val="Normal"/>
    <w:link w:val="FootnoteTextChar"/>
    <w:uiPriority w:val="99"/>
    <w:unhideWhenUsed/>
    <w:rsid w:val="004C6926"/>
    <w:rPr>
      <w:rFonts w:ascii="Calibri" w:eastAsia="Calibri" w:hAnsi="Calibri"/>
      <w:sz w:val="20"/>
      <w:szCs w:val="20"/>
    </w:rPr>
  </w:style>
  <w:style w:type="character" w:customStyle="1" w:styleId="FootnoteTextChar">
    <w:name w:val="Footnote Text Char"/>
    <w:link w:val="FootnoteText"/>
    <w:uiPriority w:val="99"/>
    <w:rsid w:val="004C6926"/>
    <w:rPr>
      <w:rFonts w:ascii="Calibri" w:eastAsia="Calibri" w:hAnsi="Calibri"/>
    </w:rPr>
  </w:style>
  <w:style w:type="character" w:styleId="FootnoteReference">
    <w:name w:val="footnote reference"/>
    <w:uiPriority w:val="99"/>
    <w:unhideWhenUsed/>
    <w:rsid w:val="004C6926"/>
    <w:rPr>
      <w:vertAlign w:val="superscript"/>
    </w:rPr>
  </w:style>
  <w:style w:type="character" w:customStyle="1" w:styleId="apple-converted-space">
    <w:name w:val="apple-converted-space"/>
    <w:basedOn w:val="DefaultParagraphFont"/>
    <w:rsid w:val="007630FF"/>
  </w:style>
  <w:style w:type="paragraph" w:styleId="NormalWeb">
    <w:name w:val="Normal (Web)"/>
    <w:basedOn w:val="Normal"/>
    <w:uiPriority w:val="99"/>
    <w:rsid w:val="007678DA"/>
    <w:pPr>
      <w:spacing w:before="100" w:beforeAutospacing="1" w:after="100" w:afterAutospacing="1"/>
    </w:pPr>
  </w:style>
  <w:style w:type="character" w:customStyle="1" w:styleId="Heading3Char">
    <w:name w:val="Heading 3 Char"/>
    <w:link w:val="Heading3"/>
    <w:rsid w:val="007A37C0"/>
    <w:rPr>
      <w:b/>
      <w:bCs/>
      <w:sz w:val="24"/>
      <w:szCs w:val="26"/>
    </w:rPr>
  </w:style>
  <w:style w:type="paragraph" w:styleId="List">
    <w:name w:val="List"/>
    <w:basedOn w:val="Normal"/>
    <w:rsid w:val="00BD6736"/>
    <w:pPr>
      <w:ind w:left="283" w:hanging="283"/>
      <w:contextualSpacing/>
    </w:pPr>
  </w:style>
  <w:style w:type="character" w:customStyle="1" w:styleId="Heading4Char">
    <w:name w:val="Heading 4 Char"/>
    <w:link w:val="Heading4"/>
    <w:rsid w:val="007A37C0"/>
    <w:rPr>
      <w:rFonts w:ascii="Calibri" w:hAnsi="Calibri"/>
      <w:b/>
      <w:bCs/>
      <w:sz w:val="28"/>
      <w:szCs w:val="28"/>
    </w:rPr>
  </w:style>
  <w:style w:type="character" w:customStyle="1" w:styleId="Heading5Char">
    <w:name w:val="Heading 5 Char"/>
    <w:link w:val="Heading5"/>
    <w:semiHidden/>
    <w:rsid w:val="00BD6736"/>
    <w:rPr>
      <w:rFonts w:ascii="Calibri" w:hAnsi="Calibri"/>
      <w:b/>
      <w:bCs/>
      <w:i/>
      <w:iCs/>
      <w:sz w:val="26"/>
      <w:szCs w:val="26"/>
    </w:rPr>
  </w:style>
  <w:style w:type="character" w:customStyle="1" w:styleId="Heading6Char">
    <w:name w:val="Heading 6 Char"/>
    <w:link w:val="Heading6"/>
    <w:semiHidden/>
    <w:rsid w:val="00BD6736"/>
    <w:rPr>
      <w:rFonts w:ascii="Calibri" w:hAnsi="Calibri"/>
      <w:b/>
      <w:bCs/>
      <w:sz w:val="22"/>
      <w:szCs w:val="22"/>
    </w:rPr>
  </w:style>
  <w:style w:type="character" w:customStyle="1" w:styleId="Heading7Char">
    <w:name w:val="Heading 7 Char"/>
    <w:link w:val="Heading7"/>
    <w:semiHidden/>
    <w:rsid w:val="00BD6736"/>
    <w:rPr>
      <w:rFonts w:ascii="Calibri" w:hAnsi="Calibri"/>
      <w:sz w:val="24"/>
      <w:szCs w:val="24"/>
    </w:rPr>
  </w:style>
  <w:style w:type="character" w:customStyle="1" w:styleId="Heading8Char">
    <w:name w:val="Heading 8 Char"/>
    <w:link w:val="Heading8"/>
    <w:semiHidden/>
    <w:rsid w:val="00BD6736"/>
    <w:rPr>
      <w:rFonts w:ascii="Calibri" w:hAnsi="Calibri"/>
      <w:i/>
      <w:iCs/>
      <w:sz w:val="24"/>
      <w:szCs w:val="24"/>
    </w:rPr>
  </w:style>
  <w:style w:type="character" w:customStyle="1" w:styleId="Heading9Char">
    <w:name w:val="Heading 9 Char"/>
    <w:link w:val="Heading9"/>
    <w:semiHidden/>
    <w:rsid w:val="00BD6736"/>
    <w:rPr>
      <w:rFonts w:ascii="Cambria" w:hAnsi="Cambria"/>
      <w:sz w:val="22"/>
      <w:szCs w:val="22"/>
    </w:rPr>
  </w:style>
  <w:style w:type="paragraph" w:styleId="TOC3">
    <w:name w:val="toc 3"/>
    <w:basedOn w:val="Normal"/>
    <w:next w:val="Normal"/>
    <w:autoRedefine/>
    <w:uiPriority w:val="39"/>
    <w:rsid w:val="00C9541E"/>
    <w:pPr>
      <w:ind w:left="480"/>
    </w:pPr>
  </w:style>
  <w:style w:type="paragraph" w:customStyle="1" w:styleId="Default">
    <w:name w:val="Default"/>
    <w:rsid w:val="00816D61"/>
    <w:pPr>
      <w:autoSpaceDE w:val="0"/>
      <w:autoSpaceDN w:val="0"/>
      <w:adjustRightInd w:val="0"/>
    </w:pPr>
    <w:rPr>
      <w:rFonts w:ascii="Arial" w:eastAsia="Calibri" w:hAnsi="Arial" w:cs="Arial"/>
      <w:color w:val="000000"/>
      <w:sz w:val="24"/>
      <w:szCs w:val="24"/>
    </w:rPr>
  </w:style>
  <w:style w:type="character" w:customStyle="1" w:styleId="apple-tab-span">
    <w:name w:val="apple-tab-span"/>
    <w:basedOn w:val="DefaultParagraphFont"/>
    <w:rsid w:val="00381572"/>
  </w:style>
  <w:style w:type="character" w:customStyle="1" w:styleId="a0">
    <w:name w:val="_"/>
    <w:basedOn w:val="DefaultParagraphFont"/>
    <w:rsid w:val="00F312DF"/>
  </w:style>
  <w:style w:type="paragraph" w:styleId="BalloonText">
    <w:name w:val="Balloon Text"/>
    <w:basedOn w:val="Normal"/>
    <w:link w:val="BalloonTextChar"/>
    <w:rsid w:val="00B154F4"/>
    <w:rPr>
      <w:rFonts w:ascii="Tahoma" w:hAnsi="Tahoma" w:cs="Tahoma"/>
      <w:sz w:val="16"/>
      <w:szCs w:val="16"/>
    </w:rPr>
  </w:style>
  <w:style w:type="character" w:customStyle="1" w:styleId="BalloonTextChar">
    <w:name w:val="Balloon Text Char"/>
    <w:basedOn w:val="DefaultParagraphFont"/>
    <w:link w:val="BalloonText"/>
    <w:rsid w:val="00B154F4"/>
    <w:rPr>
      <w:rFonts w:ascii="Tahoma" w:hAnsi="Tahoma" w:cs="Tahoma"/>
      <w:sz w:val="16"/>
      <w:szCs w:val="16"/>
    </w:rPr>
  </w:style>
  <w:style w:type="character" w:customStyle="1" w:styleId="a1">
    <w:name w:val="Текст извора"/>
    <w:rsid w:val="000846B0"/>
    <w:rPr>
      <w:rFonts w:ascii="Liberation Mono" w:eastAsia="WenQuanYi Micro Hei Mono"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A37C0"/>
    <w:pPr>
      <w:jc w:val="both"/>
    </w:pPr>
    <w:rPr>
      <w:sz w:val="24"/>
      <w:szCs w:val="24"/>
    </w:rPr>
  </w:style>
  <w:style w:type="paragraph" w:styleId="Heading1">
    <w:name w:val="heading 1"/>
    <w:basedOn w:val="ListNumber"/>
    <w:next w:val="Normal"/>
    <w:link w:val="Heading1Char"/>
    <w:qFormat/>
    <w:rsid w:val="003E3811"/>
    <w:pPr>
      <w:keepNext/>
      <w:numPr>
        <w:numId w:val="2"/>
      </w:numPr>
      <w:spacing w:before="240" w:after="60"/>
      <w:jc w:val="center"/>
      <w:outlineLvl w:val="0"/>
    </w:pPr>
    <w:rPr>
      <w:b/>
      <w:bCs/>
      <w:kern w:val="32"/>
      <w:sz w:val="32"/>
      <w:szCs w:val="32"/>
    </w:rPr>
  </w:style>
  <w:style w:type="paragraph" w:styleId="Heading2">
    <w:name w:val="heading 2"/>
    <w:basedOn w:val="ListNumber"/>
    <w:next w:val="Normal"/>
    <w:link w:val="Heading2Char"/>
    <w:autoRedefine/>
    <w:qFormat/>
    <w:rsid w:val="00CA20CD"/>
    <w:pPr>
      <w:keepNext/>
      <w:numPr>
        <w:ilvl w:val="1"/>
        <w:numId w:val="2"/>
      </w:numPr>
      <w:tabs>
        <w:tab w:val="left" w:pos="567"/>
      </w:tabs>
      <w:jc w:val="center"/>
      <w:outlineLvl w:val="1"/>
    </w:pPr>
    <w:rPr>
      <w:b/>
      <w:bCs/>
      <w:iCs/>
      <w:lang w:val="ru-RU"/>
    </w:rPr>
  </w:style>
  <w:style w:type="paragraph" w:styleId="Heading3">
    <w:name w:val="heading 3"/>
    <w:basedOn w:val="Normal"/>
    <w:next w:val="Normal"/>
    <w:link w:val="Heading3Char"/>
    <w:qFormat/>
    <w:rsid w:val="007A37C0"/>
    <w:pPr>
      <w:keepNext/>
      <w:numPr>
        <w:ilvl w:val="2"/>
        <w:numId w:val="2"/>
      </w:numPr>
      <w:spacing w:before="240" w:after="60"/>
      <w:jc w:val="center"/>
      <w:outlineLvl w:val="2"/>
    </w:pPr>
    <w:rPr>
      <w:b/>
      <w:bCs/>
      <w:szCs w:val="26"/>
    </w:rPr>
  </w:style>
  <w:style w:type="paragraph" w:styleId="Heading4">
    <w:name w:val="heading 4"/>
    <w:basedOn w:val="Normal"/>
    <w:next w:val="Normal"/>
    <w:link w:val="Heading4Char"/>
    <w:qFormat/>
    <w:rsid w:val="00BD6736"/>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D6736"/>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D6736"/>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D6736"/>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BD6736"/>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D6736"/>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3811"/>
    <w:rPr>
      <w:b/>
      <w:bCs/>
      <w:kern w:val="32"/>
      <w:sz w:val="32"/>
      <w:szCs w:val="32"/>
    </w:rPr>
  </w:style>
  <w:style w:type="paragraph" w:styleId="ListParagraph">
    <w:name w:val="List Paragraph"/>
    <w:basedOn w:val="Normal"/>
    <w:uiPriority w:val="34"/>
    <w:qFormat/>
    <w:rsid w:val="007B0028"/>
    <w:pPr>
      <w:spacing w:after="200" w:line="276" w:lineRule="auto"/>
      <w:ind w:left="720"/>
    </w:pPr>
    <w:rPr>
      <w:rFonts w:ascii="Calibri" w:hAnsi="Calibri" w:cs="Calibri"/>
      <w:sz w:val="22"/>
      <w:szCs w:val="22"/>
    </w:rPr>
  </w:style>
  <w:style w:type="paragraph" w:styleId="Footer">
    <w:name w:val="footer"/>
    <w:basedOn w:val="Normal"/>
    <w:link w:val="FooterChar"/>
    <w:uiPriority w:val="99"/>
    <w:rsid w:val="00C416B6"/>
    <w:pPr>
      <w:tabs>
        <w:tab w:val="center" w:pos="4320"/>
        <w:tab w:val="right" w:pos="8640"/>
      </w:tabs>
    </w:pPr>
  </w:style>
  <w:style w:type="character" w:customStyle="1" w:styleId="FooterChar">
    <w:name w:val="Footer Char"/>
    <w:link w:val="Footer"/>
    <w:uiPriority w:val="99"/>
    <w:rsid w:val="0024011E"/>
    <w:rPr>
      <w:sz w:val="24"/>
      <w:szCs w:val="24"/>
      <w:lang w:val="en-US" w:eastAsia="en-US" w:bidi="ar-SA"/>
    </w:rPr>
  </w:style>
  <w:style w:type="character" w:styleId="PageNumber">
    <w:name w:val="page number"/>
    <w:basedOn w:val="DefaultParagraphFont"/>
    <w:rsid w:val="00C416B6"/>
  </w:style>
  <w:style w:type="character" w:styleId="Hyperlink">
    <w:name w:val="Hyperlink"/>
    <w:uiPriority w:val="99"/>
    <w:rsid w:val="00C416B6"/>
    <w:rPr>
      <w:color w:val="0000FF"/>
      <w:u w:val="single"/>
    </w:rPr>
  </w:style>
  <w:style w:type="paragraph" w:styleId="EndnoteText">
    <w:name w:val="endnote text"/>
    <w:basedOn w:val="Normal"/>
    <w:link w:val="EndnoteTextChar"/>
    <w:semiHidden/>
    <w:rsid w:val="00C416B6"/>
    <w:rPr>
      <w:sz w:val="20"/>
      <w:szCs w:val="20"/>
    </w:rPr>
  </w:style>
  <w:style w:type="character" w:customStyle="1" w:styleId="EndnoteTextChar">
    <w:name w:val="Endnote Text Char"/>
    <w:link w:val="EndnoteText"/>
    <w:locked/>
    <w:rsid w:val="00C416B6"/>
    <w:rPr>
      <w:lang w:val="en-US" w:eastAsia="en-US" w:bidi="ar-SA"/>
    </w:rPr>
  </w:style>
  <w:style w:type="character" w:styleId="EndnoteReference">
    <w:name w:val="endnote reference"/>
    <w:semiHidden/>
    <w:rsid w:val="00C416B6"/>
    <w:rPr>
      <w:vertAlign w:val="superscript"/>
    </w:rPr>
  </w:style>
  <w:style w:type="paragraph" w:customStyle="1" w:styleId="a">
    <w:name w:val="Без размака"/>
    <w:rsid w:val="00C416B6"/>
    <w:rPr>
      <w:sz w:val="24"/>
      <w:szCs w:val="24"/>
    </w:rPr>
  </w:style>
  <w:style w:type="table" w:styleId="TableGrid">
    <w:name w:val="Table Grid"/>
    <w:basedOn w:val="TableNormal"/>
    <w:uiPriority w:val="59"/>
    <w:rsid w:val="00C416B6"/>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071F0"/>
    <w:rPr>
      <w:b/>
      <w:bCs/>
    </w:rPr>
  </w:style>
  <w:style w:type="paragraph" w:styleId="BodyText">
    <w:name w:val="Body Text"/>
    <w:basedOn w:val="Normal"/>
    <w:uiPriority w:val="1"/>
    <w:qFormat/>
    <w:rsid w:val="0024011E"/>
    <w:pPr>
      <w:widowControl w:val="0"/>
      <w:ind w:left="296"/>
    </w:pPr>
    <w:rPr>
      <w:rFonts w:ascii="Cambria" w:eastAsia="Cambria" w:hAnsi="Cambria"/>
    </w:rPr>
  </w:style>
  <w:style w:type="paragraph" w:customStyle="1" w:styleId="TableParagraph">
    <w:name w:val="Table Paragraph"/>
    <w:basedOn w:val="Normal"/>
    <w:uiPriority w:val="1"/>
    <w:qFormat/>
    <w:rsid w:val="0024011E"/>
    <w:pPr>
      <w:widowControl w:val="0"/>
    </w:pPr>
    <w:rPr>
      <w:rFonts w:ascii="Calibri" w:eastAsia="Calibri" w:hAnsi="Calibri"/>
      <w:sz w:val="22"/>
      <w:szCs w:val="22"/>
    </w:rPr>
  </w:style>
  <w:style w:type="paragraph" w:styleId="Header">
    <w:name w:val="header"/>
    <w:basedOn w:val="Normal"/>
    <w:link w:val="HeaderChar"/>
    <w:uiPriority w:val="99"/>
    <w:unhideWhenUsed/>
    <w:rsid w:val="0024011E"/>
    <w:pPr>
      <w:widowControl w:val="0"/>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24011E"/>
    <w:rPr>
      <w:rFonts w:ascii="Calibri" w:eastAsia="Calibri" w:hAnsi="Calibri"/>
      <w:sz w:val="22"/>
      <w:szCs w:val="22"/>
      <w:lang w:val="en-US" w:eastAsia="en-US" w:bidi="ar-SA"/>
    </w:rPr>
  </w:style>
  <w:style w:type="paragraph" w:styleId="Subtitle">
    <w:name w:val="Subtitle"/>
    <w:basedOn w:val="Normal"/>
    <w:next w:val="Normal"/>
    <w:link w:val="SubtitleChar"/>
    <w:autoRedefine/>
    <w:qFormat/>
    <w:rsid w:val="00D85067"/>
    <w:pPr>
      <w:spacing w:after="60"/>
      <w:ind w:right="380"/>
      <w:jc w:val="center"/>
      <w:outlineLvl w:val="1"/>
    </w:pPr>
    <w:rPr>
      <w:b/>
      <w:i/>
      <w:sz w:val="28"/>
      <w:szCs w:val="28"/>
      <w:u w:val="single"/>
    </w:rPr>
  </w:style>
  <w:style w:type="character" w:customStyle="1" w:styleId="SubtitleChar">
    <w:name w:val="Subtitle Char"/>
    <w:link w:val="Subtitle"/>
    <w:rsid w:val="00D85067"/>
    <w:rPr>
      <w:b/>
      <w:i/>
      <w:sz w:val="28"/>
      <w:szCs w:val="28"/>
      <w:u w:val="single"/>
    </w:rPr>
  </w:style>
  <w:style w:type="table" w:styleId="TableGrid1">
    <w:name w:val="Table Grid 1"/>
    <w:basedOn w:val="TableNormal"/>
    <w:rsid w:val="008924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Number">
    <w:name w:val="List Number"/>
    <w:basedOn w:val="Normal"/>
    <w:rsid w:val="004837F8"/>
    <w:pPr>
      <w:numPr>
        <w:numId w:val="1"/>
      </w:numPr>
      <w:contextualSpacing/>
    </w:pPr>
  </w:style>
  <w:style w:type="character" w:customStyle="1" w:styleId="Heading2Char">
    <w:name w:val="Heading 2 Char"/>
    <w:link w:val="Heading2"/>
    <w:rsid w:val="00CA20CD"/>
    <w:rPr>
      <w:b/>
      <w:bCs/>
      <w:iCs/>
      <w:sz w:val="24"/>
      <w:szCs w:val="24"/>
      <w:lang w:val="ru-RU"/>
    </w:rPr>
  </w:style>
  <w:style w:type="paragraph" w:styleId="NoSpacing">
    <w:name w:val="No Spacing"/>
    <w:uiPriority w:val="1"/>
    <w:qFormat/>
    <w:rsid w:val="008222E6"/>
    <w:rPr>
      <w:rFonts w:ascii="Calibri" w:hAnsi="Calibri"/>
      <w:sz w:val="22"/>
      <w:szCs w:val="22"/>
    </w:rPr>
  </w:style>
  <w:style w:type="paragraph" w:styleId="ListContinue2">
    <w:name w:val="List Continue 2"/>
    <w:basedOn w:val="Normal"/>
    <w:rsid w:val="004837F8"/>
    <w:pPr>
      <w:spacing w:after="120"/>
      <w:ind w:left="566"/>
      <w:contextualSpacing/>
    </w:pPr>
  </w:style>
  <w:style w:type="paragraph" w:styleId="TOCHeading">
    <w:name w:val="TOC Heading"/>
    <w:basedOn w:val="Heading1"/>
    <w:next w:val="Normal"/>
    <w:uiPriority w:val="39"/>
    <w:qFormat/>
    <w:rsid w:val="000659A2"/>
    <w:pPr>
      <w:keepLines/>
      <w:numPr>
        <w:numId w:val="0"/>
      </w:numPr>
      <w:spacing w:before="480" w:after="0" w:line="276" w:lineRule="auto"/>
      <w:contextualSpacing w:val="0"/>
      <w:jc w:val="left"/>
      <w:outlineLvl w:val="9"/>
    </w:pPr>
    <w:rPr>
      <w:rFonts w:ascii="Cambria" w:hAnsi="Cambria"/>
      <w:color w:val="365F91"/>
      <w:kern w:val="0"/>
      <w:sz w:val="28"/>
      <w:szCs w:val="28"/>
    </w:rPr>
  </w:style>
  <w:style w:type="paragraph" w:styleId="TOC1">
    <w:name w:val="toc 1"/>
    <w:basedOn w:val="Normal"/>
    <w:next w:val="Normal"/>
    <w:autoRedefine/>
    <w:uiPriority w:val="39"/>
    <w:rsid w:val="000659A2"/>
  </w:style>
  <w:style w:type="paragraph" w:styleId="TOC2">
    <w:name w:val="toc 2"/>
    <w:basedOn w:val="Normal"/>
    <w:next w:val="Normal"/>
    <w:autoRedefine/>
    <w:uiPriority w:val="39"/>
    <w:rsid w:val="00A26BD3"/>
    <w:pPr>
      <w:tabs>
        <w:tab w:val="left" w:pos="880"/>
        <w:tab w:val="right" w:leader="dot" w:pos="9017"/>
      </w:tabs>
      <w:ind w:left="227"/>
    </w:pPr>
  </w:style>
  <w:style w:type="paragraph" w:customStyle="1" w:styleId="TextBody">
    <w:name w:val="Text Body"/>
    <w:basedOn w:val="Normal"/>
    <w:rsid w:val="008C5FBD"/>
    <w:pPr>
      <w:widowControl w:val="0"/>
      <w:suppressAutoHyphens/>
      <w:spacing w:after="140" w:line="288" w:lineRule="auto"/>
    </w:pPr>
    <w:rPr>
      <w:rFonts w:ascii="Liberation Serif" w:eastAsia="SimSun" w:hAnsi="Liberation Serif" w:cs="Mangal"/>
      <w:color w:val="00000A"/>
      <w:lang w:val="en-GB" w:eastAsia="zh-CN" w:bidi="hi-IN"/>
    </w:rPr>
  </w:style>
  <w:style w:type="paragraph" w:customStyle="1" w:styleId="TableContents">
    <w:name w:val="Table Contents"/>
    <w:basedOn w:val="Normal"/>
    <w:qFormat/>
    <w:rsid w:val="00990EAA"/>
    <w:pPr>
      <w:widowControl w:val="0"/>
      <w:suppressLineNumbers/>
      <w:suppressAutoHyphens/>
    </w:pPr>
    <w:rPr>
      <w:rFonts w:ascii="Liberation Serif" w:eastAsia="SimSun" w:hAnsi="Liberation Serif" w:cs="Mangal"/>
      <w:color w:val="00000A"/>
      <w:lang w:val="en-GB" w:eastAsia="zh-CN" w:bidi="hi-IN"/>
    </w:rPr>
  </w:style>
  <w:style w:type="character" w:styleId="FollowedHyperlink">
    <w:name w:val="FollowedHyperlink"/>
    <w:uiPriority w:val="99"/>
    <w:unhideWhenUsed/>
    <w:rsid w:val="003871FF"/>
    <w:rPr>
      <w:color w:val="800080"/>
      <w:u w:val="single"/>
    </w:rPr>
  </w:style>
  <w:style w:type="paragraph" w:styleId="FootnoteText">
    <w:name w:val="footnote text"/>
    <w:basedOn w:val="Normal"/>
    <w:link w:val="FootnoteTextChar"/>
    <w:uiPriority w:val="99"/>
    <w:unhideWhenUsed/>
    <w:rsid w:val="004C6926"/>
    <w:rPr>
      <w:rFonts w:ascii="Calibri" w:eastAsia="Calibri" w:hAnsi="Calibri"/>
      <w:sz w:val="20"/>
      <w:szCs w:val="20"/>
    </w:rPr>
  </w:style>
  <w:style w:type="character" w:customStyle="1" w:styleId="FootnoteTextChar">
    <w:name w:val="Footnote Text Char"/>
    <w:link w:val="FootnoteText"/>
    <w:uiPriority w:val="99"/>
    <w:rsid w:val="004C6926"/>
    <w:rPr>
      <w:rFonts w:ascii="Calibri" w:eastAsia="Calibri" w:hAnsi="Calibri"/>
    </w:rPr>
  </w:style>
  <w:style w:type="character" w:styleId="FootnoteReference">
    <w:name w:val="footnote reference"/>
    <w:uiPriority w:val="99"/>
    <w:unhideWhenUsed/>
    <w:rsid w:val="004C6926"/>
    <w:rPr>
      <w:vertAlign w:val="superscript"/>
    </w:rPr>
  </w:style>
  <w:style w:type="character" w:customStyle="1" w:styleId="apple-converted-space">
    <w:name w:val="apple-converted-space"/>
    <w:basedOn w:val="DefaultParagraphFont"/>
    <w:rsid w:val="007630FF"/>
  </w:style>
  <w:style w:type="paragraph" w:styleId="NormalWeb">
    <w:name w:val="Normal (Web)"/>
    <w:basedOn w:val="Normal"/>
    <w:uiPriority w:val="99"/>
    <w:rsid w:val="007678DA"/>
    <w:pPr>
      <w:spacing w:before="100" w:beforeAutospacing="1" w:after="100" w:afterAutospacing="1"/>
    </w:pPr>
  </w:style>
  <w:style w:type="character" w:customStyle="1" w:styleId="Heading3Char">
    <w:name w:val="Heading 3 Char"/>
    <w:link w:val="Heading3"/>
    <w:rsid w:val="007A37C0"/>
    <w:rPr>
      <w:b/>
      <w:bCs/>
      <w:sz w:val="24"/>
      <w:szCs w:val="26"/>
    </w:rPr>
  </w:style>
  <w:style w:type="paragraph" w:styleId="List">
    <w:name w:val="List"/>
    <w:basedOn w:val="Normal"/>
    <w:rsid w:val="00BD6736"/>
    <w:pPr>
      <w:ind w:left="283" w:hanging="283"/>
      <w:contextualSpacing/>
    </w:pPr>
  </w:style>
  <w:style w:type="character" w:customStyle="1" w:styleId="Heading4Char">
    <w:name w:val="Heading 4 Char"/>
    <w:link w:val="Heading4"/>
    <w:rsid w:val="007A37C0"/>
    <w:rPr>
      <w:rFonts w:ascii="Calibri" w:hAnsi="Calibri"/>
      <w:b/>
      <w:bCs/>
      <w:sz w:val="28"/>
      <w:szCs w:val="28"/>
    </w:rPr>
  </w:style>
  <w:style w:type="character" w:customStyle="1" w:styleId="Heading5Char">
    <w:name w:val="Heading 5 Char"/>
    <w:link w:val="Heading5"/>
    <w:semiHidden/>
    <w:rsid w:val="00BD6736"/>
    <w:rPr>
      <w:rFonts w:ascii="Calibri" w:hAnsi="Calibri"/>
      <w:b/>
      <w:bCs/>
      <w:i/>
      <w:iCs/>
      <w:sz w:val="26"/>
      <w:szCs w:val="26"/>
    </w:rPr>
  </w:style>
  <w:style w:type="character" w:customStyle="1" w:styleId="Heading6Char">
    <w:name w:val="Heading 6 Char"/>
    <w:link w:val="Heading6"/>
    <w:semiHidden/>
    <w:rsid w:val="00BD6736"/>
    <w:rPr>
      <w:rFonts w:ascii="Calibri" w:hAnsi="Calibri"/>
      <w:b/>
      <w:bCs/>
      <w:sz w:val="22"/>
      <w:szCs w:val="22"/>
    </w:rPr>
  </w:style>
  <w:style w:type="character" w:customStyle="1" w:styleId="Heading7Char">
    <w:name w:val="Heading 7 Char"/>
    <w:link w:val="Heading7"/>
    <w:semiHidden/>
    <w:rsid w:val="00BD6736"/>
    <w:rPr>
      <w:rFonts w:ascii="Calibri" w:hAnsi="Calibri"/>
      <w:sz w:val="24"/>
      <w:szCs w:val="24"/>
    </w:rPr>
  </w:style>
  <w:style w:type="character" w:customStyle="1" w:styleId="Heading8Char">
    <w:name w:val="Heading 8 Char"/>
    <w:link w:val="Heading8"/>
    <w:semiHidden/>
    <w:rsid w:val="00BD6736"/>
    <w:rPr>
      <w:rFonts w:ascii="Calibri" w:hAnsi="Calibri"/>
      <w:i/>
      <w:iCs/>
      <w:sz w:val="24"/>
      <w:szCs w:val="24"/>
    </w:rPr>
  </w:style>
  <w:style w:type="character" w:customStyle="1" w:styleId="Heading9Char">
    <w:name w:val="Heading 9 Char"/>
    <w:link w:val="Heading9"/>
    <w:semiHidden/>
    <w:rsid w:val="00BD6736"/>
    <w:rPr>
      <w:rFonts w:ascii="Cambria" w:hAnsi="Cambria"/>
      <w:sz w:val="22"/>
      <w:szCs w:val="22"/>
    </w:rPr>
  </w:style>
  <w:style w:type="paragraph" w:styleId="TOC3">
    <w:name w:val="toc 3"/>
    <w:basedOn w:val="Normal"/>
    <w:next w:val="Normal"/>
    <w:autoRedefine/>
    <w:uiPriority w:val="39"/>
    <w:rsid w:val="00C9541E"/>
    <w:pPr>
      <w:ind w:left="480"/>
    </w:pPr>
  </w:style>
  <w:style w:type="paragraph" w:customStyle="1" w:styleId="Default">
    <w:name w:val="Default"/>
    <w:rsid w:val="00816D61"/>
    <w:pPr>
      <w:autoSpaceDE w:val="0"/>
      <w:autoSpaceDN w:val="0"/>
      <w:adjustRightInd w:val="0"/>
    </w:pPr>
    <w:rPr>
      <w:rFonts w:ascii="Arial" w:eastAsia="Calibri" w:hAnsi="Arial" w:cs="Arial"/>
      <w:color w:val="000000"/>
      <w:sz w:val="24"/>
      <w:szCs w:val="24"/>
    </w:rPr>
  </w:style>
  <w:style w:type="character" w:customStyle="1" w:styleId="apple-tab-span">
    <w:name w:val="apple-tab-span"/>
    <w:basedOn w:val="DefaultParagraphFont"/>
    <w:rsid w:val="00381572"/>
  </w:style>
  <w:style w:type="character" w:customStyle="1" w:styleId="a0">
    <w:name w:val="_"/>
    <w:basedOn w:val="DefaultParagraphFont"/>
    <w:rsid w:val="00F312DF"/>
  </w:style>
  <w:style w:type="paragraph" w:styleId="BalloonText">
    <w:name w:val="Balloon Text"/>
    <w:basedOn w:val="Normal"/>
    <w:link w:val="BalloonTextChar"/>
    <w:rsid w:val="00B154F4"/>
    <w:rPr>
      <w:rFonts w:ascii="Tahoma" w:hAnsi="Tahoma" w:cs="Tahoma"/>
      <w:sz w:val="16"/>
      <w:szCs w:val="16"/>
    </w:rPr>
  </w:style>
  <w:style w:type="character" w:customStyle="1" w:styleId="BalloonTextChar">
    <w:name w:val="Balloon Text Char"/>
    <w:basedOn w:val="DefaultParagraphFont"/>
    <w:link w:val="BalloonText"/>
    <w:rsid w:val="00B154F4"/>
    <w:rPr>
      <w:rFonts w:ascii="Tahoma" w:hAnsi="Tahoma" w:cs="Tahoma"/>
      <w:sz w:val="16"/>
      <w:szCs w:val="16"/>
    </w:rPr>
  </w:style>
  <w:style w:type="character" w:customStyle="1" w:styleId="a1">
    <w:name w:val="Текст извора"/>
    <w:rsid w:val="000846B0"/>
    <w:rPr>
      <w:rFonts w:ascii="Liberation Mono" w:eastAsia="WenQuanYi Micro Hei Mono" w:hAnsi="Liberation Mono" w:cs="Liberation Mono"/>
    </w:rPr>
  </w:style>
</w:styles>
</file>

<file path=word/webSettings.xml><?xml version="1.0" encoding="utf-8"?>
<w:webSettings xmlns:r="http://schemas.openxmlformats.org/officeDocument/2006/relationships" xmlns:w="http://schemas.openxmlformats.org/wordprocessingml/2006/main">
  <w:divs>
    <w:div w:id="403992608">
      <w:bodyDiv w:val="1"/>
      <w:marLeft w:val="0"/>
      <w:marRight w:val="0"/>
      <w:marTop w:val="0"/>
      <w:marBottom w:val="0"/>
      <w:divBdr>
        <w:top w:val="none" w:sz="0" w:space="0" w:color="auto"/>
        <w:left w:val="none" w:sz="0" w:space="0" w:color="auto"/>
        <w:bottom w:val="none" w:sz="0" w:space="0" w:color="auto"/>
        <w:right w:val="none" w:sz="0" w:space="0" w:color="auto"/>
      </w:divBdr>
    </w:div>
    <w:div w:id="505288549">
      <w:bodyDiv w:val="1"/>
      <w:marLeft w:val="0"/>
      <w:marRight w:val="0"/>
      <w:marTop w:val="0"/>
      <w:marBottom w:val="0"/>
      <w:divBdr>
        <w:top w:val="none" w:sz="0" w:space="0" w:color="auto"/>
        <w:left w:val="none" w:sz="0" w:space="0" w:color="auto"/>
        <w:bottom w:val="none" w:sz="0" w:space="0" w:color="auto"/>
        <w:right w:val="none" w:sz="0" w:space="0" w:color="auto"/>
      </w:divBdr>
    </w:div>
    <w:div w:id="586572456">
      <w:bodyDiv w:val="1"/>
      <w:marLeft w:val="0"/>
      <w:marRight w:val="0"/>
      <w:marTop w:val="0"/>
      <w:marBottom w:val="0"/>
      <w:divBdr>
        <w:top w:val="none" w:sz="0" w:space="0" w:color="auto"/>
        <w:left w:val="none" w:sz="0" w:space="0" w:color="auto"/>
        <w:bottom w:val="none" w:sz="0" w:space="0" w:color="auto"/>
        <w:right w:val="none" w:sz="0" w:space="0" w:color="auto"/>
      </w:divBdr>
    </w:div>
    <w:div w:id="1075010392">
      <w:bodyDiv w:val="1"/>
      <w:marLeft w:val="0"/>
      <w:marRight w:val="0"/>
      <w:marTop w:val="0"/>
      <w:marBottom w:val="0"/>
      <w:divBdr>
        <w:top w:val="none" w:sz="0" w:space="0" w:color="auto"/>
        <w:left w:val="none" w:sz="0" w:space="0" w:color="auto"/>
        <w:bottom w:val="none" w:sz="0" w:space="0" w:color="auto"/>
        <w:right w:val="none" w:sz="0" w:space="0" w:color="auto"/>
      </w:divBdr>
    </w:div>
    <w:div w:id="1100570293">
      <w:bodyDiv w:val="1"/>
      <w:marLeft w:val="0"/>
      <w:marRight w:val="0"/>
      <w:marTop w:val="0"/>
      <w:marBottom w:val="0"/>
      <w:divBdr>
        <w:top w:val="none" w:sz="0" w:space="0" w:color="auto"/>
        <w:left w:val="none" w:sz="0" w:space="0" w:color="auto"/>
        <w:bottom w:val="none" w:sz="0" w:space="0" w:color="auto"/>
        <w:right w:val="none" w:sz="0" w:space="0" w:color="auto"/>
      </w:divBdr>
      <w:divsChild>
        <w:div w:id="881402224">
          <w:marLeft w:val="0"/>
          <w:marRight w:val="0"/>
          <w:marTop w:val="0"/>
          <w:marBottom w:val="0"/>
          <w:divBdr>
            <w:top w:val="none" w:sz="0" w:space="0" w:color="auto"/>
            <w:left w:val="none" w:sz="0" w:space="0" w:color="auto"/>
            <w:bottom w:val="single" w:sz="18" w:space="0" w:color="E4E4E4"/>
            <w:right w:val="none" w:sz="0" w:space="0" w:color="auto"/>
          </w:divBdr>
          <w:divsChild>
            <w:div w:id="832376220">
              <w:marLeft w:val="0"/>
              <w:marRight w:val="0"/>
              <w:marTop w:val="0"/>
              <w:marBottom w:val="0"/>
              <w:divBdr>
                <w:top w:val="none" w:sz="0" w:space="0" w:color="auto"/>
                <w:left w:val="none" w:sz="0" w:space="0" w:color="auto"/>
                <w:bottom w:val="none" w:sz="0" w:space="0" w:color="auto"/>
                <w:right w:val="none" w:sz="0" w:space="0" w:color="auto"/>
              </w:divBdr>
              <w:divsChild>
                <w:div w:id="1143305989">
                  <w:marLeft w:val="0"/>
                  <w:marRight w:val="0"/>
                  <w:marTop w:val="0"/>
                  <w:marBottom w:val="0"/>
                  <w:divBdr>
                    <w:top w:val="none" w:sz="0" w:space="0" w:color="auto"/>
                    <w:left w:val="none" w:sz="0" w:space="0" w:color="auto"/>
                    <w:bottom w:val="none" w:sz="0" w:space="0" w:color="auto"/>
                    <w:right w:val="none" w:sz="0" w:space="0" w:color="auto"/>
                  </w:divBdr>
                  <w:divsChild>
                    <w:div w:id="1746418791">
                      <w:marLeft w:val="0"/>
                      <w:marRight w:val="0"/>
                      <w:marTop w:val="0"/>
                      <w:marBottom w:val="0"/>
                      <w:divBdr>
                        <w:top w:val="none" w:sz="0" w:space="0" w:color="auto"/>
                        <w:left w:val="none" w:sz="0" w:space="0" w:color="auto"/>
                        <w:bottom w:val="none" w:sz="0" w:space="0" w:color="auto"/>
                        <w:right w:val="none" w:sz="0" w:space="0" w:color="auto"/>
                      </w:divBdr>
                      <w:divsChild>
                        <w:div w:id="435249895">
                          <w:marLeft w:val="0"/>
                          <w:marRight w:val="0"/>
                          <w:marTop w:val="0"/>
                          <w:marBottom w:val="0"/>
                          <w:divBdr>
                            <w:top w:val="none" w:sz="0" w:space="0" w:color="auto"/>
                            <w:left w:val="none" w:sz="0" w:space="0" w:color="auto"/>
                            <w:bottom w:val="none" w:sz="0" w:space="0" w:color="auto"/>
                            <w:right w:val="none" w:sz="0" w:space="0" w:color="auto"/>
                          </w:divBdr>
                          <w:divsChild>
                            <w:div w:id="420221796">
                              <w:marLeft w:val="0"/>
                              <w:marRight w:val="0"/>
                              <w:marTop w:val="0"/>
                              <w:marBottom w:val="0"/>
                              <w:divBdr>
                                <w:top w:val="none" w:sz="0" w:space="0" w:color="auto"/>
                                <w:left w:val="none" w:sz="0" w:space="0" w:color="auto"/>
                                <w:bottom w:val="none" w:sz="0" w:space="0" w:color="auto"/>
                                <w:right w:val="none" w:sz="0" w:space="0" w:color="auto"/>
                              </w:divBdr>
                            </w:div>
                            <w:div w:id="999311815">
                              <w:marLeft w:val="0"/>
                              <w:marRight w:val="0"/>
                              <w:marTop w:val="0"/>
                              <w:marBottom w:val="0"/>
                              <w:divBdr>
                                <w:top w:val="none" w:sz="0" w:space="0" w:color="auto"/>
                                <w:left w:val="none" w:sz="0" w:space="0" w:color="auto"/>
                                <w:bottom w:val="none" w:sz="0" w:space="0" w:color="auto"/>
                                <w:right w:val="none" w:sz="0" w:space="0" w:color="auto"/>
                              </w:divBdr>
                            </w:div>
                            <w:div w:id="1132938649">
                              <w:marLeft w:val="0"/>
                              <w:marRight w:val="0"/>
                              <w:marTop w:val="0"/>
                              <w:marBottom w:val="0"/>
                              <w:divBdr>
                                <w:top w:val="none" w:sz="0" w:space="0" w:color="auto"/>
                                <w:left w:val="none" w:sz="0" w:space="0" w:color="auto"/>
                                <w:bottom w:val="none" w:sz="0" w:space="0" w:color="auto"/>
                                <w:right w:val="none" w:sz="0" w:space="0" w:color="auto"/>
                              </w:divBdr>
                            </w:div>
                            <w:div w:id="1730961720">
                              <w:marLeft w:val="0"/>
                              <w:marRight w:val="0"/>
                              <w:marTop w:val="0"/>
                              <w:marBottom w:val="0"/>
                              <w:divBdr>
                                <w:top w:val="none" w:sz="0" w:space="0" w:color="auto"/>
                                <w:left w:val="none" w:sz="0" w:space="0" w:color="auto"/>
                                <w:bottom w:val="none" w:sz="0" w:space="0" w:color="auto"/>
                                <w:right w:val="none" w:sz="0" w:space="0" w:color="auto"/>
                              </w:divBdr>
                            </w:div>
                            <w:div w:id="1789548657">
                              <w:marLeft w:val="0"/>
                              <w:marRight w:val="0"/>
                              <w:marTop w:val="0"/>
                              <w:marBottom w:val="0"/>
                              <w:divBdr>
                                <w:top w:val="none" w:sz="0" w:space="0" w:color="auto"/>
                                <w:left w:val="none" w:sz="0" w:space="0" w:color="auto"/>
                                <w:bottom w:val="none" w:sz="0" w:space="0" w:color="auto"/>
                                <w:right w:val="none" w:sz="0" w:space="0" w:color="auto"/>
                              </w:divBdr>
                            </w:div>
                            <w:div w:id="2109226444">
                              <w:marLeft w:val="0"/>
                              <w:marRight w:val="0"/>
                              <w:marTop w:val="0"/>
                              <w:marBottom w:val="0"/>
                              <w:divBdr>
                                <w:top w:val="none" w:sz="0" w:space="0" w:color="auto"/>
                                <w:left w:val="none" w:sz="0" w:space="0" w:color="auto"/>
                                <w:bottom w:val="none" w:sz="0" w:space="0" w:color="auto"/>
                                <w:right w:val="none" w:sz="0" w:space="0" w:color="auto"/>
                              </w:divBdr>
                            </w:div>
                            <w:div w:id="21206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18196">
          <w:marLeft w:val="0"/>
          <w:marRight w:val="0"/>
          <w:marTop w:val="0"/>
          <w:marBottom w:val="0"/>
          <w:divBdr>
            <w:top w:val="none" w:sz="0" w:space="0" w:color="auto"/>
            <w:left w:val="none" w:sz="0" w:space="0" w:color="auto"/>
            <w:bottom w:val="single" w:sz="18" w:space="0" w:color="E4E4E4"/>
            <w:right w:val="none" w:sz="0" w:space="0" w:color="auto"/>
          </w:divBdr>
          <w:divsChild>
            <w:div w:id="431779495">
              <w:marLeft w:val="0"/>
              <w:marRight w:val="0"/>
              <w:marTop w:val="0"/>
              <w:marBottom w:val="0"/>
              <w:divBdr>
                <w:top w:val="none" w:sz="0" w:space="0" w:color="auto"/>
                <w:left w:val="none" w:sz="0" w:space="0" w:color="auto"/>
                <w:bottom w:val="none" w:sz="0" w:space="0" w:color="auto"/>
                <w:right w:val="none" w:sz="0" w:space="0" w:color="auto"/>
              </w:divBdr>
              <w:divsChild>
                <w:div w:id="1298993187">
                  <w:marLeft w:val="0"/>
                  <w:marRight w:val="0"/>
                  <w:marTop w:val="0"/>
                  <w:marBottom w:val="0"/>
                  <w:divBdr>
                    <w:top w:val="none" w:sz="0" w:space="0" w:color="auto"/>
                    <w:left w:val="none" w:sz="0" w:space="0" w:color="auto"/>
                    <w:bottom w:val="none" w:sz="0" w:space="0" w:color="auto"/>
                    <w:right w:val="none" w:sz="0" w:space="0" w:color="auto"/>
                  </w:divBdr>
                  <w:divsChild>
                    <w:div w:id="982080357">
                      <w:marLeft w:val="0"/>
                      <w:marRight w:val="0"/>
                      <w:marTop w:val="0"/>
                      <w:marBottom w:val="0"/>
                      <w:divBdr>
                        <w:top w:val="none" w:sz="0" w:space="0" w:color="auto"/>
                        <w:left w:val="none" w:sz="0" w:space="0" w:color="auto"/>
                        <w:bottom w:val="none" w:sz="0" w:space="0" w:color="auto"/>
                        <w:right w:val="none" w:sz="0" w:space="0" w:color="auto"/>
                      </w:divBdr>
                      <w:divsChild>
                        <w:div w:id="1573194654">
                          <w:marLeft w:val="0"/>
                          <w:marRight w:val="0"/>
                          <w:marTop w:val="0"/>
                          <w:marBottom w:val="0"/>
                          <w:divBdr>
                            <w:top w:val="none" w:sz="0" w:space="0" w:color="auto"/>
                            <w:left w:val="none" w:sz="0" w:space="0" w:color="auto"/>
                            <w:bottom w:val="none" w:sz="0" w:space="0" w:color="auto"/>
                            <w:right w:val="none" w:sz="0" w:space="0" w:color="auto"/>
                          </w:divBdr>
                          <w:divsChild>
                            <w:div w:id="98379477">
                              <w:marLeft w:val="0"/>
                              <w:marRight w:val="0"/>
                              <w:marTop w:val="0"/>
                              <w:marBottom w:val="0"/>
                              <w:divBdr>
                                <w:top w:val="none" w:sz="0" w:space="0" w:color="auto"/>
                                <w:left w:val="none" w:sz="0" w:space="0" w:color="auto"/>
                                <w:bottom w:val="none" w:sz="0" w:space="0" w:color="auto"/>
                                <w:right w:val="none" w:sz="0" w:space="0" w:color="auto"/>
                              </w:divBdr>
                            </w:div>
                            <w:div w:id="136263490">
                              <w:marLeft w:val="0"/>
                              <w:marRight w:val="0"/>
                              <w:marTop w:val="0"/>
                              <w:marBottom w:val="0"/>
                              <w:divBdr>
                                <w:top w:val="none" w:sz="0" w:space="0" w:color="auto"/>
                                <w:left w:val="none" w:sz="0" w:space="0" w:color="auto"/>
                                <w:bottom w:val="none" w:sz="0" w:space="0" w:color="auto"/>
                                <w:right w:val="none" w:sz="0" w:space="0" w:color="auto"/>
                              </w:divBdr>
                            </w:div>
                            <w:div w:id="224802831">
                              <w:marLeft w:val="0"/>
                              <w:marRight w:val="0"/>
                              <w:marTop w:val="0"/>
                              <w:marBottom w:val="0"/>
                              <w:divBdr>
                                <w:top w:val="none" w:sz="0" w:space="0" w:color="auto"/>
                                <w:left w:val="none" w:sz="0" w:space="0" w:color="auto"/>
                                <w:bottom w:val="none" w:sz="0" w:space="0" w:color="auto"/>
                                <w:right w:val="none" w:sz="0" w:space="0" w:color="auto"/>
                              </w:divBdr>
                            </w:div>
                            <w:div w:id="238489960">
                              <w:marLeft w:val="0"/>
                              <w:marRight w:val="0"/>
                              <w:marTop w:val="0"/>
                              <w:marBottom w:val="0"/>
                              <w:divBdr>
                                <w:top w:val="none" w:sz="0" w:space="0" w:color="auto"/>
                                <w:left w:val="none" w:sz="0" w:space="0" w:color="auto"/>
                                <w:bottom w:val="none" w:sz="0" w:space="0" w:color="auto"/>
                                <w:right w:val="none" w:sz="0" w:space="0" w:color="auto"/>
                              </w:divBdr>
                            </w:div>
                            <w:div w:id="257831375">
                              <w:marLeft w:val="0"/>
                              <w:marRight w:val="0"/>
                              <w:marTop w:val="0"/>
                              <w:marBottom w:val="0"/>
                              <w:divBdr>
                                <w:top w:val="none" w:sz="0" w:space="0" w:color="auto"/>
                                <w:left w:val="none" w:sz="0" w:space="0" w:color="auto"/>
                                <w:bottom w:val="none" w:sz="0" w:space="0" w:color="auto"/>
                                <w:right w:val="none" w:sz="0" w:space="0" w:color="auto"/>
                              </w:divBdr>
                            </w:div>
                            <w:div w:id="295991334">
                              <w:marLeft w:val="0"/>
                              <w:marRight w:val="0"/>
                              <w:marTop w:val="0"/>
                              <w:marBottom w:val="0"/>
                              <w:divBdr>
                                <w:top w:val="none" w:sz="0" w:space="0" w:color="auto"/>
                                <w:left w:val="none" w:sz="0" w:space="0" w:color="auto"/>
                                <w:bottom w:val="none" w:sz="0" w:space="0" w:color="auto"/>
                                <w:right w:val="none" w:sz="0" w:space="0" w:color="auto"/>
                              </w:divBdr>
                            </w:div>
                            <w:div w:id="344672179">
                              <w:marLeft w:val="0"/>
                              <w:marRight w:val="0"/>
                              <w:marTop w:val="0"/>
                              <w:marBottom w:val="0"/>
                              <w:divBdr>
                                <w:top w:val="none" w:sz="0" w:space="0" w:color="auto"/>
                                <w:left w:val="none" w:sz="0" w:space="0" w:color="auto"/>
                                <w:bottom w:val="none" w:sz="0" w:space="0" w:color="auto"/>
                                <w:right w:val="none" w:sz="0" w:space="0" w:color="auto"/>
                              </w:divBdr>
                            </w:div>
                            <w:div w:id="623658405">
                              <w:marLeft w:val="0"/>
                              <w:marRight w:val="0"/>
                              <w:marTop w:val="0"/>
                              <w:marBottom w:val="0"/>
                              <w:divBdr>
                                <w:top w:val="none" w:sz="0" w:space="0" w:color="auto"/>
                                <w:left w:val="none" w:sz="0" w:space="0" w:color="auto"/>
                                <w:bottom w:val="none" w:sz="0" w:space="0" w:color="auto"/>
                                <w:right w:val="none" w:sz="0" w:space="0" w:color="auto"/>
                              </w:divBdr>
                            </w:div>
                            <w:div w:id="742878145">
                              <w:marLeft w:val="0"/>
                              <w:marRight w:val="0"/>
                              <w:marTop w:val="0"/>
                              <w:marBottom w:val="0"/>
                              <w:divBdr>
                                <w:top w:val="none" w:sz="0" w:space="0" w:color="auto"/>
                                <w:left w:val="none" w:sz="0" w:space="0" w:color="auto"/>
                                <w:bottom w:val="none" w:sz="0" w:space="0" w:color="auto"/>
                                <w:right w:val="none" w:sz="0" w:space="0" w:color="auto"/>
                              </w:divBdr>
                            </w:div>
                            <w:div w:id="789127749">
                              <w:marLeft w:val="0"/>
                              <w:marRight w:val="0"/>
                              <w:marTop w:val="0"/>
                              <w:marBottom w:val="0"/>
                              <w:divBdr>
                                <w:top w:val="none" w:sz="0" w:space="0" w:color="auto"/>
                                <w:left w:val="none" w:sz="0" w:space="0" w:color="auto"/>
                                <w:bottom w:val="none" w:sz="0" w:space="0" w:color="auto"/>
                                <w:right w:val="none" w:sz="0" w:space="0" w:color="auto"/>
                              </w:divBdr>
                            </w:div>
                            <w:div w:id="795179515">
                              <w:marLeft w:val="0"/>
                              <w:marRight w:val="0"/>
                              <w:marTop w:val="0"/>
                              <w:marBottom w:val="0"/>
                              <w:divBdr>
                                <w:top w:val="none" w:sz="0" w:space="0" w:color="auto"/>
                                <w:left w:val="none" w:sz="0" w:space="0" w:color="auto"/>
                                <w:bottom w:val="none" w:sz="0" w:space="0" w:color="auto"/>
                                <w:right w:val="none" w:sz="0" w:space="0" w:color="auto"/>
                              </w:divBdr>
                            </w:div>
                            <w:div w:id="833495805">
                              <w:marLeft w:val="0"/>
                              <w:marRight w:val="0"/>
                              <w:marTop w:val="0"/>
                              <w:marBottom w:val="0"/>
                              <w:divBdr>
                                <w:top w:val="none" w:sz="0" w:space="0" w:color="auto"/>
                                <w:left w:val="none" w:sz="0" w:space="0" w:color="auto"/>
                                <w:bottom w:val="none" w:sz="0" w:space="0" w:color="auto"/>
                                <w:right w:val="none" w:sz="0" w:space="0" w:color="auto"/>
                              </w:divBdr>
                            </w:div>
                            <w:div w:id="947467765">
                              <w:marLeft w:val="0"/>
                              <w:marRight w:val="0"/>
                              <w:marTop w:val="0"/>
                              <w:marBottom w:val="0"/>
                              <w:divBdr>
                                <w:top w:val="none" w:sz="0" w:space="0" w:color="auto"/>
                                <w:left w:val="none" w:sz="0" w:space="0" w:color="auto"/>
                                <w:bottom w:val="none" w:sz="0" w:space="0" w:color="auto"/>
                                <w:right w:val="none" w:sz="0" w:space="0" w:color="auto"/>
                              </w:divBdr>
                            </w:div>
                            <w:div w:id="1020277458">
                              <w:marLeft w:val="0"/>
                              <w:marRight w:val="0"/>
                              <w:marTop w:val="0"/>
                              <w:marBottom w:val="0"/>
                              <w:divBdr>
                                <w:top w:val="none" w:sz="0" w:space="0" w:color="auto"/>
                                <w:left w:val="none" w:sz="0" w:space="0" w:color="auto"/>
                                <w:bottom w:val="none" w:sz="0" w:space="0" w:color="auto"/>
                                <w:right w:val="none" w:sz="0" w:space="0" w:color="auto"/>
                              </w:divBdr>
                            </w:div>
                            <w:div w:id="1068041232">
                              <w:marLeft w:val="0"/>
                              <w:marRight w:val="0"/>
                              <w:marTop w:val="0"/>
                              <w:marBottom w:val="0"/>
                              <w:divBdr>
                                <w:top w:val="none" w:sz="0" w:space="0" w:color="auto"/>
                                <w:left w:val="none" w:sz="0" w:space="0" w:color="auto"/>
                                <w:bottom w:val="none" w:sz="0" w:space="0" w:color="auto"/>
                                <w:right w:val="none" w:sz="0" w:space="0" w:color="auto"/>
                              </w:divBdr>
                            </w:div>
                            <w:div w:id="1110972555">
                              <w:marLeft w:val="0"/>
                              <w:marRight w:val="0"/>
                              <w:marTop w:val="0"/>
                              <w:marBottom w:val="0"/>
                              <w:divBdr>
                                <w:top w:val="none" w:sz="0" w:space="0" w:color="auto"/>
                                <w:left w:val="none" w:sz="0" w:space="0" w:color="auto"/>
                                <w:bottom w:val="none" w:sz="0" w:space="0" w:color="auto"/>
                                <w:right w:val="none" w:sz="0" w:space="0" w:color="auto"/>
                              </w:divBdr>
                            </w:div>
                            <w:div w:id="1120612864">
                              <w:marLeft w:val="0"/>
                              <w:marRight w:val="0"/>
                              <w:marTop w:val="0"/>
                              <w:marBottom w:val="0"/>
                              <w:divBdr>
                                <w:top w:val="none" w:sz="0" w:space="0" w:color="auto"/>
                                <w:left w:val="none" w:sz="0" w:space="0" w:color="auto"/>
                                <w:bottom w:val="none" w:sz="0" w:space="0" w:color="auto"/>
                                <w:right w:val="none" w:sz="0" w:space="0" w:color="auto"/>
                              </w:divBdr>
                            </w:div>
                            <w:div w:id="1182473427">
                              <w:marLeft w:val="0"/>
                              <w:marRight w:val="0"/>
                              <w:marTop w:val="0"/>
                              <w:marBottom w:val="0"/>
                              <w:divBdr>
                                <w:top w:val="none" w:sz="0" w:space="0" w:color="auto"/>
                                <w:left w:val="none" w:sz="0" w:space="0" w:color="auto"/>
                                <w:bottom w:val="none" w:sz="0" w:space="0" w:color="auto"/>
                                <w:right w:val="none" w:sz="0" w:space="0" w:color="auto"/>
                              </w:divBdr>
                            </w:div>
                            <w:div w:id="1264454242">
                              <w:marLeft w:val="0"/>
                              <w:marRight w:val="0"/>
                              <w:marTop w:val="0"/>
                              <w:marBottom w:val="0"/>
                              <w:divBdr>
                                <w:top w:val="none" w:sz="0" w:space="0" w:color="auto"/>
                                <w:left w:val="none" w:sz="0" w:space="0" w:color="auto"/>
                                <w:bottom w:val="none" w:sz="0" w:space="0" w:color="auto"/>
                                <w:right w:val="none" w:sz="0" w:space="0" w:color="auto"/>
                              </w:divBdr>
                            </w:div>
                            <w:div w:id="1264531537">
                              <w:marLeft w:val="0"/>
                              <w:marRight w:val="0"/>
                              <w:marTop w:val="0"/>
                              <w:marBottom w:val="0"/>
                              <w:divBdr>
                                <w:top w:val="none" w:sz="0" w:space="0" w:color="auto"/>
                                <w:left w:val="none" w:sz="0" w:space="0" w:color="auto"/>
                                <w:bottom w:val="none" w:sz="0" w:space="0" w:color="auto"/>
                                <w:right w:val="none" w:sz="0" w:space="0" w:color="auto"/>
                              </w:divBdr>
                            </w:div>
                            <w:div w:id="1301570747">
                              <w:marLeft w:val="0"/>
                              <w:marRight w:val="0"/>
                              <w:marTop w:val="0"/>
                              <w:marBottom w:val="0"/>
                              <w:divBdr>
                                <w:top w:val="none" w:sz="0" w:space="0" w:color="auto"/>
                                <w:left w:val="none" w:sz="0" w:space="0" w:color="auto"/>
                                <w:bottom w:val="none" w:sz="0" w:space="0" w:color="auto"/>
                                <w:right w:val="none" w:sz="0" w:space="0" w:color="auto"/>
                              </w:divBdr>
                            </w:div>
                            <w:div w:id="1354460353">
                              <w:marLeft w:val="0"/>
                              <w:marRight w:val="0"/>
                              <w:marTop w:val="0"/>
                              <w:marBottom w:val="0"/>
                              <w:divBdr>
                                <w:top w:val="none" w:sz="0" w:space="0" w:color="auto"/>
                                <w:left w:val="none" w:sz="0" w:space="0" w:color="auto"/>
                                <w:bottom w:val="none" w:sz="0" w:space="0" w:color="auto"/>
                                <w:right w:val="none" w:sz="0" w:space="0" w:color="auto"/>
                              </w:divBdr>
                            </w:div>
                            <w:div w:id="1357269569">
                              <w:marLeft w:val="0"/>
                              <w:marRight w:val="0"/>
                              <w:marTop w:val="0"/>
                              <w:marBottom w:val="0"/>
                              <w:divBdr>
                                <w:top w:val="none" w:sz="0" w:space="0" w:color="auto"/>
                                <w:left w:val="none" w:sz="0" w:space="0" w:color="auto"/>
                                <w:bottom w:val="none" w:sz="0" w:space="0" w:color="auto"/>
                                <w:right w:val="none" w:sz="0" w:space="0" w:color="auto"/>
                              </w:divBdr>
                            </w:div>
                            <w:div w:id="1388844997">
                              <w:marLeft w:val="0"/>
                              <w:marRight w:val="0"/>
                              <w:marTop w:val="0"/>
                              <w:marBottom w:val="0"/>
                              <w:divBdr>
                                <w:top w:val="none" w:sz="0" w:space="0" w:color="auto"/>
                                <w:left w:val="none" w:sz="0" w:space="0" w:color="auto"/>
                                <w:bottom w:val="none" w:sz="0" w:space="0" w:color="auto"/>
                                <w:right w:val="none" w:sz="0" w:space="0" w:color="auto"/>
                              </w:divBdr>
                            </w:div>
                            <w:div w:id="1550922854">
                              <w:marLeft w:val="0"/>
                              <w:marRight w:val="0"/>
                              <w:marTop w:val="0"/>
                              <w:marBottom w:val="0"/>
                              <w:divBdr>
                                <w:top w:val="none" w:sz="0" w:space="0" w:color="auto"/>
                                <w:left w:val="none" w:sz="0" w:space="0" w:color="auto"/>
                                <w:bottom w:val="none" w:sz="0" w:space="0" w:color="auto"/>
                                <w:right w:val="none" w:sz="0" w:space="0" w:color="auto"/>
                              </w:divBdr>
                            </w:div>
                            <w:div w:id="1570386574">
                              <w:marLeft w:val="0"/>
                              <w:marRight w:val="0"/>
                              <w:marTop w:val="0"/>
                              <w:marBottom w:val="0"/>
                              <w:divBdr>
                                <w:top w:val="none" w:sz="0" w:space="0" w:color="auto"/>
                                <w:left w:val="none" w:sz="0" w:space="0" w:color="auto"/>
                                <w:bottom w:val="none" w:sz="0" w:space="0" w:color="auto"/>
                                <w:right w:val="none" w:sz="0" w:space="0" w:color="auto"/>
                              </w:divBdr>
                            </w:div>
                            <w:div w:id="1593589400">
                              <w:marLeft w:val="0"/>
                              <w:marRight w:val="0"/>
                              <w:marTop w:val="0"/>
                              <w:marBottom w:val="0"/>
                              <w:divBdr>
                                <w:top w:val="none" w:sz="0" w:space="0" w:color="auto"/>
                                <w:left w:val="none" w:sz="0" w:space="0" w:color="auto"/>
                                <w:bottom w:val="none" w:sz="0" w:space="0" w:color="auto"/>
                                <w:right w:val="none" w:sz="0" w:space="0" w:color="auto"/>
                              </w:divBdr>
                            </w:div>
                            <w:div w:id="1644579827">
                              <w:marLeft w:val="0"/>
                              <w:marRight w:val="0"/>
                              <w:marTop w:val="0"/>
                              <w:marBottom w:val="0"/>
                              <w:divBdr>
                                <w:top w:val="none" w:sz="0" w:space="0" w:color="auto"/>
                                <w:left w:val="none" w:sz="0" w:space="0" w:color="auto"/>
                                <w:bottom w:val="none" w:sz="0" w:space="0" w:color="auto"/>
                                <w:right w:val="none" w:sz="0" w:space="0" w:color="auto"/>
                              </w:divBdr>
                            </w:div>
                            <w:div w:id="1704596261">
                              <w:marLeft w:val="0"/>
                              <w:marRight w:val="0"/>
                              <w:marTop w:val="0"/>
                              <w:marBottom w:val="0"/>
                              <w:divBdr>
                                <w:top w:val="none" w:sz="0" w:space="0" w:color="auto"/>
                                <w:left w:val="none" w:sz="0" w:space="0" w:color="auto"/>
                                <w:bottom w:val="none" w:sz="0" w:space="0" w:color="auto"/>
                                <w:right w:val="none" w:sz="0" w:space="0" w:color="auto"/>
                              </w:divBdr>
                            </w:div>
                            <w:div w:id="1736271570">
                              <w:marLeft w:val="0"/>
                              <w:marRight w:val="0"/>
                              <w:marTop w:val="0"/>
                              <w:marBottom w:val="0"/>
                              <w:divBdr>
                                <w:top w:val="none" w:sz="0" w:space="0" w:color="auto"/>
                                <w:left w:val="none" w:sz="0" w:space="0" w:color="auto"/>
                                <w:bottom w:val="none" w:sz="0" w:space="0" w:color="auto"/>
                                <w:right w:val="none" w:sz="0" w:space="0" w:color="auto"/>
                              </w:divBdr>
                            </w:div>
                            <w:div w:id="1806267173">
                              <w:marLeft w:val="0"/>
                              <w:marRight w:val="0"/>
                              <w:marTop w:val="0"/>
                              <w:marBottom w:val="0"/>
                              <w:divBdr>
                                <w:top w:val="none" w:sz="0" w:space="0" w:color="auto"/>
                                <w:left w:val="none" w:sz="0" w:space="0" w:color="auto"/>
                                <w:bottom w:val="none" w:sz="0" w:space="0" w:color="auto"/>
                                <w:right w:val="none" w:sz="0" w:space="0" w:color="auto"/>
                              </w:divBdr>
                            </w:div>
                            <w:div w:id="1879313414">
                              <w:marLeft w:val="0"/>
                              <w:marRight w:val="0"/>
                              <w:marTop w:val="0"/>
                              <w:marBottom w:val="0"/>
                              <w:divBdr>
                                <w:top w:val="none" w:sz="0" w:space="0" w:color="auto"/>
                                <w:left w:val="none" w:sz="0" w:space="0" w:color="auto"/>
                                <w:bottom w:val="none" w:sz="0" w:space="0" w:color="auto"/>
                                <w:right w:val="none" w:sz="0" w:space="0" w:color="auto"/>
                              </w:divBdr>
                            </w:div>
                            <w:div w:id="1905678512">
                              <w:marLeft w:val="0"/>
                              <w:marRight w:val="0"/>
                              <w:marTop w:val="0"/>
                              <w:marBottom w:val="0"/>
                              <w:divBdr>
                                <w:top w:val="none" w:sz="0" w:space="0" w:color="auto"/>
                                <w:left w:val="none" w:sz="0" w:space="0" w:color="auto"/>
                                <w:bottom w:val="none" w:sz="0" w:space="0" w:color="auto"/>
                                <w:right w:val="none" w:sz="0" w:space="0" w:color="auto"/>
                              </w:divBdr>
                            </w:div>
                            <w:div w:id="1980112013">
                              <w:marLeft w:val="0"/>
                              <w:marRight w:val="0"/>
                              <w:marTop w:val="0"/>
                              <w:marBottom w:val="0"/>
                              <w:divBdr>
                                <w:top w:val="none" w:sz="0" w:space="0" w:color="auto"/>
                                <w:left w:val="none" w:sz="0" w:space="0" w:color="auto"/>
                                <w:bottom w:val="none" w:sz="0" w:space="0" w:color="auto"/>
                                <w:right w:val="none" w:sz="0" w:space="0" w:color="auto"/>
                              </w:divBdr>
                            </w:div>
                            <w:div w:id="19995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97440">
      <w:bodyDiv w:val="1"/>
      <w:marLeft w:val="0"/>
      <w:marRight w:val="0"/>
      <w:marTop w:val="0"/>
      <w:marBottom w:val="0"/>
      <w:divBdr>
        <w:top w:val="none" w:sz="0" w:space="0" w:color="auto"/>
        <w:left w:val="none" w:sz="0" w:space="0" w:color="auto"/>
        <w:bottom w:val="none" w:sz="0" w:space="0" w:color="auto"/>
        <w:right w:val="none" w:sz="0" w:space="0" w:color="auto"/>
      </w:divBdr>
    </w:div>
    <w:div w:id="1247836560">
      <w:bodyDiv w:val="1"/>
      <w:marLeft w:val="0"/>
      <w:marRight w:val="0"/>
      <w:marTop w:val="0"/>
      <w:marBottom w:val="0"/>
      <w:divBdr>
        <w:top w:val="none" w:sz="0" w:space="0" w:color="auto"/>
        <w:left w:val="none" w:sz="0" w:space="0" w:color="auto"/>
        <w:bottom w:val="none" w:sz="0" w:space="0" w:color="auto"/>
        <w:right w:val="none" w:sz="0" w:space="0" w:color="auto"/>
      </w:divBdr>
    </w:div>
    <w:div w:id="1304386088">
      <w:bodyDiv w:val="1"/>
      <w:marLeft w:val="0"/>
      <w:marRight w:val="0"/>
      <w:marTop w:val="0"/>
      <w:marBottom w:val="0"/>
      <w:divBdr>
        <w:top w:val="none" w:sz="0" w:space="0" w:color="auto"/>
        <w:left w:val="none" w:sz="0" w:space="0" w:color="auto"/>
        <w:bottom w:val="none" w:sz="0" w:space="0" w:color="auto"/>
        <w:right w:val="none" w:sz="0" w:space="0" w:color="auto"/>
      </w:divBdr>
      <w:divsChild>
        <w:div w:id="1371417055">
          <w:marLeft w:val="0"/>
          <w:marRight w:val="0"/>
          <w:marTop w:val="0"/>
          <w:marBottom w:val="0"/>
          <w:divBdr>
            <w:top w:val="none" w:sz="0" w:space="0" w:color="auto"/>
            <w:left w:val="none" w:sz="0" w:space="0" w:color="auto"/>
            <w:bottom w:val="single" w:sz="18" w:space="0" w:color="E4E4E4"/>
            <w:right w:val="none" w:sz="0" w:space="0" w:color="auto"/>
          </w:divBdr>
          <w:divsChild>
            <w:div w:id="321197440">
              <w:marLeft w:val="0"/>
              <w:marRight w:val="0"/>
              <w:marTop w:val="0"/>
              <w:marBottom w:val="0"/>
              <w:divBdr>
                <w:top w:val="none" w:sz="0" w:space="0" w:color="auto"/>
                <w:left w:val="none" w:sz="0" w:space="0" w:color="auto"/>
                <w:bottom w:val="none" w:sz="0" w:space="0" w:color="auto"/>
                <w:right w:val="none" w:sz="0" w:space="0" w:color="auto"/>
              </w:divBdr>
              <w:divsChild>
                <w:div w:id="1781027089">
                  <w:marLeft w:val="0"/>
                  <w:marRight w:val="0"/>
                  <w:marTop w:val="0"/>
                  <w:marBottom w:val="0"/>
                  <w:divBdr>
                    <w:top w:val="none" w:sz="0" w:space="0" w:color="auto"/>
                    <w:left w:val="none" w:sz="0" w:space="0" w:color="auto"/>
                    <w:bottom w:val="none" w:sz="0" w:space="0" w:color="auto"/>
                    <w:right w:val="none" w:sz="0" w:space="0" w:color="auto"/>
                  </w:divBdr>
                  <w:divsChild>
                    <w:div w:id="989022656">
                      <w:marLeft w:val="0"/>
                      <w:marRight w:val="0"/>
                      <w:marTop w:val="0"/>
                      <w:marBottom w:val="0"/>
                      <w:divBdr>
                        <w:top w:val="none" w:sz="0" w:space="0" w:color="auto"/>
                        <w:left w:val="none" w:sz="0" w:space="0" w:color="auto"/>
                        <w:bottom w:val="none" w:sz="0" w:space="0" w:color="auto"/>
                        <w:right w:val="none" w:sz="0" w:space="0" w:color="auto"/>
                      </w:divBdr>
                      <w:divsChild>
                        <w:div w:id="2143115268">
                          <w:marLeft w:val="0"/>
                          <w:marRight w:val="0"/>
                          <w:marTop w:val="0"/>
                          <w:marBottom w:val="0"/>
                          <w:divBdr>
                            <w:top w:val="none" w:sz="0" w:space="0" w:color="auto"/>
                            <w:left w:val="none" w:sz="0" w:space="0" w:color="auto"/>
                            <w:bottom w:val="none" w:sz="0" w:space="0" w:color="auto"/>
                            <w:right w:val="none" w:sz="0" w:space="0" w:color="auto"/>
                          </w:divBdr>
                          <w:divsChild>
                            <w:div w:id="33697969">
                              <w:marLeft w:val="0"/>
                              <w:marRight w:val="0"/>
                              <w:marTop w:val="0"/>
                              <w:marBottom w:val="0"/>
                              <w:divBdr>
                                <w:top w:val="none" w:sz="0" w:space="0" w:color="auto"/>
                                <w:left w:val="none" w:sz="0" w:space="0" w:color="auto"/>
                                <w:bottom w:val="none" w:sz="0" w:space="0" w:color="auto"/>
                                <w:right w:val="none" w:sz="0" w:space="0" w:color="auto"/>
                              </w:divBdr>
                            </w:div>
                            <w:div w:id="330916558">
                              <w:marLeft w:val="0"/>
                              <w:marRight w:val="0"/>
                              <w:marTop w:val="0"/>
                              <w:marBottom w:val="0"/>
                              <w:divBdr>
                                <w:top w:val="none" w:sz="0" w:space="0" w:color="auto"/>
                                <w:left w:val="none" w:sz="0" w:space="0" w:color="auto"/>
                                <w:bottom w:val="none" w:sz="0" w:space="0" w:color="auto"/>
                                <w:right w:val="none" w:sz="0" w:space="0" w:color="auto"/>
                              </w:divBdr>
                            </w:div>
                            <w:div w:id="336855267">
                              <w:marLeft w:val="0"/>
                              <w:marRight w:val="0"/>
                              <w:marTop w:val="0"/>
                              <w:marBottom w:val="0"/>
                              <w:divBdr>
                                <w:top w:val="none" w:sz="0" w:space="0" w:color="auto"/>
                                <w:left w:val="none" w:sz="0" w:space="0" w:color="auto"/>
                                <w:bottom w:val="none" w:sz="0" w:space="0" w:color="auto"/>
                                <w:right w:val="none" w:sz="0" w:space="0" w:color="auto"/>
                              </w:divBdr>
                            </w:div>
                            <w:div w:id="812603300">
                              <w:marLeft w:val="0"/>
                              <w:marRight w:val="0"/>
                              <w:marTop w:val="0"/>
                              <w:marBottom w:val="0"/>
                              <w:divBdr>
                                <w:top w:val="none" w:sz="0" w:space="0" w:color="auto"/>
                                <w:left w:val="none" w:sz="0" w:space="0" w:color="auto"/>
                                <w:bottom w:val="none" w:sz="0" w:space="0" w:color="auto"/>
                                <w:right w:val="none" w:sz="0" w:space="0" w:color="auto"/>
                              </w:divBdr>
                            </w:div>
                            <w:div w:id="1109546180">
                              <w:marLeft w:val="0"/>
                              <w:marRight w:val="0"/>
                              <w:marTop w:val="0"/>
                              <w:marBottom w:val="0"/>
                              <w:divBdr>
                                <w:top w:val="none" w:sz="0" w:space="0" w:color="auto"/>
                                <w:left w:val="none" w:sz="0" w:space="0" w:color="auto"/>
                                <w:bottom w:val="none" w:sz="0" w:space="0" w:color="auto"/>
                                <w:right w:val="none" w:sz="0" w:space="0" w:color="auto"/>
                              </w:divBdr>
                            </w:div>
                            <w:div w:id="1565096284">
                              <w:marLeft w:val="0"/>
                              <w:marRight w:val="0"/>
                              <w:marTop w:val="0"/>
                              <w:marBottom w:val="0"/>
                              <w:divBdr>
                                <w:top w:val="none" w:sz="0" w:space="0" w:color="auto"/>
                                <w:left w:val="none" w:sz="0" w:space="0" w:color="auto"/>
                                <w:bottom w:val="none" w:sz="0" w:space="0" w:color="auto"/>
                                <w:right w:val="none" w:sz="0" w:space="0" w:color="auto"/>
                              </w:divBdr>
                            </w:div>
                            <w:div w:id="20636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78138">
          <w:marLeft w:val="0"/>
          <w:marRight w:val="0"/>
          <w:marTop w:val="0"/>
          <w:marBottom w:val="0"/>
          <w:divBdr>
            <w:top w:val="none" w:sz="0" w:space="0" w:color="auto"/>
            <w:left w:val="none" w:sz="0" w:space="0" w:color="auto"/>
            <w:bottom w:val="single" w:sz="18" w:space="0" w:color="E4E4E4"/>
            <w:right w:val="none" w:sz="0" w:space="0" w:color="auto"/>
          </w:divBdr>
          <w:divsChild>
            <w:div w:id="1487547260">
              <w:marLeft w:val="0"/>
              <w:marRight w:val="0"/>
              <w:marTop w:val="0"/>
              <w:marBottom w:val="0"/>
              <w:divBdr>
                <w:top w:val="none" w:sz="0" w:space="0" w:color="auto"/>
                <w:left w:val="none" w:sz="0" w:space="0" w:color="auto"/>
                <w:bottom w:val="none" w:sz="0" w:space="0" w:color="auto"/>
                <w:right w:val="none" w:sz="0" w:space="0" w:color="auto"/>
              </w:divBdr>
              <w:divsChild>
                <w:div w:id="1417898561">
                  <w:marLeft w:val="0"/>
                  <w:marRight w:val="0"/>
                  <w:marTop w:val="0"/>
                  <w:marBottom w:val="0"/>
                  <w:divBdr>
                    <w:top w:val="none" w:sz="0" w:space="0" w:color="auto"/>
                    <w:left w:val="none" w:sz="0" w:space="0" w:color="auto"/>
                    <w:bottom w:val="none" w:sz="0" w:space="0" w:color="auto"/>
                    <w:right w:val="none" w:sz="0" w:space="0" w:color="auto"/>
                  </w:divBdr>
                  <w:divsChild>
                    <w:div w:id="1888103583">
                      <w:marLeft w:val="0"/>
                      <w:marRight w:val="0"/>
                      <w:marTop w:val="0"/>
                      <w:marBottom w:val="0"/>
                      <w:divBdr>
                        <w:top w:val="none" w:sz="0" w:space="0" w:color="auto"/>
                        <w:left w:val="none" w:sz="0" w:space="0" w:color="auto"/>
                        <w:bottom w:val="none" w:sz="0" w:space="0" w:color="auto"/>
                        <w:right w:val="none" w:sz="0" w:space="0" w:color="auto"/>
                      </w:divBdr>
                      <w:divsChild>
                        <w:div w:id="168908982">
                          <w:marLeft w:val="0"/>
                          <w:marRight w:val="0"/>
                          <w:marTop w:val="0"/>
                          <w:marBottom w:val="0"/>
                          <w:divBdr>
                            <w:top w:val="none" w:sz="0" w:space="0" w:color="auto"/>
                            <w:left w:val="none" w:sz="0" w:space="0" w:color="auto"/>
                            <w:bottom w:val="none" w:sz="0" w:space="0" w:color="auto"/>
                            <w:right w:val="none" w:sz="0" w:space="0" w:color="auto"/>
                          </w:divBdr>
                          <w:divsChild>
                            <w:div w:id="2510648">
                              <w:marLeft w:val="0"/>
                              <w:marRight w:val="0"/>
                              <w:marTop w:val="0"/>
                              <w:marBottom w:val="0"/>
                              <w:divBdr>
                                <w:top w:val="none" w:sz="0" w:space="0" w:color="auto"/>
                                <w:left w:val="none" w:sz="0" w:space="0" w:color="auto"/>
                                <w:bottom w:val="none" w:sz="0" w:space="0" w:color="auto"/>
                                <w:right w:val="none" w:sz="0" w:space="0" w:color="auto"/>
                              </w:divBdr>
                            </w:div>
                            <w:div w:id="13852351">
                              <w:marLeft w:val="0"/>
                              <w:marRight w:val="0"/>
                              <w:marTop w:val="0"/>
                              <w:marBottom w:val="0"/>
                              <w:divBdr>
                                <w:top w:val="none" w:sz="0" w:space="0" w:color="auto"/>
                                <w:left w:val="none" w:sz="0" w:space="0" w:color="auto"/>
                                <w:bottom w:val="none" w:sz="0" w:space="0" w:color="auto"/>
                                <w:right w:val="none" w:sz="0" w:space="0" w:color="auto"/>
                              </w:divBdr>
                            </w:div>
                            <w:div w:id="213009733">
                              <w:marLeft w:val="0"/>
                              <w:marRight w:val="0"/>
                              <w:marTop w:val="0"/>
                              <w:marBottom w:val="0"/>
                              <w:divBdr>
                                <w:top w:val="none" w:sz="0" w:space="0" w:color="auto"/>
                                <w:left w:val="none" w:sz="0" w:space="0" w:color="auto"/>
                                <w:bottom w:val="none" w:sz="0" w:space="0" w:color="auto"/>
                                <w:right w:val="none" w:sz="0" w:space="0" w:color="auto"/>
                              </w:divBdr>
                            </w:div>
                            <w:div w:id="302200901">
                              <w:marLeft w:val="0"/>
                              <w:marRight w:val="0"/>
                              <w:marTop w:val="0"/>
                              <w:marBottom w:val="0"/>
                              <w:divBdr>
                                <w:top w:val="none" w:sz="0" w:space="0" w:color="auto"/>
                                <w:left w:val="none" w:sz="0" w:space="0" w:color="auto"/>
                                <w:bottom w:val="none" w:sz="0" w:space="0" w:color="auto"/>
                                <w:right w:val="none" w:sz="0" w:space="0" w:color="auto"/>
                              </w:divBdr>
                            </w:div>
                            <w:div w:id="321004608">
                              <w:marLeft w:val="0"/>
                              <w:marRight w:val="0"/>
                              <w:marTop w:val="0"/>
                              <w:marBottom w:val="0"/>
                              <w:divBdr>
                                <w:top w:val="none" w:sz="0" w:space="0" w:color="auto"/>
                                <w:left w:val="none" w:sz="0" w:space="0" w:color="auto"/>
                                <w:bottom w:val="none" w:sz="0" w:space="0" w:color="auto"/>
                                <w:right w:val="none" w:sz="0" w:space="0" w:color="auto"/>
                              </w:divBdr>
                            </w:div>
                            <w:div w:id="329870164">
                              <w:marLeft w:val="0"/>
                              <w:marRight w:val="0"/>
                              <w:marTop w:val="0"/>
                              <w:marBottom w:val="0"/>
                              <w:divBdr>
                                <w:top w:val="none" w:sz="0" w:space="0" w:color="auto"/>
                                <w:left w:val="none" w:sz="0" w:space="0" w:color="auto"/>
                                <w:bottom w:val="none" w:sz="0" w:space="0" w:color="auto"/>
                                <w:right w:val="none" w:sz="0" w:space="0" w:color="auto"/>
                              </w:divBdr>
                            </w:div>
                            <w:div w:id="372191655">
                              <w:marLeft w:val="0"/>
                              <w:marRight w:val="0"/>
                              <w:marTop w:val="0"/>
                              <w:marBottom w:val="0"/>
                              <w:divBdr>
                                <w:top w:val="none" w:sz="0" w:space="0" w:color="auto"/>
                                <w:left w:val="none" w:sz="0" w:space="0" w:color="auto"/>
                                <w:bottom w:val="none" w:sz="0" w:space="0" w:color="auto"/>
                                <w:right w:val="none" w:sz="0" w:space="0" w:color="auto"/>
                              </w:divBdr>
                            </w:div>
                            <w:div w:id="384330689">
                              <w:marLeft w:val="0"/>
                              <w:marRight w:val="0"/>
                              <w:marTop w:val="0"/>
                              <w:marBottom w:val="0"/>
                              <w:divBdr>
                                <w:top w:val="none" w:sz="0" w:space="0" w:color="auto"/>
                                <w:left w:val="none" w:sz="0" w:space="0" w:color="auto"/>
                                <w:bottom w:val="none" w:sz="0" w:space="0" w:color="auto"/>
                                <w:right w:val="none" w:sz="0" w:space="0" w:color="auto"/>
                              </w:divBdr>
                            </w:div>
                            <w:div w:id="448206853">
                              <w:marLeft w:val="0"/>
                              <w:marRight w:val="0"/>
                              <w:marTop w:val="0"/>
                              <w:marBottom w:val="0"/>
                              <w:divBdr>
                                <w:top w:val="none" w:sz="0" w:space="0" w:color="auto"/>
                                <w:left w:val="none" w:sz="0" w:space="0" w:color="auto"/>
                                <w:bottom w:val="none" w:sz="0" w:space="0" w:color="auto"/>
                                <w:right w:val="none" w:sz="0" w:space="0" w:color="auto"/>
                              </w:divBdr>
                            </w:div>
                            <w:div w:id="484857809">
                              <w:marLeft w:val="0"/>
                              <w:marRight w:val="0"/>
                              <w:marTop w:val="0"/>
                              <w:marBottom w:val="0"/>
                              <w:divBdr>
                                <w:top w:val="none" w:sz="0" w:space="0" w:color="auto"/>
                                <w:left w:val="none" w:sz="0" w:space="0" w:color="auto"/>
                                <w:bottom w:val="none" w:sz="0" w:space="0" w:color="auto"/>
                                <w:right w:val="none" w:sz="0" w:space="0" w:color="auto"/>
                              </w:divBdr>
                            </w:div>
                            <w:div w:id="518469093">
                              <w:marLeft w:val="0"/>
                              <w:marRight w:val="0"/>
                              <w:marTop w:val="0"/>
                              <w:marBottom w:val="0"/>
                              <w:divBdr>
                                <w:top w:val="none" w:sz="0" w:space="0" w:color="auto"/>
                                <w:left w:val="none" w:sz="0" w:space="0" w:color="auto"/>
                                <w:bottom w:val="none" w:sz="0" w:space="0" w:color="auto"/>
                                <w:right w:val="none" w:sz="0" w:space="0" w:color="auto"/>
                              </w:divBdr>
                            </w:div>
                            <w:div w:id="658383255">
                              <w:marLeft w:val="0"/>
                              <w:marRight w:val="0"/>
                              <w:marTop w:val="0"/>
                              <w:marBottom w:val="0"/>
                              <w:divBdr>
                                <w:top w:val="none" w:sz="0" w:space="0" w:color="auto"/>
                                <w:left w:val="none" w:sz="0" w:space="0" w:color="auto"/>
                                <w:bottom w:val="none" w:sz="0" w:space="0" w:color="auto"/>
                                <w:right w:val="none" w:sz="0" w:space="0" w:color="auto"/>
                              </w:divBdr>
                            </w:div>
                            <w:div w:id="662124871">
                              <w:marLeft w:val="0"/>
                              <w:marRight w:val="0"/>
                              <w:marTop w:val="0"/>
                              <w:marBottom w:val="0"/>
                              <w:divBdr>
                                <w:top w:val="none" w:sz="0" w:space="0" w:color="auto"/>
                                <w:left w:val="none" w:sz="0" w:space="0" w:color="auto"/>
                                <w:bottom w:val="none" w:sz="0" w:space="0" w:color="auto"/>
                                <w:right w:val="none" w:sz="0" w:space="0" w:color="auto"/>
                              </w:divBdr>
                            </w:div>
                            <w:div w:id="728267159">
                              <w:marLeft w:val="0"/>
                              <w:marRight w:val="0"/>
                              <w:marTop w:val="0"/>
                              <w:marBottom w:val="0"/>
                              <w:divBdr>
                                <w:top w:val="none" w:sz="0" w:space="0" w:color="auto"/>
                                <w:left w:val="none" w:sz="0" w:space="0" w:color="auto"/>
                                <w:bottom w:val="none" w:sz="0" w:space="0" w:color="auto"/>
                                <w:right w:val="none" w:sz="0" w:space="0" w:color="auto"/>
                              </w:divBdr>
                            </w:div>
                            <w:div w:id="824274498">
                              <w:marLeft w:val="0"/>
                              <w:marRight w:val="0"/>
                              <w:marTop w:val="0"/>
                              <w:marBottom w:val="0"/>
                              <w:divBdr>
                                <w:top w:val="none" w:sz="0" w:space="0" w:color="auto"/>
                                <w:left w:val="none" w:sz="0" w:space="0" w:color="auto"/>
                                <w:bottom w:val="none" w:sz="0" w:space="0" w:color="auto"/>
                                <w:right w:val="none" w:sz="0" w:space="0" w:color="auto"/>
                              </w:divBdr>
                            </w:div>
                            <w:div w:id="910505214">
                              <w:marLeft w:val="0"/>
                              <w:marRight w:val="0"/>
                              <w:marTop w:val="0"/>
                              <w:marBottom w:val="0"/>
                              <w:divBdr>
                                <w:top w:val="none" w:sz="0" w:space="0" w:color="auto"/>
                                <w:left w:val="none" w:sz="0" w:space="0" w:color="auto"/>
                                <w:bottom w:val="none" w:sz="0" w:space="0" w:color="auto"/>
                                <w:right w:val="none" w:sz="0" w:space="0" w:color="auto"/>
                              </w:divBdr>
                            </w:div>
                            <w:div w:id="920262621">
                              <w:marLeft w:val="0"/>
                              <w:marRight w:val="0"/>
                              <w:marTop w:val="0"/>
                              <w:marBottom w:val="0"/>
                              <w:divBdr>
                                <w:top w:val="none" w:sz="0" w:space="0" w:color="auto"/>
                                <w:left w:val="none" w:sz="0" w:space="0" w:color="auto"/>
                                <w:bottom w:val="none" w:sz="0" w:space="0" w:color="auto"/>
                                <w:right w:val="none" w:sz="0" w:space="0" w:color="auto"/>
                              </w:divBdr>
                            </w:div>
                            <w:div w:id="930700826">
                              <w:marLeft w:val="0"/>
                              <w:marRight w:val="0"/>
                              <w:marTop w:val="0"/>
                              <w:marBottom w:val="0"/>
                              <w:divBdr>
                                <w:top w:val="none" w:sz="0" w:space="0" w:color="auto"/>
                                <w:left w:val="none" w:sz="0" w:space="0" w:color="auto"/>
                                <w:bottom w:val="none" w:sz="0" w:space="0" w:color="auto"/>
                                <w:right w:val="none" w:sz="0" w:space="0" w:color="auto"/>
                              </w:divBdr>
                            </w:div>
                            <w:div w:id="986125045">
                              <w:marLeft w:val="0"/>
                              <w:marRight w:val="0"/>
                              <w:marTop w:val="0"/>
                              <w:marBottom w:val="0"/>
                              <w:divBdr>
                                <w:top w:val="none" w:sz="0" w:space="0" w:color="auto"/>
                                <w:left w:val="none" w:sz="0" w:space="0" w:color="auto"/>
                                <w:bottom w:val="none" w:sz="0" w:space="0" w:color="auto"/>
                                <w:right w:val="none" w:sz="0" w:space="0" w:color="auto"/>
                              </w:divBdr>
                            </w:div>
                            <w:div w:id="992100226">
                              <w:marLeft w:val="0"/>
                              <w:marRight w:val="0"/>
                              <w:marTop w:val="0"/>
                              <w:marBottom w:val="0"/>
                              <w:divBdr>
                                <w:top w:val="none" w:sz="0" w:space="0" w:color="auto"/>
                                <w:left w:val="none" w:sz="0" w:space="0" w:color="auto"/>
                                <w:bottom w:val="none" w:sz="0" w:space="0" w:color="auto"/>
                                <w:right w:val="none" w:sz="0" w:space="0" w:color="auto"/>
                              </w:divBdr>
                            </w:div>
                            <w:div w:id="1037244439">
                              <w:marLeft w:val="0"/>
                              <w:marRight w:val="0"/>
                              <w:marTop w:val="0"/>
                              <w:marBottom w:val="0"/>
                              <w:divBdr>
                                <w:top w:val="none" w:sz="0" w:space="0" w:color="auto"/>
                                <w:left w:val="none" w:sz="0" w:space="0" w:color="auto"/>
                                <w:bottom w:val="none" w:sz="0" w:space="0" w:color="auto"/>
                                <w:right w:val="none" w:sz="0" w:space="0" w:color="auto"/>
                              </w:divBdr>
                            </w:div>
                            <w:div w:id="1217937105">
                              <w:marLeft w:val="0"/>
                              <w:marRight w:val="0"/>
                              <w:marTop w:val="0"/>
                              <w:marBottom w:val="0"/>
                              <w:divBdr>
                                <w:top w:val="none" w:sz="0" w:space="0" w:color="auto"/>
                                <w:left w:val="none" w:sz="0" w:space="0" w:color="auto"/>
                                <w:bottom w:val="none" w:sz="0" w:space="0" w:color="auto"/>
                                <w:right w:val="none" w:sz="0" w:space="0" w:color="auto"/>
                              </w:divBdr>
                            </w:div>
                            <w:div w:id="1509825558">
                              <w:marLeft w:val="0"/>
                              <w:marRight w:val="0"/>
                              <w:marTop w:val="0"/>
                              <w:marBottom w:val="0"/>
                              <w:divBdr>
                                <w:top w:val="none" w:sz="0" w:space="0" w:color="auto"/>
                                <w:left w:val="none" w:sz="0" w:space="0" w:color="auto"/>
                                <w:bottom w:val="none" w:sz="0" w:space="0" w:color="auto"/>
                                <w:right w:val="none" w:sz="0" w:space="0" w:color="auto"/>
                              </w:divBdr>
                            </w:div>
                            <w:div w:id="1510026864">
                              <w:marLeft w:val="0"/>
                              <w:marRight w:val="0"/>
                              <w:marTop w:val="0"/>
                              <w:marBottom w:val="0"/>
                              <w:divBdr>
                                <w:top w:val="none" w:sz="0" w:space="0" w:color="auto"/>
                                <w:left w:val="none" w:sz="0" w:space="0" w:color="auto"/>
                                <w:bottom w:val="none" w:sz="0" w:space="0" w:color="auto"/>
                                <w:right w:val="none" w:sz="0" w:space="0" w:color="auto"/>
                              </w:divBdr>
                            </w:div>
                            <w:div w:id="1536846383">
                              <w:marLeft w:val="0"/>
                              <w:marRight w:val="0"/>
                              <w:marTop w:val="0"/>
                              <w:marBottom w:val="0"/>
                              <w:divBdr>
                                <w:top w:val="none" w:sz="0" w:space="0" w:color="auto"/>
                                <w:left w:val="none" w:sz="0" w:space="0" w:color="auto"/>
                                <w:bottom w:val="none" w:sz="0" w:space="0" w:color="auto"/>
                                <w:right w:val="none" w:sz="0" w:space="0" w:color="auto"/>
                              </w:divBdr>
                            </w:div>
                            <w:div w:id="1609040547">
                              <w:marLeft w:val="0"/>
                              <w:marRight w:val="0"/>
                              <w:marTop w:val="0"/>
                              <w:marBottom w:val="0"/>
                              <w:divBdr>
                                <w:top w:val="none" w:sz="0" w:space="0" w:color="auto"/>
                                <w:left w:val="none" w:sz="0" w:space="0" w:color="auto"/>
                                <w:bottom w:val="none" w:sz="0" w:space="0" w:color="auto"/>
                                <w:right w:val="none" w:sz="0" w:space="0" w:color="auto"/>
                              </w:divBdr>
                            </w:div>
                            <w:div w:id="1670256441">
                              <w:marLeft w:val="0"/>
                              <w:marRight w:val="0"/>
                              <w:marTop w:val="0"/>
                              <w:marBottom w:val="0"/>
                              <w:divBdr>
                                <w:top w:val="none" w:sz="0" w:space="0" w:color="auto"/>
                                <w:left w:val="none" w:sz="0" w:space="0" w:color="auto"/>
                                <w:bottom w:val="none" w:sz="0" w:space="0" w:color="auto"/>
                                <w:right w:val="none" w:sz="0" w:space="0" w:color="auto"/>
                              </w:divBdr>
                            </w:div>
                            <w:div w:id="1713380714">
                              <w:marLeft w:val="0"/>
                              <w:marRight w:val="0"/>
                              <w:marTop w:val="0"/>
                              <w:marBottom w:val="0"/>
                              <w:divBdr>
                                <w:top w:val="none" w:sz="0" w:space="0" w:color="auto"/>
                                <w:left w:val="none" w:sz="0" w:space="0" w:color="auto"/>
                                <w:bottom w:val="none" w:sz="0" w:space="0" w:color="auto"/>
                                <w:right w:val="none" w:sz="0" w:space="0" w:color="auto"/>
                              </w:divBdr>
                            </w:div>
                            <w:div w:id="1766420056">
                              <w:marLeft w:val="0"/>
                              <w:marRight w:val="0"/>
                              <w:marTop w:val="0"/>
                              <w:marBottom w:val="0"/>
                              <w:divBdr>
                                <w:top w:val="none" w:sz="0" w:space="0" w:color="auto"/>
                                <w:left w:val="none" w:sz="0" w:space="0" w:color="auto"/>
                                <w:bottom w:val="none" w:sz="0" w:space="0" w:color="auto"/>
                                <w:right w:val="none" w:sz="0" w:space="0" w:color="auto"/>
                              </w:divBdr>
                            </w:div>
                            <w:div w:id="1855879178">
                              <w:marLeft w:val="0"/>
                              <w:marRight w:val="0"/>
                              <w:marTop w:val="0"/>
                              <w:marBottom w:val="0"/>
                              <w:divBdr>
                                <w:top w:val="none" w:sz="0" w:space="0" w:color="auto"/>
                                <w:left w:val="none" w:sz="0" w:space="0" w:color="auto"/>
                                <w:bottom w:val="none" w:sz="0" w:space="0" w:color="auto"/>
                                <w:right w:val="none" w:sz="0" w:space="0" w:color="auto"/>
                              </w:divBdr>
                            </w:div>
                            <w:div w:id="1936592408">
                              <w:marLeft w:val="0"/>
                              <w:marRight w:val="0"/>
                              <w:marTop w:val="0"/>
                              <w:marBottom w:val="0"/>
                              <w:divBdr>
                                <w:top w:val="none" w:sz="0" w:space="0" w:color="auto"/>
                                <w:left w:val="none" w:sz="0" w:space="0" w:color="auto"/>
                                <w:bottom w:val="none" w:sz="0" w:space="0" w:color="auto"/>
                                <w:right w:val="none" w:sz="0" w:space="0" w:color="auto"/>
                              </w:divBdr>
                            </w:div>
                            <w:div w:id="1939483435">
                              <w:marLeft w:val="0"/>
                              <w:marRight w:val="0"/>
                              <w:marTop w:val="0"/>
                              <w:marBottom w:val="0"/>
                              <w:divBdr>
                                <w:top w:val="none" w:sz="0" w:space="0" w:color="auto"/>
                                <w:left w:val="none" w:sz="0" w:space="0" w:color="auto"/>
                                <w:bottom w:val="none" w:sz="0" w:space="0" w:color="auto"/>
                                <w:right w:val="none" w:sz="0" w:space="0" w:color="auto"/>
                              </w:divBdr>
                            </w:div>
                            <w:div w:id="1955475862">
                              <w:marLeft w:val="0"/>
                              <w:marRight w:val="0"/>
                              <w:marTop w:val="0"/>
                              <w:marBottom w:val="0"/>
                              <w:divBdr>
                                <w:top w:val="none" w:sz="0" w:space="0" w:color="auto"/>
                                <w:left w:val="none" w:sz="0" w:space="0" w:color="auto"/>
                                <w:bottom w:val="none" w:sz="0" w:space="0" w:color="auto"/>
                                <w:right w:val="none" w:sz="0" w:space="0" w:color="auto"/>
                              </w:divBdr>
                            </w:div>
                            <w:div w:id="2004427654">
                              <w:marLeft w:val="0"/>
                              <w:marRight w:val="0"/>
                              <w:marTop w:val="0"/>
                              <w:marBottom w:val="0"/>
                              <w:divBdr>
                                <w:top w:val="none" w:sz="0" w:space="0" w:color="auto"/>
                                <w:left w:val="none" w:sz="0" w:space="0" w:color="auto"/>
                                <w:bottom w:val="none" w:sz="0" w:space="0" w:color="auto"/>
                                <w:right w:val="none" w:sz="0" w:space="0" w:color="auto"/>
                              </w:divBdr>
                            </w:div>
                            <w:div w:id="2019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227779">
      <w:bodyDiv w:val="1"/>
      <w:marLeft w:val="0"/>
      <w:marRight w:val="0"/>
      <w:marTop w:val="0"/>
      <w:marBottom w:val="0"/>
      <w:divBdr>
        <w:top w:val="none" w:sz="0" w:space="0" w:color="auto"/>
        <w:left w:val="none" w:sz="0" w:space="0" w:color="auto"/>
        <w:bottom w:val="none" w:sz="0" w:space="0" w:color="auto"/>
        <w:right w:val="none" w:sz="0" w:space="0" w:color="auto"/>
      </w:divBdr>
      <w:divsChild>
        <w:div w:id="702947870">
          <w:marLeft w:val="0"/>
          <w:marRight w:val="0"/>
          <w:marTop w:val="0"/>
          <w:marBottom w:val="0"/>
          <w:divBdr>
            <w:top w:val="none" w:sz="0" w:space="0" w:color="auto"/>
            <w:left w:val="none" w:sz="0" w:space="0" w:color="auto"/>
            <w:bottom w:val="single" w:sz="18" w:space="0" w:color="E4E4E4"/>
            <w:right w:val="none" w:sz="0" w:space="0" w:color="auto"/>
          </w:divBdr>
          <w:divsChild>
            <w:div w:id="2005818576">
              <w:marLeft w:val="0"/>
              <w:marRight w:val="0"/>
              <w:marTop w:val="0"/>
              <w:marBottom w:val="0"/>
              <w:divBdr>
                <w:top w:val="none" w:sz="0" w:space="0" w:color="auto"/>
                <w:left w:val="none" w:sz="0" w:space="0" w:color="auto"/>
                <w:bottom w:val="none" w:sz="0" w:space="0" w:color="auto"/>
                <w:right w:val="none" w:sz="0" w:space="0" w:color="auto"/>
              </w:divBdr>
              <w:divsChild>
                <w:div w:id="2085832222">
                  <w:marLeft w:val="0"/>
                  <w:marRight w:val="0"/>
                  <w:marTop w:val="0"/>
                  <w:marBottom w:val="0"/>
                  <w:divBdr>
                    <w:top w:val="none" w:sz="0" w:space="0" w:color="auto"/>
                    <w:left w:val="none" w:sz="0" w:space="0" w:color="auto"/>
                    <w:bottom w:val="none" w:sz="0" w:space="0" w:color="auto"/>
                    <w:right w:val="none" w:sz="0" w:space="0" w:color="auto"/>
                  </w:divBdr>
                  <w:divsChild>
                    <w:div w:id="684550872">
                      <w:marLeft w:val="0"/>
                      <w:marRight w:val="0"/>
                      <w:marTop w:val="0"/>
                      <w:marBottom w:val="0"/>
                      <w:divBdr>
                        <w:top w:val="none" w:sz="0" w:space="0" w:color="auto"/>
                        <w:left w:val="none" w:sz="0" w:space="0" w:color="auto"/>
                        <w:bottom w:val="none" w:sz="0" w:space="0" w:color="auto"/>
                        <w:right w:val="none" w:sz="0" w:space="0" w:color="auto"/>
                      </w:divBdr>
                      <w:divsChild>
                        <w:div w:id="800683581">
                          <w:marLeft w:val="0"/>
                          <w:marRight w:val="0"/>
                          <w:marTop w:val="0"/>
                          <w:marBottom w:val="0"/>
                          <w:divBdr>
                            <w:top w:val="none" w:sz="0" w:space="0" w:color="auto"/>
                            <w:left w:val="none" w:sz="0" w:space="0" w:color="auto"/>
                            <w:bottom w:val="none" w:sz="0" w:space="0" w:color="auto"/>
                            <w:right w:val="none" w:sz="0" w:space="0" w:color="auto"/>
                          </w:divBdr>
                          <w:divsChild>
                            <w:div w:id="65955698">
                              <w:marLeft w:val="0"/>
                              <w:marRight w:val="0"/>
                              <w:marTop w:val="0"/>
                              <w:marBottom w:val="0"/>
                              <w:divBdr>
                                <w:top w:val="none" w:sz="0" w:space="0" w:color="auto"/>
                                <w:left w:val="none" w:sz="0" w:space="0" w:color="auto"/>
                                <w:bottom w:val="none" w:sz="0" w:space="0" w:color="auto"/>
                                <w:right w:val="none" w:sz="0" w:space="0" w:color="auto"/>
                              </w:divBdr>
                            </w:div>
                            <w:div w:id="103042152">
                              <w:marLeft w:val="0"/>
                              <w:marRight w:val="0"/>
                              <w:marTop w:val="0"/>
                              <w:marBottom w:val="0"/>
                              <w:divBdr>
                                <w:top w:val="none" w:sz="0" w:space="0" w:color="auto"/>
                                <w:left w:val="none" w:sz="0" w:space="0" w:color="auto"/>
                                <w:bottom w:val="none" w:sz="0" w:space="0" w:color="auto"/>
                                <w:right w:val="none" w:sz="0" w:space="0" w:color="auto"/>
                              </w:divBdr>
                            </w:div>
                            <w:div w:id="110251781">
                              <w:marLeft w:val="0"/>
                              <w:marRight w:val="0"/>
                              <w:marTop w:val="0"/>
                              <w:marBottom w:val="0"/>
                              <w:divBdr>
                                <w:top w:val="none" w:sz="0" w:space="0" w:color="auto"/>
                                <w:left w:val="none" w:sz="0" w:space="0" w:color="auto"/>
                                <w:bottom w:val="none" w:sz="0" w:space="0" w:color="auto"/>
                                <w:right w:val="none" w:sz="0" w:space="0" w:color="auto"/>
                              </w:divBdr>
                            </w:div>
                            <w:div w:id="178398668">
                              <w:marLeft w:val="0"/>
                              <w:marRight w:val="0"/>
                              <w:marTop w:val="0"/>
                              <w:marBottom w:val="0"/>
                              <w:divBdr>
                                <w:top w:val="none" w:sz="0" w:space="0" w:color="auto"/>
                                <w:left w:val="none" w:sz="0" w:space="0" w:color="auto"/>
                                <w:bottom w:val="none" w:sz="0" w:space="0" w:color="auto"/>
                                <w:right w:val="none" w:sz="0" w:space="0" w:color="auto"/>
                              </w:divBdr>
                            </w:div>
                            <w:div w:id="400375617">
                              <w:marLeft w:val="0"/>
                              <w:marRight w:val="0"/>
                              <w:marTop w:val="0"/>
                              <w:marBottom w:val="0"/>
                              <w:divBdr>
                                <w:top w:val="none" w:sz="0" w:space="0" w:color="auto"/>
                                <w:left w:val="none" w:sz="0" w:space="0" w:color="auto"/>
                                <w:bottom w:val="none" w:sz="0" w:space="0" w:color="auto"/>
                                <w:right w:val="none" w:sz="0" w:space="0" w:color="auto"/>
                              </w:divBdr>
                            </w:div>
                            <w:div w:id="420761856">
                              <w:marLeft w:val="0"/>
                              <w:marRight w:val="0"/>
                              <w:marTop w:val="0"/>
                              <w:marBottom w:val="0"/>
                              <w:divBdr>
                                <w:top w:val="none" w:sz="0" w:space="0" w:color="auto"/>
                                <w:left w:val="none" w:sz="0" w:space="0" w:color="auto"/>
                                <w:bottom w:val="none" w:sz="0" w:space="0" w:color="auto"/>
                                <w:right w:val="none" w:sz="0" w:space="0" w:color="auto"/>
                              </w:divBdr>
                            </w:div>
                            <w:div w:id="446197022">
                              <w:marLeft w:val="0"/>
                              <w:marRight w:val="0"/>
                              <w:marTop w:val="0"/>
                              <w:marBottom w:val="0"/>
                              <w:divBdr>
                                <w:top w:val="none" w:sz="0" w:space="0" w:color="auto"/>
                                <w:left w:val="none" w:sz="0" w:space="0" w:color="auto"/>
                                <w:bottom w:val="none" w:sz="0" w:space="0" w:color="auto"/>
                                <w:right w:val="none" w:sz="0" w:space="0" w:color="auto"/>
                              </w:divBdr>
                            </w:div>
                            <w:div w:id="469593888">
                              <w:marLeft w:val="0"/>
                              <w:marRight w:val="0"/>
                              <w:marTop w:val="0"/>
                              <w:marBottom w:val="0"/>
                              <w:divBdr>
                                <w:top w:val="none" w:sz="0" w:space="0" w:color="auto"/>
                                <w:left w:val="none" w:sz="0" w:space="0" w:color="auto"/>
                                <w:bottom w:val="none" w:sz="0" w:space="0" w:color="auto"/>
                                <w:right w:val="none" w:sz="0" w:space="0" w:color="auto"/>
                              </w:divBdr>
                            </w:div>
                            <w:div w:id="499540357">
                              <w:marLeft w:val="0"/>
                              <w:marRight w:val="0"/>
                              <w:marTop w:val="0"/>
                              <w:marBottom w:val="0"/>
                              <w:divBdr>
                                <w:top w:val="none" w:sz="0" w:space="0" w:color="auto"/>
                                <w:left w:val="none" w:sz="0" w:space="0" w:color="auto"/>
                                <w:bottom w:val="none" w:sz="0" w:space="0" w:color="auto"/>
                                <w:right w:val="none" w:sz="0" w:space="0" w:color="auto"/>
                              </w:divBdr>
                            </w:div>
                            <w:div w:id="523859033">
                              <w:marLeft w:val="0"/>
                              <w:marRight w:val="0"/>
                              <w:marTop w:val="0"/>
                              <w:marBottom w:val="0"/>
                              <w:divBdr>
                                <w:top w:val="none" w:sz="0" w:space="0" w:color="auto"/>
                                <w:left w:val="none" w:sz="0" w:space="0" w:color="auto"/>
                                <w:bottom w:val="none" w:sz="0" w:space="0" w:color="auto"/>
                                <w:right w:val="none" w:sz="0" w:space="0" w:color="auto"/>
                              </w:divBdr>
                            </w:div>
                            <w:div w:id="557665213">
                              <w:marLeft w:val="0"/>
                              <w:marRight w:val="0"/>
                              <w:marTop w:val="0"/>
                              <w:marBottom w:val="0"/>
                              <w:divBdr>
                                <w:top w:val="none" w:sz="0" w:space="0" w:color="auto"/>
                                <w:left w:val="none" w:sz="0" w:space="0" w:color="auto"/>
                                <w:bottom w:val="none" w:sz="0" w:space="0" w:color="auto"/>
                                <w:right w:val="none" w:sz="0" w:space="0" w:color="auto"/>
                              </w:divBdr>
                            </w:div>
                            <w:div w:id="625820669">
                              <w:marLeft w:val="0"/>
                              <w:marRight w:val="0"/>
                              <w:marTop w:val="0"/>
                              <w:marBottom w:val="0"/>
                              <w:divBdr>
                                <w:top w:val="none" w:sz="0" w:space="0" w:color="auto"/>
                                <w:left w:val="none" w:sz="0" w:space="0" w:color="auto"/>
                                <w:bottom w:val="none" w:sz="0" w:space="0" w:color="auto"/>
                                <w:right w:val="none" w:sz="0" w:space="0" w:color="auto"/>
                              </w:divBdr>
                            </w:div>
                            <w:div w:id="626544405">
                              <w:marLeft w:val="0"/>
                              <w:marRight w:val="0"/>
                              <w:marTop w:val="0"/>
                              <w:marBottom w:val="0"/>
                              <w:divBdr>
                                <w:top w:val="none" w:sz="0" w:space="0" w:color="auto"/>
                                <w:left w:val="none" w:sz="0" w:space="0" w:color="auto"/>
                                <w:bottom w:val="none" w:sz="0" w:space="0" w:color="auto"/>
                                <w:right w:val="none" w:sz="0" w:space="0" w:color="auto"/>
                              </w:divBdr>
                            </w:div>
                            <w:div w:id="676737706">
                              <w:marLeft w:val="0"/>
                              <w:marRight w:val="0"/>
                              <w:marTop w:val="0"/>
                              <w:marBottom w:val="0"/>
                              <w:divBdr>
                                <w:top w:val="none" w:sz="0" w:space="0" w:color="auto"/>
                                <w:left w:val="none" w:sz="0" w:space="0" w:color="auto"/>
                                <w:bottom w:val="none" w:sz="0" w:space="0" w:color="auto"/>
                                <w:right w:val="none" w:sz="0" w:space="0" w:color="auto"/>
                              </w:divBdr>
                            </w:div>
                            <w:div w:id="747270024">
                              <w:marLeft w:val="0"/>
                              <w:marRight w:val="0"/>
                              <w:marTop w:val="0"/>
                              <w:marBottom w:val="0"/>
                              <w:divBdr>
                                <w:top w:val="none" w:sz="0" w:space="0" w:color="auto"/>
                                <w:left w:val="none" w:sz="0" w:space="0" w:color="auto"/>
                                <w:bottom w:val="none" w:sz="0" w:space="0" w:color="auto"/>
                                <w:right w:val="none" w:sz="0" w:space="0" w:color="auto"/>
                              </w:divBdr>
                            </w:div>
                            <w:div w:id="799802170">
                              <w:marLeft w:val="0"/>
                              <w:marRight w:val="0"/>
                              <w:marTop w:val="0"/>
                              <w:marBottom w:val="0"/>
                              <w:divBdr>
                                <w:top w:val="none" w:sz="0" w:space="0" w:color="auto"/>
                                <w:left w:val="none" w:sz="0" w:space="0" w:color="auto"/>
                                <w:bottom w:val="none" w:sz="0" w:space="0" w:color="auto"/>
                                <w:right w:val="none" w:sz="0" w:space="0" w:color="auto"/>
                              </w:divBdr>
                            </w:div>
                            <w:div w:id="882524877">
                              <w:marLeft w:val="0"/>
                              <w:marRight w:val="0"/>
                              <w:marTop w:val="0"/>
                              <w:marBottom w:val="0"/>
                              <w:divBdr>
                                <w:top w:val="none" w:sz="0" w:space="0" w:color="auto"/>
                                <w:left w:val="none" w:sz="0" w:space="0" w:color="auto"/>
                                <w:bottom w:val="none" w:sz="0" w:space="0" w:color="auto"/>
                                <w:right w:val="none" w:sz="0" w:space="0" w:color="auto"/>
                              </w:divBdr>
                            </w:div>
                            <w:div w:id="891428837">
                              <w:marLeft w:val="0"/>
                              <w:marRight w:val="0"/>
                              <w:marTop w:val="0"/>
                              <w:marBottom w:val="0"/>
                              <w:divBdr>
                                <w:top w:val="none" w:sz="0" w:space="0" w:color="auto"/>
                                <w:left w:val="none" w:sz="0" w:space="0" w:color="auto"/>
                                <w:bottom w:val="none" w:sz="0" w:space="0" w:color="auto"/>
                                <w:right w:val="none" w:sz="0" w:space="0" w:color="auto"/>
                              </w:divBdr>
                            </w:div>
                            <w:div w:id="904218134">
                              <w:marLeft w:val="0"/>
                              <w:marRight w:val="0"/>
                              <w:marTop w:val="0"/>
                              <w:marBottom w:val="0"/>
                              <w:divBdr>
                                <w:top w:val="none" w:sz="0" w:space="0" w:color="auto"/>
                                <w:left w:val="none" w:sz="0" w:space="0" w:color="auto"/>
                                <w:bottom w:val="none" w:sz="0" w:space="0" w:color="auto"/>
                                <w:right w:val="none" w:sz="0" w:space="0" w:color="auto"/>
                              </w:divBdr>
                            </w:div>
                            <w:div w:id="942609122">
                              <w:marLeft w:val="0"/>
                              <w:marRight w:val="0"/>
                              <w:marTop w:val="0"/>
                              <w:marBottom w:val="0"/>
                              <w:divBdr>
                                <w:top w:val="none" w:sz="0" w:space="0" w:color="auto"/>
                                <w:left w:val="none" w:sz="0" w:space="0" w:color="auto"/>
                                <w:bottom w:val="none" w:sz="0" w:space="0" w:color="auto"/>
                                <w:right w:val="none" w:sz="0" w:space="0" w:color="auto"/>
                              </w:divBdr>
                            </w:div>
                            <w:div w:id="959143354">
                              <w:marLeft w:val="0"/>
                              <w:marRight w:val="0"/>
                              <w:marTop w:val="0"/>
                              <w:marBottom w:val="0"/>
                              <w:divBdr>
                                <w:top w:val="none" w:sz="0" w:space="0" w:color="auto"/>
                                <w:left w:val="none" w:sz="0" w:space="0" w:color="auto"/>
                                <w:bottom w:val="none" w:sz="0" w:space="0" w:color="auto"/>
                                <w:right w:val="none" w:sz="0" w:space="0" w:color="auto"/>
                              </w:divBdr>
                            </w:div>
                            <w:div w:id="1120492518">
                              <w:marLeft w:val="0"/>
                              <w:marRight w:val="0"/>
                              <w:marTop w:val="0"/>
                              <w:marBottom w:val="0"/>
                              <w:divBdr>
                                <w:top w:val="none" w:sz="0" w:space="0" w:color="auto"/>
                                <w:left w:val="none" w:sz="0" w:space="0" w:color="auto"/>
                                <w:bottom w:val="none" w:sz="0" w:space="0" w:color="auto"/>
                                <w:right w:val="none" w:sz="0" w:space="0" w:color="auto"/>
                              </w:divBdr>
                            </w:div>
                            <w:div w:id="1121221520">
                              <w:marLeft w:val="0"/>
                              <w:marRight w:val="0"/>
                              <w:marTop w:val="0"/>
                              <w:marBottom w:val="0"/>
                              <w:divBdr>
                                <w:top w:val="none" w:sz="0" w:space="0" w:color="auto"/>
                                <w:left w:val="none" w:sz="0" w:space="0" w:color="auto"/>
                                <w:bottom w:val="none" w:sz="0" w:space="0" w:color="auto"/>
                                <w:right w:val="none" w:sz="0" w:space="0" w:color="auto"/>
                              </w:divBdr>
                            </w:div>
                            <w:div w:id="1129133541">
                              <w:marLeft w:val="0"/>
                              <w:marRight w:val="0"/>
                              <w:marTop w:val="0"/>
                              <w:marBottom w:val="0"/>
                              <w:divBdr>
                                <w:top w:val="none" w:sz="0" w:space="0" w:color="auto"/>
                                <w:left w:val="none" w:sz="0" w:space="0" w:color="auto"/>
                                <w:bottom w:val="none" w:sz="0" w:space="0" w:color="auto"/>
                                <w:right w:val="none" w:sz="0" w:space="0" w:color="auto"/>
                              </w:divBdr>
                            </w:div>
                            <w:div w:id="1212423741">
                              <w:marLeft w:val="0"/>
                              <w:marRight w:val="0"/>
                              <w:marTop w:val="0"/>
                              <w:marBottom w:val="0"/>
                              <w:divBdr>
                                <w:top w:val="none" w:sz="0" w:space="0" w:color="auto"/>
                                <w:left w:val="none" w:sz="0" w:space="0" w:color="auto"/>
                                <w:bottom w:val="none" w:sz="0" w:space="0" w:color="auto"/>
                                <w:right w:val="none" w:sz="0" w:space="0" w:color="auto"/>
                              </w:divBdr>
                            </w:div>
                            <w:div w:id="1226532371">
                              <w:marLeft w:val="0"/>
                              <w:marRight w:val="0"/>
                              <w:marTop w:val="0"/>
                              <w:marBottom w:val="0"/>
                              <w:divBdr>
                                <w:top w:val="none" w:sz="0" w:space="0" w:color="auto"/>
                                <w:left w:val="none" w:sz="0" w:space="0" w:color="auto"/>
                                <w:bottom w:val="none" w:sz="0" w:space="0" w:color="auto"/>
                                <w:right w:val="none" w:sz="0" w:space="0" w:color="auto"/>
                              </w:divBdr>
                            </w:div>
                            <w:div w:id="1318925520">
                              <w:marLeft w:val="0"/>
                              <w:marRight w:val="0"/>
                              <w:marTop w:val="0"/>
                              <w:marBottom w:val="0"/>
                              <w:divBdr>
                                <w:top w:val="none" w:sz="0" w:space="0" w:color="auto"/>
                                <w:left w:val="none" w:sz="0" w:space="0" w:color="auto"/>
                                <w:bottom w:val="none" w:sz="0" w:space="0" w:color="auto"/>
                                <w:right w:val="none" w:sz="0" w:space="0" w:color="auto"/>
                              </w:divBdr>
                            </w:div>
                            <w:div w:id="1339966173">
                              <w:marLeft w:val="0"/>
                              <w:marRight w:val="0"/>
                              <w:marTop w:val="0"/>
                              <w:marBottom w:val="0"/>
                              <w:divBdr>
                                <w:top w:val="none" w:sz="0" w:space="0" w:color="auto"/>
                                <w:left w:val="none" w:sz="0" w:space="0" w:color="auto"/>
                                <w:bottom w:val="none" w:sz="0" w:space="0" w:color="auto"/>
                                <w:right w:val="none" w:sz="0" w:space="0" w:color="auto"/>
                              </w:divBdr>
                            </w:div>
                            <w:div w:id="1346207469">
                              <w:marLeft w:val="0"/>
                              <w:marRight w:val="0"/>
                              <w:marTop w:val="0"/>
                              <w:marBottom w:val="0"/>
                              <w:divBdr>
                                <w:top w:val="none" w:sz="0" w:space="0" w:color="auto"/>
                                <w:left w:val="none" w:sz="0" w:space="0" w:color="auto"/>
                                <w:bottom w:val="none" w:sz="0" w:space="0" w:color="auto"/>
                                <w:right w:val="none" w:sz="0" w:space="0" w:color="auto"/>
                              </w:divBdr>
                            </w:div>
                            <w:div w:id="1348368534">
                              <w:marLeft w:val="0"/>
                              <w:marRight w:val="0"/>
                              <w:marTop w:val="0"/>
                              <w:marBottom w:val="0"/>
                              <w:divBdr>
                                <w:top w:val="none" w:sz="0" w:space="0" w:color="auto"/>
                                <w:left w:val="none" w:sz="0" w:space="0" w:color="auto"/>
                                <w:bottom w:val="none" w:sz="0" w:space="0" w:color="auto"/>
                                <w:right w:val="none" w:sz="0" w:space="0" w:color="auto"/>
                              </w:divBdr>
                            </w:div>
                            <w:div w:id="1373382126">
                              <w:marLeft w:val="0"/>
                              <w:marRight w:val="0"/>
                              <w:marTop w:val="0"/>
                              <w:marBottom w:val="0"/>
                              <w:divBdr>
                                <w:top w:val="none" w:sz="0" w:space="0" w:color="auto"/>
                                <w:left w:val="none" w:sz="0" w:space="0" w:color="auto"/>
                                <w:bottom w:val="none" w:sz="0" w:space="0" w:color="auto"/>
                                <w:right w:val="none" w:sz="0" w:space="0" w:color="auto"/>
                              </w:divBdr>
                            </w:div>
                            <w:div w:id="1473140110">
                              <w:marLeft w:val="0"/>
                              <w:marRight w:val="0"/>
                              <w:marTop w:val="0"/>
                              <w:marBottom w:val="0"/>
                              <w:divBdr>
                                <w:top w:val="none" w:sz="0" w:space="0" w:color="auto"/>
                                <w:left w:val="none" w:sz="0" w:space="0" w:color="auto"/>
                                <w:bottom w:val="none" w:sz="0" w:space="0" w:color="auto"/>
                                <w:right w:val="none" w:sz="0" w:space="0" w:color="auto"/>
                              </w:divBdr>
                            </w:div>
                            <w:div w:id="1586257958">
                              <w:marLeft w:val="0"/>
                              <w:marRight w:val="0"/>
                              <w:marTop w:val="0"/>
                              <w:marBottom w:val="0"/>
                              <w:divBdr>
                                <w:top w:val="none" w:sz="0" w:space="0" w:color="auto"/>
                                <w:left w:val="none" w:sz="0" w:space="0" w:color="auto"/>
                                <w:bottom w:val="none" w:sz="0" w:space="0" w:color="auto"/>
                                <w:right w:val="none" w:sz="0" w:space="0" w:color="auto"/>
                              </w:divBdr>
                            </w:div>
                            <w:div w:id="1714427994">
                              <w:marLeft w:val="0"/>
                              <w:marRight w:val="0"/>
                              <w:marTop w:val="0"/>
                              <w:marBottom w:val="0"/>
                              <w:divBdr>
                                <w:top w:val="none" w:sz="0" w:space="0" w:color="auto"/>
                                <w:left w:val="none" w:sz="0" w:space="0" w:color="auto"/>
                                <w:bottom w:val="none" w:sz="0" w:space="0" w:color="auto"/>
                                <w:right w:val="none" w:sz="0" w:space="0" w:color="auto"/>
                              </w:divBdr>
                            </w:div>
                            <w:div w:id="17862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195286">
          <w:marLeft w:val="0"/>
          <w:marRight w:val="0"/>
          <w:marTop w:val="0"/>
          <w:marBottom w:val="0"/>
          <w:divBdr>
            <w:top w:val="none" w:sz="0" w:space="0" w:color="auto"/>
            <w:left w:val="none" w:sz="0" w:space="0" w:color="auto"/>
            <w:bottom w:val="single" w:sz="18" w:space="0" w:color="E4E4E4"/>
            <w:right w:val="none" w:sz="0" w:space="0" w:color="auto"/>
          </w:divBdr>
          <w:divsChild>
            <w:div w:id="523371815">
              <w:marLeft w:val="0"/>
              <w:marRight w:val="0"/>
              <w:marTop w:val="0"/>
              <w:marBottom w:val="0"/>
              <w:divBdr>
                <w:top w:val="none" w:sz="0" w:space="0" w:color="auto"/>
                <w:left w:val="none" w:sz="0" w:space="0" w:color="auto"/>
                <w:bottom w:val="none" w:sz="0" w:space="0" w:color="auto"/>
                <w:right w:val="none" w:sz="0" w:space="0" w:color="auto"/>
              </w:divBdr>
              <w:divsChild>
                <w:div w:id="414865578">
                  <w:marLeft w:val="0"/>
                  <w:marRight w:val="0"/>
                  <w:marTop w:val="0"/>
                  <w:marBottom w:val="0"/>
                  <w:divBdr>
                    <w:top w:val="none" w:sz="0" w:space="0" w:color="auto"/>
                    <w:left w:val="none" w:sz="0" w:space="0" w:color="auto"/>
                    <w:bottom w:val="none" w:sz="0" w:space="0" w:color="auto"/>
                    <w:right w:val="none" w:sz="0" w:space="0" w:color="auto"/>
                  </w:divBdr>
                  <w:divsChild>
                    <w:div w:id="1161774783">
                      <w:marLeft w:val="0"/>
                      <w:marRight w:val="0"/>
                      <w:marTop w:val="0"/>
                      <w:marBottom w:val="0"/>
                      <w:divBdr>
                        <w:top w:val="none" w:sz="0" w:space="0" w:color="auto"/>
                        <w:left w:val="none" w:sz="0" w:space="0" w:color="auto"/>
                        <w:bottom w:val="none" w:sz="0" w:space="0" w:color="auto"/>
                        <w:right w:val="none" w:sz="0" w:space="0" w:color="auto"/>
                      </w:divBdr>
                      <w:divsChild>
                        <w:div w:id="1847164892">
                          <w:marLeft w:val="0"/>
                          <w:marRight w:val="0"/>
                          <w:marTop w:val="0"/>
                          <w:marBottom w:val="0"/>
                          <w:divBdr>
                            <w:top w:val="none" w:sz="0" w:space="0" w:color="auto"/>
                            <w:left w:val="none" w:sz="0" w:space="0" w:color="auto"/>
                            <w:bottom w:val="none" w:sz="0" w:space="0" w:color="auto"/>
                            <w:right w:val="none" w:sz="0" w:space="0" w:color="auto"/>
                          </w:divBdr>
                          <w:divsChild>
                            <w:div w:id="228343502">
                              <w:marLeft w:val="0"/>
                              <w:marRight w:val="0"/>
                              <w:marTop w:val="0"/>
                              <w:marBottom w:val="0"/>
                              <w:divBdr>
                                <w:top w:val="none" w:sz="0" w:space="0" w:color="auto"/>
                                <w:left w:val="none" w:sz="0" w:space="0" w:color="auto"/>
                                <w:bottom w:val="none" w:sz="0" w:space="0" w:color="auto"/>
                                <w:right w:val="none" w:sz="0" w:space="0" w:color="auto"/>
                              </w:divBdr>
                            </w:div>
                            <w:div w:id="356851648">
                              <w:marLeft w:val="0"/>
                              <w:marRight w:val="0"/>
                              <w:marTop w:val="0"/>
                              <w:marBottom w:val="0"/>
                              <w:divBdr>
                                <w:top w:val="none" w:sz="0" w:space="0" w:color="auto"/>
                                <w:left w:val="none" w:sz="0" w:space="0" w:color="auto"/>
                                <w:bottom w:val="none" w:sz="0" w:space="0" w:color="auto"/>
                                <w:right w:val="none" w:sz="0" w:space="0" w:color="auto"/>
                              </w:divBdr>
                            </w:div>
                            <w:div w:id="376855018">
                              <w:marLeft w:val="0"/>
                              <w:marRight w:val="0"/>
                              <w:marTop w:val="0"/>
                              <w:marBottom w:val="0"/>
                              <w:divBdr>
                                <w:top w:val="none" w:sz="0" w:space="0" w:color="auto"/>
                                <w:left w:val="none" w:sz="0" w:space="0" w:color="auto"/>
                                <w:bottom w:val="none" w:sz="0" w:space="0" w:color="auto"/>
                                <w:right w:val="none" w:sz="0" w:space="0" w:color="auto"/>
                              </w:divBdr>
                            </w:div>
                            <w:div w:id="420224143">
                              <w:marLeft w:val="0"/>
                              <w:marRight w:val="0"/>
                              <w:marTop w:val="0"/>
                              <w:marBottom w:val="0"/>
                              <w:divBdr>
                                <w:top w:val="none" w:sz="0" w:space="0" w:color="auto"/>
                                <w:left w:val="none" w:sz="0" w:space="0" w:color="auto"/>
                                <w:bottom w:val="none" w:sz="0" w:space="0" w:color="auto"/>
                                <w:right w:val="none" w:sz="0" w:space="0" w:color="auto"/>
                              </w:divBdr>
                            </w:div>
                            <w:div w:id="754979334">
                              <w:marLeft w:val="0"/>
                              <w:marRight w:val="0"/>
                              <w:marTop w:val="0"/>
                              <w:marBottom w:val="0"/>
                              <w:divBdr>
                                <w:top w:val="none" w:sz="0" w:space="0" w:color="auto"/>
                                <w:left w:val="none" w:sz="0" w:space="0" w:color="auto"/>
                                <w:bottom w:val="none" w:sz="0" w:space="0" w:color="auto"/>
                                <w:right w:val="none" w:sz="0" w:space="0" w:color="auto"/>
                              </w:divBdr>
                            </w:div>
                            <w:div w:id="1276986784">
                              <w:marLeft w:val="0"/>
                              <w:marRight w:val="0"/>
                              <w:marTop w:val="0"/>
                              <w:marBottom w:val="0"/>
                              <w:divBdr>
                                <w:top w:val="none" w:sz="0" w:space="0" w:color="auto"/>
                                <w:left w:val="none" w:sz="0" w:space="0" w:color="auto"/>
                                <w:bottom w:val="none" w:sz="0" w:space="0" w:color="auto"/>
                                <w:right w:val="none" w:sz="0" w:space="0" w:color="auto"/>
                              </w:divBdr>
                            </w:div>
                            <w:div w:id="19997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ladost.rs"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7124-65A3-441C-B2F2-F8985DC7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24624</Words>
  <Characters>140362</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СРЕДЊА  ШКОЛА</vt:lpstr>
    </vt:vector>
  </TitlesOfParts>
  <Company>Intel</Company>
  <LinksUpToDate>false</LinksUpToDate>
  <CharactersWithSpaces>164657</CharactersWithSpaces>
  <SharedDoc>false</SharedDoc>
  <HLinks>
    <vt:vector size="402" baseType="variant">
      <vt:variant>
        <vt:i4>1835058</vt:i4>
      </vt:variant>
      <vt:variant>
        <vt:i4>395</vt:i4>
      </vt:variant>
      <vt:variant>
        <vt:i4>0</vt:i4>
      </vt:variant>
      <vt:variant>
        <vt:i4>5</vt:i4>
      </vt:variant>
      <vt:variant>
        <vt:lpwstr/>
      </vt:variant>
      <vt:variant>
        <vt:lpwstr>_Toc495041731</vt:lpwstr>
      </vt:variant>
      <vt:variant>
        <vt:i4>1835058</vt:i4>
      </vt:variant>
      <vt:variant>
        <vt:i4>389</vt:i4>
      </vt:variant>
      <vt:variant>
        <vt:i4>0</vt:i4>
      </vt:variant>
      <vt:variant>
        <vt:i4>5</vt:i4>
      </vt:variant>
      <vt:variant>
        <vt:lpwstr/>
      </vt:variant>
      <vt:variant>
        <vt:lpwstr>_Toc495041730</vt:lpwstr>
      </vt:variant>
      <vt:variant>
        <vt:i4>1900594</vt:i4>
      </vt:variant>
      <vt:variant>
        <vt:i4>383</vt:i4>
      </vt:variant>
      <vt:variant>
        <vt:i4>0</vt:i4>
      </vt:variant>
      <vt:variant>
        <vt:i4>5</vt:i4>
      </vt:variant>
      <vt:variant>
        <vt:lpwstr/>
      </vt:variant>
      <vt:variant>
        <vt:lpwstr>_Toc495041729</vt:lpwstr>
      </vt:variant>
      <vt:variant>
        <vt:i4>1900594</vt:i4>
      </vt:variant>
      <vt:variant>
        <vt:i4>377</vt:i4>
      </vt:variant>
      <vt:variant>
        <vt:i4>0</vt:i4>
      </vt:variant>
      <vt:variant>
        <vt:i4>5</vt:i4>
      </vt:variant>
      <vt:variant>
        <vt:lpwstr/>
      </vt:variant>
      <vt:variant>
        <vt:lpwstr>_Toc495041728</vt:lpwstr>
      </vt:variant>
      <vt:variant>
        <vt:i4>1900594</vt:i4>
      </vt:variant>
      <vt:variant>
        <vt:i4>371</vt:i4>
      </vt:variant>
      <vt:variant>
        <vt:i4>0</vt:i4>
      </vt:variant>
      <vt:variant>
        <vt:i4>5</vt:i4>
      </vt:variant>
      <vt:variant>
        <vt:lpwstr/>
      </vt:variant>
      <vt:variant>
        <vt:lpwstr>_Toc495041727</vt:lpwstr>
      </vt:variant>
      <vt:variant>
        <vt:i4>1900594</vt:i4>
      </vt:variant>
      <vt:variant>
        <vt:i4>365</vt:i4>
      </vt:variant>
      <vt:variant>
        <vt:i4>0</vt:i4>
      </vt:variant>
      <vt:variant>
        <vt:i4>5</vt:i4>
      </vt:variant>
      <vt:variant>
        <vt:lpwstr/>
      </vt:variant>
      <vt:variant>
        <vt:lpwstr>_Toc495041726</vt:lpwstr>
      </vt:variant>
      <vt:variant>
        <vt:i4>1900594</vt:i4>
      </vt:variant>
      <vt:variant>
        <vt:i4>359</vt:i4>
      </vt:variant>
      <vt:variant>
        <vt:i4>0</vt:i4>
      </vt:variant>
      <vt:variant>
        <vt:i4>5</vt:i4>
      </vt:variant>
      <vt:variant>
        <vt:lpwstr/>
      </vt:variant>
      <vt:variant>
        <vt:lpwstr>_Toc495041725</vt:lpwstr>
      </vt:variant>
      <vt:variant>
        <vt:i4>1900594</vt:i4>
      </vt:variant>
      <vt:variant>
        <vt:i4>353</vt:i4>
      </vt:variant>
      <vt:variant>
        <vt:i4>0</vt:i4>
      </vt:variant>
      <vt:variant>
        <vt:i4>5</vt:i4>
      </vt:variant>
      <vt:variant>
        <vt:lpwstr/>
      </vt:variant>
      <vt:variant>
        <vt:lpwstr>_Toc495041724</vt:lpwstr>
      </vt:variant>
      <vt:variant>
        <vt:i4>1900594</vt:i4>
      </vt:variant>
      <vt:variant>
        <vt:i4>347</vt:i4>
      </vt:variant>
      <vt:variant>
        <vt:i4>0</vt:i4>
      </vt:variant>
      <vt:variant>
        <vt:i4>5</vt:i4>
      </vt:variant>
      <vt:variant>
        <vt:lpwstr/>
      </vt:variant>
      <vt:variant>
        <vt:lpwstr>_Toc495041723</vt:lpwstr>
      </vt:variant>
      <vt:variant>
        <vt:i4>1900594</vt:i4>
      </vt:variant>
      <vt:variant>
        <vt:i4>341</vt:i4>
      </vt:variant>
      <vt:variant>
        <vt:i4>0</vt:i4>
      </vt:variant>
      <vt:variant>
        <vt:i4>5</vt:i4>
      </vt:variant>
      <vt:variant>
        <vt:lpwstr/>
      </vt:variant>
      <vt:variant>
        <vt:lpwstr>_Toc495041722</vt:lpwstr>
      </vt:variant>
      <vt:variant>
        <vt:i4>1900594</vt:i4>
      </vt:variant>
      <vt:variant>
        <vt:i4>335</vt:i4>
      </vt:variant>
      <vt:variant>
        <vt:i4>0</vt:i4>
      </vt:variant>
      <vt:variant>
        <vt:i4>5</vt:i4>
      </vt:variant>
      <vt:variant>
        <vt:lpwstr/>
      </vt:variant>
      <vt:variant>
        <vt:lpwstr>_Toc495041721</vt:lpwstr>
      </vt:variant>
      <vt:variant>
        <vt:i4>1900594</vt:i4>
      </vt:variant>
      <vt:variant>
        <vt:i4>329</vt:i4>
      </vt:variant>
      <vt:variant>
        <vt:i4>0</vt:i4>
      </vt:variant>
      <vt:variant>
        <vt:i4>5</vt:i4>
      </vt:variant>
      <vt:variant>
        <vt:lpwstr/>
      </vt:variant>
      <vt:variant>
        <vt:lpwstr>_Toc495041720</vt:lpwstr>
      </vt:variant>
      <vt:variant>
        <vt:i4>1966130</vt:i4>
      </vt:variant>
      <vt:variant>
        <vt:i4>323</vt:i4>
      </vt:variant>
      <vt:variant>
        <vt:i4>0</vt:i4>
      </vt:variant>
      <vt:variant>
        <vt:i4>5</vt:i4>
      </vt:variant>
      <vt:variant>
        <vt:lpwstr/>
      </vt:variant>
      <vt:variant>
        <vt:lpwstr>_Toc495041719</vt:lpwstr>
      </vt:variant>
      <vt:variant>
        <vt:i4>1966130</vt:i4>
      </vt:variant>
      <vt:variant>
        <vt:i4>317</vt:i4>
      </vt:variant>
      <vt:variant>
        <vt:i4>0</vt:i4>
      </vt:variant>
      <vt:variant>
        <vt:i4>5</vt:i4>
      </vt:variant>
      <vt:variant>
        <vt:lpwstr/>
      </vt:variant>
      <vt:variant>
        <vt:lpwstr>_Toc495041718</vt:lpwstr>
      </vt:variant>
      <vt:variant>
        <vt:i4>1966130</vt:i4>
      </vt:variant>
      <vt:variant>
        <vt:i4>311</vt:i4>
      </vt:variant>
      <vt:variant>
        <vt:i4>0</vt:i4>
      </vt:variant>
      <vt:variant>
        <vt:i4>5</vt:i4>
      </vt:variant>
      <vt:variant>
        <vt:lpwstr/>
      </vt:variant>
      <vt:variant>
        <vt:lpwstr>_Toc495041717</vt:lpwstr>
      </vt:variant>
      <vt:variant>
        <vt:i4>1966130</vt:i4>
      </vt:variant>
      <vt:variant>
        <vt:i4>305</vt:i4>
      </vt:variant>
      <vt:variant>
        <vt:i4>0</vt:i4>
      </vt:variant>
      <vt:variant>
        <vt:i4>5</vt:i4>
      </vt:variant>
      <vt:variant>
        <vt:lpwstr/>
      </vt:variant>
      <vt:variant>
        <vt:lpwstr>_Toc495041716</vt:lpwstr>
      </vt:variant>
      <vt:variant>
        <vt:i4>1966130</vt:i4>
      </vt:variant>
      <vt:variant>
        <vt:i4>299</vt:i4>
      </vt:variant>
      <vt:variant>
        <vt:i4>0</vt:i4>
      </vt:variant>
      <vt:variant>
        <vt:i4>5</vt:i4>
      </vt:variant>
      <vt:variant>
        <vt:lpwstr/>
      </vt:variant>
      <vt:variant>
        <vt:lpwstr>_Toc495041715</vt:lpwstr>
      </vt:variant>
      <vt:variant>
        <vt:i4>1966130</vt:i4>
      </vt:variant>
      <vt:variant>
        <vt:i4>293</vt:i4>
      </vt:variant>
      <vt:variant>
        <vt:i4>0</vt:i4>
      </vt:variant>
      <vt:variant>
        <vt:i4>5</vt:i4>
      </vt:variant>
      <vt:variant>
        <vt:lpwstr/>
      </vt:variant>
      <vt:variant>
        <vt:lpwstr>_Toc495041714</vt:lpwstr>
      </vt:variant>
      <vt:variant>
        <vt:i4>1966130</vt:i4>
      </vt:variant>
      <vt:variant>
        <vt:i4>287</vt:i4>
      </vt:variant>
      <vt:variant>
        <vt:i4>0</vt:i4>
      </vt:variant>
      <vt:variant>
        <vt:i4>5</vt:i4>
      </vt:variant>
      <vt:variant>
        <vt:lpwstr/>
      </vt:variant>
      <vt:variant>
        <vt:lpwstr>_Toc495041713</vt:lpwstr>
      </vt:variant>
      <vt:variant>
        <vt:i4>1966130</vt:i4>
      </vt:variant>
      <vt:variant>
        <vt:i4>281</vt:i4>
      </vt:variant>
      <vt:variant>
        <vt:i4>0</vt:i4>
      </vt:variant>
      <vt:variant>
        <vt:i4>5</vt:i4>
      </vt:variant>
      <vt:variant>
        <vt:lpwstr/>
      </vt:variant>
      <vt:variant>
        <vt:lpwstr>_Toc495041712</vt:lpwstr>
      </vt:variant>
      <vt:variant>
        <vt:i4>1966130</vt:i4>
      </vt:variant>
      <vt:variant>
        <vt:i4>275</vt:i4>
      </vt:variant>
      <vt:variant>
        <vt:i4>0</vt:i4>
      </vt:variant>
      <vt:variant>
        <vt:i4>5</vt:i4>
      </vt:variant>
      <vt:variant>
        <vt:lpwstr/>
      </vt:variant>
      <vt:variant>
        <vt:lpwstr>_Toc495041711</vt:lpwstr>
      </vt:variant>
      <vt:variant>
        <vt:i4>1966130</vt:i4>
      </vt:variant>
      <vt:variant>
        <vt:i4>269</vt:i4>
      </vt:variant>
      <vt:variant>
        <vt:i4>0</vt:i4>
      </vt:variant>
      <vt:variant>
        <vt:i4>5</vt:i4>
      </vt:variant>
      <vt:variant>
        <vt:lpwstr/>
      </vt:variant>
      <vt:variant>
        <vt:lpwstr>_Toc495041710</vt:lpwstr>
      </vt:variant>
      <vt:variant>
        <vt:i4>2031666</vt:i4>
      </vt:variant>
      <vt:variant>
        <vt:i4>263</vt:i4>
      </vt:variant>
      <vt:variant>
        <vt:i4>0</vt:i4>
      </vt:variant>
      <vt:variant>
        <vt:i4>5</vt:i4>
      </vt:variant>
      <vt:variant>
        <vt:lpwstr/>
      </vt:variant>
      <vt:variant>
        <vt:lpwstr>_Toc495041709</vt:lpwstr>
      </vt:variant>
      <vt:variant>
        <vt:i4>2031666</vt:i4>
      </vt:variant>
      <vt:variant>
        <vt:i4>257</vt:i4>
      </vt:variant>
      <vt:variant>
        <vt:i4>0</vt:i4>
      </vt:variant>
      <vt:variant>
        <vt:i4>5</vt:i4>
      </vt:variant>
      <vt:variant>
        <vt:lpwstr/>
      </vt:variant>
      <vt:variant>
        <vt:lpwstr>_Toc495041708</vt:lpwstr>
      </vt:variant>
      <vt:variant>
        <vt:i4>2031666</vt:i4>
      </vt:variant>
      <vt:variant>
        <vt:i4>251</vt:i4>
      </vt:variant>
      <vt:variant>
        <vt:i4>0</vt:i4>
      </vt:variant>
      <vt:variant>
        <vt:i4>5</vt:i4>
      </vt:variant>
      <vt:variant>
        <vt:lpwstr/>
      </vt:variant>
      <vt:variant>
        <vt:lpwstr>_Toc495041707</vt:lpwstr>
      </vt:variant>
      <vt:variant>
        <vt:i4>2031666</vt:i4>
      </vt:variant>
      <vt:variant>
        <vt:i4>245</vt:i4>
      </vt:variant>
      <vt:variant>
        <vt:i4>0</vt:i4>
      </vt:variant>
      <vt:variant>
        <vt:i4>5</vt:i4>
      </vt:variant>
      <vt:variant>
        <vt:lpwstr/>
      </vt:variant>
      <vt:variant>
        <vt:lpwstr>_Toc495041706</vt:lpwstr>
      </vt:variant>
      <vt:variant>
        <vt:i4>2031666</vt:i4>
      </vt:variant>
      <vt:variant>
        <vt:i4>239</vt:i4>
      </vt:variant>
      <vt:variant>
        <vt:i4>0</vt:i4>
      </vt:variant>
      <vt:variant>
        <vt:i4>5</vt:i4>
      </vt:variant>
      <vt:variant>
        <vt:lpwstr/>
      </vt:variant>
      <vt:variant>
        <vt:lpwstr>_Toc495041705</vt:lpwstr>
      </vt:variant>
      <vt:variant>
        <vt:i4>2031666</vt:i4>
      </vt:variant>
      <vt:variant>
        <vt:i4>233</vt:i4>
      </vt:variant>
      <vt:variant>
        <vt:i4>0</vt:i4>
      </vt:variant>
      <vt:variant>
        <vt:i4>5</vt:i4>
      </vt:variant>
      <vt:variant>
        <vt:lpwstr/>
      </vt:variant>
      <vt:variant>
        <vt:lpwstr>_Toc495041704</vt:lpwstr>
      </vt:variant>
      <vt:variant>
        <vt:i4>2031666</vt:i4>
      </vt:variant>
      <vt:variant>
        <vt:i4>227</vt:i4>
      </vt:variant>
      <vt:variant>
        <vt:i4>0</vt:i4>
      </vt:variant>
      <vt:variant>
        <vt:i4>5</vt:i4>
      </vt:variant>
      <vt:variant>
        <vt:lpwstr/>
      </vt:variant>
      <vt:variant>
        <vt:lpwstr>_Toc495041703</vt:lpwstr>
      </vt:variant>
      <vt:variant>
        <vt:i4>2031666</vt:i4>
      </vt:variant>
      <vt:variant>
        <vt:i4>221</vt:i4>
      </vt:variant>
      <vt:variant>
        <vt:i4>0</vt:i4>
      </vt:variant>
      <vt:variant>
        <vt:i4>5</vt:i4>
      </vt:variant>
      <vt:variant>
        <vt:lpwstr/>
      </vt:variant>
      <vt:variant>
        <vt:lpwstr>_Toc495041702</vt:lpwstr>
      </vt:variant>
      <vt:variant>
        <vt:i4>2031666</vt:i4>
      </vt:variant>
      <vt:variant>
        <vt:i4>215</vt:i4>
      </vt:variant>
      <vt:variant>
        <vt:i4>0</vt:i4>
      </vt:variant>
      <vt:variant>
        <vt:i4>5</vt:i4>
      </vt:variant>
      <vt:variant>
        <vt:lpwstr/>
      </vt:variant>
      <vt:variant>
        <vt:lpwstr>_Toc495041701</vt:lpwstr>
      </vt:variant>
      <vt:variant>
        <vt:i4>2031666</vt:i4>
      </vt:variant>
      <vt:variant>
        <vt:i4>209</vt:i4>
      </vt:variant>
      <vt:variant>
        <vt:i4>0</vt:i4>
      </vt:variant>
      <vt:variant>
        <vt:i4>5</vt:i4>
      </vt:variant>
      <vt:variant>
        <vt:lpwstr/>
      </vt:variant>
      <vt:variant>
        <vt:lpwstr>_Toc495041700</vt:lpwstr>
      </vt:variant>
      <vt:variant>
        <vt:i4>1441843</vt:i4>
      </vt:variant>
      <vt:variant>
        <vt:i4>203</vt:i4>
      </vt:variant>
      <vt:variant>
        <vt:i4>0</vt:i4>
      </vt:variant>
      <vt:variant>
        <vt:i4>5</vt:i4>
      </vt:variant>
      <vt:variant>
        <vt:lpwstr/>
      </vt:variant>
      <vt:variant>
        <vt:lpwstr>_Toc495041699</vt:lpwstr>
      </vt:variant>
      <vt:variant>
        <vt:i4>1441843</vt:i4>
      </vt:variant>
      <vt:variant>
        <vt:i4>197</vt:i4>
      </vt:variant>
      <vt:variant>
        <vt:i4>0</vt:i4>
      </vt:variant>
      <vt:variant>
        <vt:i4>5</vt:i4>
      </vt:variant>
      <vt:variant>
        <vt:lpwstr/>
      </vt:variant>
      <vt:variant>
        <vt:lpwstr>_Toc495041698</vt:lpwstr>
      </vt:variant>
      <vt:variant>
        <vt:i4>1441843</vt:i4>
      </vt:variant>
      <vt:variant>
        <vt:i4>191</vt:i4>
      </vt:variant>
      <vt:variant>
        <vt:i4>0</vt:i4>
      </vt:variant>
      <vt:variant>
        <vt:i4>5</vt:i4>
      </vt:variant>
      <vt:variant>
        <vt:lpwstr/>
      </vt:variant>
      <vt:variant>
        <vt:lpwstr>_Toc495041697</vt:lpwstr>
      </vt:variant>
      <vt:variant>
        <vt:i4>1441843</vt:i4>
      </vt:variant>
      <vt:variant>
        <vt:i4>185</vt:i4>
      </vt:variant>
      <vt:variant>
        <vt:i4>0</vt:i4>
      </vt:variant>
      <vt:variant>
        <vt:i4>5</vt:i4>
      </vt:variant>
      <vt:variant>
        <vt:lpwstr/>
      </vt:variant>
      <vt:variant>
        <vt:lpwstr>_Toc495041696</vt:lpwstr>
      </vt:variant>
      <vt:variant>
        <vt:i4>1441843</vt:i4>
      </vt:variant>
      <vt:variant>
        <vt:i4>179</vt:i4>
      </vt:variant>
      <vt:variant>
        <vt:i4>0</vt:i4>
      </vt:variant>
      <vt:variant>
        <vt:i4>5</vt:i4>
      </vt:variant>
      <vt:variant>
        <vt:lpwstr/>
      </vt:variant>
      <vt:variant>
        <vt:lpwstr>_Toc495041695</vt:lpwstr>
      </vt:variant>
      <vt:variant>
        <vt:i4>1441843</vt:i4>
      </vt:variant>
      <vt:variant>
        <vt:i4>173</vt:i4>
      </vt:variant>
      <vt:variant>
        <vt:i4>0</vt:i4>
      </vt:variant>
      <vt:variant>
        <vt:i4>5</vt:i4>
      </vt:variant>
      <vt:variant>
        <vt:lpwstr/>
      </vt:variant>
      <vt:variant>
        <vt:lpwstr>_Toc495041694</vt:lpwstr>
      </vt:variant>
      <vt:variant>
        <vt:i4>1441843</vt:i4>
      </vt:variant>
      <vt:variant>
        <vt:i4>167</vt:i4>
      </vt:variant>
      <vt:variant>
        <vt:i4>0</vt:i4>
      </vt:variant>
      <vt:variant>
        <vt:i4>5</vt:i4>
      </vt:variant>
      <vt:variant>
        <vt:lpwstr/>
      </vt:variant>
      <vt:variant>
        <vt:lpwstr>_Toc495041693</vt:lpwstr>
      </vt:variant>
      <vt:variant>
        <vt:i4>1441843</vt:i4>
      </vt:variant>
      <vt:variant>
        <vt:i4>161</vt:i4>
      </vt:variant>
      <vt:variant>
        <vt:i4>0</vt:i4>
      </vt:variant>
      <vt:variant>
        <vt:i4>5</vt:i4>
      </vt:variant>
      <vt:variant>
        <vt:lpwstr/>
      </vt:variant>
      <vt:variant>
        <vt:lpwstr>_Toc495041692</vt:lpwstr>
      </vt:variant>
      <vt:variant>
        <vt:i4>1441843</vt:i4>
      </vt:variant>
      <vt:variant>
        <vt:i4>155</vt:i4>
      </vt:variant>
      <vt:variant>
        <vt:i4>0</vt:i4>
      </vt:variant>
      <vt:variant>
        <vt:i4>5</vt:i4>
      </vt:variant>
      <vt:variant>
        <vt:lpwstr/>
      </vt:variant>
      <vt:variant>
        <vt:lpwstr>_Toc495041691</vt:lpwstr>
      </vt:variant>
      <vt:variant>
        <vt:i4>1441843</vt:i4>
      </vt:variant>
      <vt:variant>
        <vt:i4>149</vt:i4>
      </vt:variant>
      <vt:variant>
        <vt:i4>0</vt:i4>
      </vt:variant>
      <vt:variant>
        <vt:i4>5</vt:i4>
      </vt:variant>
      <vt:variant>
        <vt:lpwstr/>
      </vt:variant>
      <vt:variant>
        <vt:lpwstr>_Toc495041690</vt:lpwstr>
      </vt:variant>
      <vt:variant>
        <vt:i4>1507379</vt:i4>
      </vt:variant>
      <vt:variant>
        <vt:i4>143</vt:i4>
      </vt:variant>
      <vt:variant>
        <vt:i4>0</vt:i4>
      </vt:variant>
      <vt:variant>
        <vt:i4>5</vt:i4>
      </vt:variant>
      <vt:variant>
        <vt:lpwstr/>
      </vt:variant>
      <vt:variant>
        <vt:lpwstr>_Toc495041689</vt:lpwstr>
      </vt:variant>
      <vt:variant>
        <vt:i4>1507379</vt:i4>
      </vt:variant>
      <vt:variant>
        <vt:i4>137</vt:i4>
      </vt:variant>
      <vt:variant>
        <vt:i4>0</vt:i4>
      </vt:variant>
      <vt:variant>
        <vt:i4>5</vt:i4>
      </vt:variant>
      <vt:variant>
        <vt:lpwstr/>
      </vt:variant>
      <vt:variant>
        <vt:lpwstr>_Toc495041688</vt:lpwstr>
      </vt:variant>
      <vt:variant>
        <vt:i4>1507379</vt:i4>
      </vt:variant>
      <vt:variant>
        <vt:i4>131</vt:i4>
      </vt:variant>
      <vt:variant>
        <vt:i4>0</vt:i4>
      </vt:variant>
      <vt:variant>
        <vt:i4>5</vt:i4>
      </vt:variant>
      <vt:variant>
        <vt:lpwstr/>
      </vt:variant>
      <vt:variant>
        <vt:lpwstr>_Toc495041687</vt:lpwstr>
      </vt:variant>
      <vt:variant>
        <vt:i4>1507379</vt:i4>
      </vt:variant>
      <vt:variant>
        <vt:i4>125</vt:i4>
      </vt:variant>
      <vt:variant>
        <vt:i4>0</vt:i4>
      </vt:variant>
      <vt:variant>
        <vt:i4>5</vt:i4>
      </vt:variant>
      <vt:variant>
        <vt:lpwstr/>
      </vt:variant>
      <vt:variant>
        <vt:lpwstr>_Toc495041686</vt:lpwstr>
      </vt:variant>
      <vt:variant>
        <vt:i4>1507379</vt:i4>
      </vt:variant>
      <vt:variant>
        <vt:i4>119</vt:i4>
      </vt:variant>
      <vt:variant>
        <vt:i4>0</vt:i4>
      </vt:variant>
      <vt:variant>
        <vt:i4>5</vt:i4>
      </vt:variant>
      <vt:variant>
        <vt:lpwstr/>
      </vt:variant>
      <vt:variant>
        <vt:lpwstr>_Toc495041685</vt:lpwstr>
      </vt:variant>
      <vt:variant>
        <vt:i4>1507379</vt:i4>
      </vt:variant>
      <vt:variant>
        <vt:i4>113</vt:i4>
      </vt:variant>
      <vt:variant>
        <vt:i4>0</vt:i4>
      </vt:variant>
      <vt:variant>
        <vt:i4>5</vt:i4>
      </vt:variant>
      <vt:variant>
        <vt:lpwstr/>
      </vt:variant>
      <vt:variant>
        <vt:lpwstr>_Toc495041684</vt:lpwstr>
      </vt:variant>
      <vt:variant>
        <vt:i4>1507379</vt:i4>
      </vt:variant>
      <vt:variant>
        <vt:i4>107</vt:i4>
      </vt:variant>
      <vt:variant>
        <vt:i4>0</vt:i4>
      </vt:variant>
      <vt:variant>
        <vt:i4>5</vt:i4>
      </vt:variant>
      <vt:variant>
        <vt:lpwstr/>
      </vt:variant>
      <vt:variant>
        <vt:lpwstr>_Toc495041683</vt:lpwstr>
      </vt:variant>
      <vt:variant>
        <vt:i4>1507379</vt:i4>
      </vt:variant>
      <vt:variant>
        <vt:i4>101</vt:i4>
      </vt:variant>
      <vt:variant>
        <vt:i4>0</vt:i4>
      </vt:variant>
      <vt:variant>
        <vt:i4>5</vt:i4>
      </vt:variant>
      <vt:variant>
        <vt:lpwstr/>
      </vt:variant>
      <vt:variant>
        <vt:lpwstr>_Toc495041682</vt:lpwstr>
      </vt:variant>
      <vt:variant>
        <vt:i4>1507379</vt:i4>
      </vt:variant>
      <vt:variant>
        <vt:i4>95</vt:i4>
      </vt:variant>
      <vt:variant>
        <vt:i4>0</vt:i4>
      </vt:variant>
      <vt:variant>
        <vt:i4>5</vt:i4>
      </vt:variant>
      <vt:variant>
        <vt:lpwstr/>
      </vt:variant>
      <vt:variant>
        <vt:lpwstr>_Toc495041681</vt:lpwstr>
      </vt:variant>
      <vt:variant>
        <vt:i4>1507379</vt:i4>
      </vt:variant>
      <vt:variant>
        <vt:i4>89</vt:i4>
      </vt:variant>
      <vt:variant>
        <vt:i4>0</vt:i4>
      </vt:variant>
      <vt:variant>
        <vt:i4>5</vt:i4>
      </vt:variant>
      <vt:variant>
        <vt:lpwstr/>
      </vt:variant>
      <vt:variant>
        <vt:lpwstr>_Toc495041680</vt:lpwstr>
      </vt:variant>
      <vt:variant>
        <vt:i4>1572915</vt:i4>
      </vt:variant>
      <vt:variant>
        <vt:i4>83</vt:i4>
      </vt:variant>
      <vt:variant>
        <vt:i4>0</vt:i4>
      </vt:variant>
      <vt:variant>
        <vt:i4>5</vt:i4>
      </vt:variant>
      <vt:variant>
        <vt:lpwstr/>
      </vt:variant>
      <vt:variant>
        <vt:lpwstr>_Toc495041679</vt:lpwstr>
      </vt:variant>
      <vt:variant>
        <vt:i4>1572915</vt:i4>
      </vt:variant>
      <vt:variant>
        <vt:i4>77</vt:i4>
      </vt:variant>
      <vt:variant>
        <vt:i4>0</vt:i4>
      </vt:variant>
      <vt:variant>
        <vt:i4>5</vt:i4>
      </vt:variant>
      <vt:variant>
        <vt:lpwstr/>
      </vt:variant>
      <vt:variant>
        <vt:lpwstr>_Toc495041678</vt:lpwstr>
      </vt:variant>
      <vt:variant>
        <vt:i4>1572915</vt:i4>
      </vt:variant>
      <vt:variant>
        <vt:i4>71</vt:i4>
      </vt:variant>
      <vt:variant>
        <vt:i4>0</vt:i4>
      </vt:variant>
      <vt:variant>
        <vt:i4>5</vt:i4>
      </vt:variant>
      <vt:variant>
        <vt:lpwstr/>
      </vt:variant>
      <vt:variant>
        <vt:lpwstr>_Toc495041677</vt:lpwstr>
      </vt:variant>
      <vt:variant>
        <vt:i4>1572915</vt:i4>
      </vt:variant>
      <vt:variant>
        <vt:i4>65</vt:i4>
      </vt:variant>
      <vt:variant>
        <vt:i4>0</vt:i4>
      </vt:variant>
      <vt:variant>
        <vt:i4>5</vt:i4>
      </vt:variant>
      <vt:variant>
        <vt:lpwstr/>
      </vt:variant>
      <vt:variant>
        <vt:lpwstr>_Toc495041676</vt:lpwstr>
      </vt:variant>
      <vt:variant>
        <vt:i4>1572915</vt:i4>
      </vt:variant>
      <vt:variant>
        <vt:i4>59</vt:i4>
      </vt:variant>
      <vt:variant>
        <vt:i4>0</vt:i4>
      </vt:variant>
      <vt:variant>
        <vt:i4>5</vt:i4>
      </vt:variant>
      <vt:variant>
        <vt:lpwstr/>
      </vt:variant>
      <vt:variant>
        <vt:lpwstr>_Toc495041675</vt:lpwstr>
      </vt:variant>
      <vt:variant>
        <vt:i4>1572915</vt:i4>
      </vt:variant>
      <vt:variant>
        <vt:i4>53</vt:i4>
      </vt:variant>
      <vt:variant>
        <vt:i4>0</vt:i4>
      </vt:variant>
      <vt:variant>
        <vt:i4>5</vt:i4>
      </vt:variant>
      <vt:variant>
        <vt:lpwstr/>
      </vt:variant>
      <vt:variant>
        <vt:lpwstr>_Toc495041674</vt:lpwstr>
      </vt:variant>
      <vt:variant>
        <vt:i4>1572915</vt:i4>
      </vt:variant>
      <vt:variant>
        <vt:i4>47</vt:i4>
      </vt:variant>
      <vt:variant>
        <vt:i4>0</vt:i4>
      </vt:variant>
      <vt:variant>
        <vt:i4>5</vt:i4>
      </vt:variant>
      <vt:variant>
        <vt:lpwstr/>
      </vt:variant>
      <vt:variant>
        <vt:lpwstr>_Toc495041673</vt:lpwstr>
      </vt:variant>
      <vt:variant>
        <vt:i4>1572915</vt:i4>
      </vt:variant>
      <vt:variant>
        <vt:i4>41</vt:i4>
      </vt:variant>
      <vt:variant>
        <vt:i4>0</vt:i4>
      </vt:variant>
      <vt:variant>
        <vt:i4>5</vt:i4>
      </vt:variant>
      <vt:variant>
        <vt:lpwstr/>
      </vt:variant>
      <vt:variant>
        <vt:lpwstr>_Toc495041672</vt:lpwstr>
      </vt:variant>
      <vt:variant>
        <vt:i4>1572915</vt:i4>
      </vt:variant>
      <vt:variant>
        <vt:i4>35</vt:i4>
      </vt:variant>
      <vt:variant>
        <vt:i4>0</vt:i4>
      </vt:variant>
      <vt:variant>
        <vt:i4>5</vt:i4>
      </vt:variant>
      <vt:variant>
        <vt:lpwstr/>
      </vt:variant>
      <vt:variant>
        <vt:lpwstr>_Toc495041671</vt:lpwstr>
      </vt:variant>
      <vt:variant>
        <vt:i4>1572915</vt:i4>
      </vt:variant>
      <vt:variant>
        <vt:i4>29</vt:i4>
      </vt:variant>
      <vt:variant>
        <vt:i4>0</vt:i4>
      </vt:variant>
      <vt:variant>
        <vt:i4>5</vt:i4>
      </vt:variant>
      <vt:variant>
        <vt:lpwstr/>
      </vt:variant>
      <vt:variant>
        <vt:lpwstr>_Toc495041670</vt:lpwstr>
      </vt:variant>
      <vt:variant>
        <vt:i4>1638451</vt:i4>
      </vt:variant>
      <vt:variant>
        <vt:i4>23</vt:i4>
      </vt:variant>
      <vt:variant>
        <vt:i4>0</vt:i4>
      </vt:variant>
      <vt:variant>
        <vt:i4>5</vt:i4>
      </vt:variant>
      <vt:variant>
        <vt:lpwstr/>
      </vt:variant>
      <vt:variant>
        <vt:lpwstr>_Toc495041669</vt:lpwstr>
      </vt:variant>
      <vt:variant>
        <vt:i4>1638451</vt:i4>
      </vt:variant>
      <vt:variant>
        <vt:i4>17</vt:i4>
      </vt:variant>
      <vt:variant>
        <vt:i4>0</vt:i4>
      </vt:variant>
      <vt:variant>
        <vt:i4>5</vt:i4>
      </vt:variant>
      <vt:variant>
        <vt:lpwstr/>
      </vt:variant>
      <vt:variant>
        <vt:lpwstr>_Toc495041668</vt:lpwstr>
      </vt:variant>
      <vt:variant>
        <vt:i4>1638451</vt:i4>
      </vt:variant>
      <vt:variant>
        <vt:i4>11</vt:i4>
      </vt:variant>
      <vt:variant>
        <vt:i4>0</vt:i4>
      </vt:variant>
      <vt:variant>
        <vt:i4>5</vt:i4>
      </vt:variant>
      <vt:variant>
        <vt:lpwstr/>
      </vt:variant>
      <vt:variant>
        <vt:lpwstr>_Toc495041667</vt:lpwstr>
      </vt:variant>
      <vt:variant>
        <vt:i4>1638451</vt:i4>
      </vt:variant>
      <vt:variant>
        <vt:i4>5</vt:i4>
      </vt:variant>
      <vt:variant>
        <vt:i4>0</vt:i4>
      </vt:variant>
      <vt:variant>
        <vt:i4>5</vt:i4>
      </vt:variant>
      <vt:variant>
        <vt:lpwstr/>
      </vt:variant>
      <vt:variant>
        <vt:lpwstr>_Toc495041666</vt:lpwstr>
      </vt:variant>
      <vt:variant>
        <vt:i4>6357110</vt:i4>
      </vt:variant>
      <vt:variant>
        <vt:i4>0</vt:i4>
      </vt:variant>
      <vt:variant>
        <vt:i4>0</vt:i4>
      </vt:variant>
      <vt:variant>
        <vt:i4>5</vt:i4>
      </vt:variant>
      <vt:variant>
        <vt:lpwstr>http://www.mladost.rs/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СРЕДЊА  ШКОЛА</dc:title>
  <dc:creator>Atom</dc:creator>
  <cp:lastModifiedBy>Atom</cp:lastModifiedBy>
  <cp:revision>14</cp:revision>
  <cp:lastPrinted>2019-09-19T08:08:00Z</cp:lastPrinted>
  <dcterms:created xsi:type="dcterms:W3CDTF">2019-09-10T06:15:00Z</dcterms:created>
  <dcterms:modified xsi:type="dcterms:W3CDTF">2019-09-19T08:22:00Z</dcterms:modified>
</cp:coreProperties>
</file>